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35AB" w:rsidRPr="002571C5" w:rsidRDefault="00E96839" w:rsidP="002571C5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KPI Selection</w:t>
      </w:r>
      <w:r w:rsidR="00D03401">
        <w:rPr>
          <w:b/>
          <w:bCs/>
          <w:sz w:val="48"/>
          <w:szCs w:val="48"/>
        </w:rPr>
        <w:t xml:space="preserve"> MR Gu</w:t>
      </w:r>
      <w:r w:rsidR="00D61D63" w:rsidRPr="002571C5">
        <w:rPr>
          <w:b/>
          <w:bCs/>
          <w:sz w:val="48"/>
          <w:szCs w:val="48"/>
        </w:rPr>
        <w:t>idance</w:t>
      </w:r>
    </w:p>
    <w:p w:rsidR="00D61D63" w:rsidRPr="002571C5" w:rsidRDefault="00596454" w:rsidP="00A53E25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Launch full load M</w:t>
      </w:r>
      <w:r w:rsidR="00C120FD">
        <w:rPr>
          <w:sz w:val="32"/>
          <w:szCs w:val="32"/>
        </w:rPr>
        <w:t>ulti-Run (MR) excel</w:t>
      </w:r>
      <w:r w:rsidR="00E578F0">
        <w:rPr>
          <w:sz w:val="32"/>
          <w:szCs w:val="32"/>
        </w:rPr>
        <w:t>:</w:t>
      </w:r>
    </w:p>
    <w:p w:rsidR="00931F9D" w:rsidRDefault="00931F9D" w:rsidP="007F5DFA">
      <w:pPr>
        <w:pStyle w:val="a3"/>
        <w:ind w:left="360"/>
      </w:pPr>
      <w:r>
        <w:t>T</w:t>
      </w:r>
      <w:r>
        <w:rPr>
          <w:rFonts w:hint="eastAsia"/>
        </w:rPr>
        <w:t>his</w:t>
      </w:r>
      <w:r>
        <w:t xml:space="preserve"> step </w:t>
      </w:r>
      <w:r w:rsidR="00625AA0">
        <w:t>guides</w:t>
      </w:r>
      <w:r>
        <w:t xml:space="preserve"> user how to generate a standard BOLT full load multirun</w:t>
      </w:r>
      <w:r w:rsidR="00B25767" w:rsidRPr="00B25767">
        <w:t xml:space="preserve"> </w:t>
      </w:r>
      <w:r w:rsidR="00B25767">
        <w:t>excel</w:t>
      </w:r>
      <w:r>
        <w:t>. It is a necessary step before executing MV4 performance simulation in concept design stage.</w:t>
      </w:r>
    </w:p>
    <w:p w:rsidR="006B4B4A" w:rsidRDefault="006B4B4A" w:rsidP="007F5DFA">
      <w:pPr>
        <w:pStyle w:val="a3"/>
        <w:ind w:left="360"/>
      </w:pPr>
    </w:p>
    <w:p w:rsidR="00931F9D" w:rsidRDefault="006E1726" w:rsidP="007F5DFA">
      <w:pPr>
        <w:pStyle w:val="a3"/>
        <w:numPr>
          <w:ilvl w:val="0"/>
          <w:numId w:val="3"/>
        </w:numPr>
        <w:ind w:left="720"/>
      </w:pPr>
      <w:r>
        <w:t>After choosing MV4 model, s</w:t>
      </w:r>
      <w:r w:rsidR="006B4B4A">
        <w:t>elect “</w:t>
      </w:r>
      <w:proofErr w:type="spellStart"/>
      <w:r w:rsidR="006B4B4A">
        <w:t>Fmu</w:t>
      </w:r>
      <w:proofErr w:type="spellEnd"/>
      <w:r w:rsidR="006B4B4A">
        <w:t xml:space="preserve"> Multi Run – Steady State” in “Execution” list (After right click simulation tri-angle button), and click simulation tri-angle button to generate </w:t>
      </w:r>
      <w:proofErr w:type="spellStart"/>
      <w:r w:rsidR="006B4B4A">
        <w:t>mr.</w:t>
      </w:r>
      <w:proofErr w:type="spellEnd"/>
    </w:p>
    <w:p w:rsidR="00931F9D" w:rsidRDefault="00733F99" w:rsidP="007F5DFA">
      <w:pPr>
        <w:pStyle w:val="a3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EF88F9" wp14:editId="56FFDCFC">
                <wp:simplePos x="0" y="0"/>
                <wp:positionH relativeFrom="column">
                  <wp:posOffset>2959100</wp:posOffset>
                </wp:positionH>
                <wp:positionV relativeFrom="paragraph">
                  <wp:posOffset>1911985</wp:posOffset>
                </wp:positionV>
                <wp:extent cx="1111250" cy="196850"/>
                <wp:effectExtent l="19050" t="1905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4FD51" id="Rectangle 6" o:spid="_x0000_s1026" style="position:absolute;margin-left:233pt;margin-top:150.55pt;width:87.5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" filled="f" strokecolor="red" strokeweight="2.25pt"/>
            </w:pict>
          </mc:Fallback>
        </mc:AlternateContent>
      </w:r>
      <w:r w:rsidR="00931F9D">
        <w:rPr>
          <w:noProof/>
        </w:rPr>
        <w:drawing>
          <wp:inline distT="0" distB="0" distL="0" distR="0" wp14:anchorId="7AD392F8" wp14:editId="265B86DA">
            <wp:extent cx="5448018" cy="27914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62345" cy="279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B4A" w:rsidRDefault="006B4B4A" w:rsidP="007F5DFA">
      <w:pPr>
        <w:pStyle w:val="a3"/>
      </w:pPr>
    </w:p>
    <w:p w:rsidR="006B4B4A" w:rsidRDefault="00AC0662" w:rsidP="007F5DFA">
      <w:pPr>
        <w:pStyle w:val="a3"/>
        <w:numPr>
          <w:ilvl w:val="0"/>
          <w:numId w:val="3"/>
        </w:numPr>
        <w:ind w:left="720"/>
      </w:pPr>
      <w:r>
        <w:t xml:space="preserve">If calculation fails with error message: file name confliction. It means you generate same </w:t>
      </w:r>
      <w:proofErr w:type="spellStart"/>
      <w:r>
        <w:t>mr</w:t>
      </w:r>
      <w:proofErr w:type="spellEnd"/>
      <w:r>
        <w:t xml:space="preserve"> file before, rename </w:t>
      </w:r>
      <w:proofErr w:type="spellStart"/>
      <w:r>
        <w:t>mr</w:t>
      </w:r>
      <w:proofErr w:type="spellEnd"/>
      <w:r>
        <w:t xml:space="preserve"> file under “</w:t>
      </w:r>
      <w:r w:rsidRPr="00AC0662">
        <w:t>C:\Users</w:t>
      </w:r>
      <w:r w:rsidRPr="00AC0662">
        <w:rPr>
          <w:highlight w:val="yellow"/>
        </w:rPr>
        <w:t>\zhux2</w:t>
      </w:r>
      <w:r w:rsidRPr="00AC0662">
        <w:t>\impact\workspaces\Polaris\custom_resources\fmu_mr\mr</w:t>
      </w:r>
      <w:proofErr w:type="gramStart"/>
      <w:r>
        <w:t>”</w:t>
      </w:r>
      <w:r w:rsidR="006B4B4A">
        <w:t xml:space="preserve"> </w:t>
      </w:r>
      <w:r>
        <w:t>;</w:t>
      </w:r>
      <w:proofErr w:type="gramEnd"/>
    </w:p>
    <w:p w:rsidR="00C712C2" w:rsidRDefault="008E5E38" w:rsidP="007F5DFA">
      <w:pPr>
        <w:pStyle w:val="a3"/>
        <w:ind w:left="360"/>
      </w:pPr>
      <w:r>
        <w:rPr>
          <w:noProof/>
        </w:rPr>
        <w:drawing>
          <wp:inline distT="0" distB="0" distL="0" distR="0" wp14:anchorId="0130BD78" wp14:editId="45E14663">
            <wp:extent cx="5207000" cy="129229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000" cy="1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8" w:rsidRDefault="008E5E38" w:rsidP="007F5DFA">
      <w:pPr>
        <w:pStyle w:val="a3"/>
      </w:pPr>
    </w:p>
    <w:p w:rsidR="00AC0662" w:rsidRDefault="00733F99" w:rsidP="007F5DFA">
      <w:pPr>
        <w:pStyle w:val="a3"/>
        <w:numPr>
          <w:ilvl w:val="0"/>
          <w:numId w:val="3"/>
        </w:numPr>
        <w:ind w:left="720"/>
      </w:pPr>
      <w:r>
        <w:t>After calculation, excel multirun is generated and activated:</w:t>
      </w:r>
    </w:p>
    <w:p w:rsidR="00733F99" w:rsidRDefault="00733F99" w:rsidP="007F5DFA">
      <w:pPr>
        <w:pStyle w:val="a3"/>
        <w:ind w:left="360"/>
      </w:pPr>
      <w:r>
        <w:rPr>
          <w:noProof/>
        </w:rPr>
        <w:drawing>
          <wp:inline distT="0" distB="0" distL="0" distR="0" wp14:anchorId="62A8A031" wp14:editId="78E6FE27">
            <wp:extent cx="5175250" cy="2757369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241" cy="27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99" w:rsidRDefault="00733F99" w:rsidP="007F5DFA">
      <w:pPr>
        <w:pStyle w:val="a3"/>
      </w:pPr>
    </w:p>
    <w:p w:rsidR="002F7A5E" w:rsidRDefault="00496408" w:rsidP="007F5DFA">
      <w:pPr>
        <w:pStyle w:val="a3"/>
        <w:numPr>
          <w:ilvl w:val="0"/>
          <w:numId w:val="3"/>
        </w:numPr>
        <w:ind w:left="720"/>
      </w:pPr>
      <w:r>
        <w:t>Check result in column 14</w:t>
      </w:r>
      <w:r w:rsidR="002F7A5E">
        <w:t>:</w:t>
      </w:r>
    </w:p>
    <w:p w:rsidR="002F7A5E" w:rsidRDefault="002F7A5E" w:rsidP="007F5DFA">
      <w:pPr>
        <w:pStyle w:val="a3"/>
        <w:numPr>
          <w:ilvl w:val="3"/>
          <w:numId w:val="8"/>
        </w:numPr>
        <w:ind w:left="1080"/>
      </w:pPr>
      <w:r>
        <w:t>I</w:t>
      </w:r>
      <w:r w:rsidR="00496408">
        <w:t xml:space="preserve">f it shows “Solved” in the top, and values </w:t>
      </w:r>
      <w:r>
        <w:t xml:space="preserve">is </w:t>
      </w:r>
      <w:r w:rsidR="00372ECE">
        <w:t>full</w:t>
      </w:r>
      <w:r>
        <w:t xml:space="preserve"> </w:t>
      </w:r>
      <w:r w:rsidR="00496408">
        <w:t xml:space="preserve">in other cells. </w:t>
      </w:r>
      <w:r>
        <w:sym w:font="Wingdings" w:char="F0E0"/>
      </w:r>
      <w:r>
        <w:t xml:space="preserve">Ready for </w:t>
      </w:r>
      <w:proofErr w:type="gramStart"/>
      <w:r>
        <w:t>using;</w:t>
      </w:r>
      <w:proofErr w:type="gramEnd"/>
    </w:p>
    <w:p w:rsidR="002F7A5E" w:rsidRDefault="002F7A5E" w:rsidP="007F5DFA">
      <w:pPr>
        <w:pStyle w:val="a3"/>
        <w:numPr>
          <w:ilvl w:val="3"/>
          <w:numId w:val="8"/>
        </w:numPr>
        <w:ind w:left="1080"/>
      </w:pPr>
      <w:r>
        <w:t>If it shows “Unsolved”, and no value</w:t>
      </w:r>
      <w:r>
        <w:sym w:font="Wingdings" w:char="F0E0"/>
      </w:r>
      <w:r>
        <w:t xml:space="preserve"> click “Go” button to start calculation:</w:t>
      </w:r>
    </w:p>
    <w:p w:rsidR="003028B9" w:rsidRDefault="003028B9" w:rsidP="007F5DFA">
      <w:pPr>
        <w:ind w:left="360"/>
      </w:pPr>
      <w:r>
        <w:rPr>
          <w:noProof/>
        </w:rPr>
        <w:drawing>
          <wp:inline distT="0" distB="0" distL="0" distR="0" wp14:anchorId="65829E8C" wp14:editId="5F093DEB">
            <wp:extent cx="5149850" cy="27438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306" cy="27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08" w:rsidRDefault="002F7A5E" w:rsidP="007F5DFA">
      <w:pPr>
        <w:pStyle w:val="a3"/>
        <w:numPr>
          <w:ilvl w:val="3"/>
          <w:numId w:val="8"/>
        </w:numPr>
        <w:ind w:left="1080"/>
      </w:pPr>
      <w:r>
        <w:t>If</w:t>
      </w:r>
      <w:r w:rsidR="00496408">
        <w:t xml:space="preserve"> it shows “Solved” in the top cell, but empty in other cells. Follow below steps to update:</w:t>
      </w:r>
      <w:r w:rsidR="00C75301">
        <w:t xml:space="preserve"> Select “launch </w:t>
      </w:r>
      <w:proofErr w:type="spellStart"/>
      <w:r w:rsidR="00C75301">
        <w:t>Jupyter</w:t>
      </w:r>
      <w:proofErr w:type="spellEnd"/>
      <w:r w:rsidR="00C75301">
        <w:t xml:space="preserve">” in dropdown list, and click “Go” </w:t>
      </w:r>
      <w:r w:rsidR="00C75301">
        <w:sym w:font="Wingdings" w:char="F0E0"/>
      </w:r>
      <w:r w:rsidR="00C75301">
        <w:t xml:space="preserve"> </w:t>
      </w:r>
      <w:r w:rsidR="009040BF">
        <w:t xml:space="preserve">In </w:t>
      </w:r>
      <w:proofErr w:type="spellStart"/>
      <w:r w:rsidR="009040BF">
        <w:t>jupyter</w:t>
      </w:r>
      <w:proofErr w:type="spellEnd"/>
      <w:r w:rsidR="009040BF">
        <w:t xml:space="preserve"> interface, choose “Specified” and input “14”, and click “Reset columns” in sequence; </w:t>
      </w:r>
      <w:r w:rsidR="009040BF">
        <w:sym w:font="Wingdings" w:char="F0E0"/>
      </w:r>
      <w:r w:rsidR="009040BF" w:rsidRPr="009040BF">
        <w:t xml:space="preserve"> </w:t>
      </w:r>
      <w:r w:rsidR="009040BF">
        <w:t xml:space="preserve">choose “Specified” and input “14”, and click “Run MR” in </w:t>
      </w:r>
      <w:proofErr w:type="gramStart"/>
      <w:r w:rsidR="009040BF">
        <w:t>sequence;</w:t>
      </w:r>
      <w:proofErr w:type="gramEnd"/>
      <w:r w:rsidR="009040BF">
        <w:t xml:space="preserve"> </w:t>
      </w:r>
    </w:p>
    <w:p w:rsidR="003028B9" w:rsidRDefault="00C75301" w:rsidP="007F5DFA">
      <w:pPr>
        <w:pStyle w:val="a3"/>
        <w:ind w:left="360"/>
      </w:pPr>
      <w:r>
        <w:rPr>
          <w:noProof/>
        </w:rPr>
        <w:drawing>
          <wp:inline distT="0" distB="0" distL="0" distR="0" wp14:anchorId="0A00A2A7" wp14:editId="0FA3671B">
            <wp:extent cx="5298440" cy="1156486"/>
            <wp:effectExtent l="19050" t="19050" r="1651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047" cy="1159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301" w:rsidRDefault="00C75301" w:rsidP="007F5DFA">
      <w:pPr>
        <w:pStyle w:val="a3"/>
        <w:ind w:left="360"/>
      </w:pPr>
      <w:r>
        <w:rPr>
          <w:noProof/>
        </w:rPr>
        <w:drawing>
          <wp:inline distT="0" distB="0" distL="0" distR="0" wp14:anchorId="52D44FCD" wp14:editId="51164BCC">
            <wp:extent cx="5308600" cy="2691164"/>
            <wp:effectExtent l="19050" t="19050" r="2540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718" cy="26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40BF" w:rsidRDefault="009040BF" w:rsidP="007F5DFA">
      <w:pPr>
        <w:pStyle w:val="a3"/>
        <w:ind w:left="360"/>
      </w:pPr>
      <w:r>
        <w:rPr>
          <w:noProof/>
        </w:rPr>
        <w:drawing>
          <wp:inline distT="0" distB="0" distL="0" distR="0" wp14:anchorId="3F298609" wp14:editId="52492D3D">
            <wp:extent cx="5306841" cy="2169795"/>
            <wp:effectExtent l="19050" t="19050" r="2730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816" cy="217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5301" w:rsidRDefault="00C75301" w:rsidP="007F5DFA">
      <w:pPr>
        <w:pStyle w:val="a3"/>
      </w:pPr>
    </w:p>
    <w:p w:rsidR="00852D2C" w:rsidRDefault="00B90F5A" w:rsidP="007F5DFA">
      <w:pPr>
        <w:pStyle w:val="a3"/>
        <w:numPr>
          <w:ilvl w:val="0"/>
          <w:numId w:val="3"/>
        </w:numPr>
        <w:ind w:left="720"/>
      </w:pPr>
      <w:r>
        <w:t xml:space="preserve">Keep column 14 for future </w:t>
      </w:r>
      <w:proofErr w:type="gramStart"/>
      <w:r>
        <w:t>use</w:t>
      </w:r>
      <w:r w:rsidR="00852D2C">
        <w:t>;</w:t>
      </w:r>
      <w:proofErr w:type="gramEnd"/>
    </w:p>
    <w:p w:rsidR="00496408" w:rsidRDefault="00496408" w:rsidP="007F5DFA">
      <w:pPr>
        <w:pStyle w:val="a3"/>
      </w:pPr>
    </w:p>
    <w:p w:rsidR="006E0CD1" w:rsidRDefault="006E0CD1" w:rsidP="007F5DFA"/>
    <w:p w:rsidR="006E0CD1" w:rsidRDefault="006E0CD1" w:rsidP="007F5DFA"/>
    <w:p w:rsidR="006E0CD1" w:rsidRDefault="006E0CD1" w:rsidP="007F5DFA"/>
    <w:p w:rsidR="00B90F5A" w:rsidRDefault="00B90F5A" w:rsidP="007F5DFA"/>
    <w:p w:rsidR="00B90F5A" w:rsidRDefault="00B90F5A" w:rsidP="007F5DFA"/>
    <w:p w:rsidR="006E0CD1" w:rsidRPr="002571C5" w:rsidRDefault="006E0CD1" w:rsidP="007F5DFA">
      <w:pPr>
        <w:pStyle w:val="a3"/>
        <w:numPr>
          <w:ilvl w:val="0"/>
          <w:numId w:val="2"/>
        </w:numPr>
        <w:ind w:left="0"/>
        <w:rPr>
          <w:sz w:val="32"/>
          <w:szCs w:val="32"/>
        </w:rPr>
      </w:pPr>
      <w:r>
        <w:rPr>
          <w:sz w:val="32"/>
          <w:szCs w:val="32"/>
        </w:rPr>
        <w:t>Launch IPLV MR:</w:t>
      </w:r>
    </w:p>
    <w:p w:rsidR="008E5E38" w:rsidRDefault="00B90F5A" w:rsidP="007F5DFA">
      <w:pPr>
        <w:pStyle w:val="a3"/>
        <w:ind w:left="360"/>
      </w:pPr>
      <w:r>
        <w:t>T</w:t>
      </w:r>
      <w:r>
        <w:rPr>
          <w:rFonts w:hint="eastAsia"/>
        </w:rPr>
        <w:t>his</w:t>
      </w:r>
      <w:r>
        <w:t xml:space="preserve"> step tells user how to generate a standard BOLT </w:t>
      </w:r>
      <w:r w:rsidR="008E5E38">
        <w:t>IPLV</w:t>
      </w:r>
      <w:r>
        <w:t xml:space="preserve"> excel multirun</w:t>
      </w:r>
      <w:r w:rsidR="008E5E38">
        <w:t>.</w:t>
      </w:r>
    </w:p>
    <w:p w:rsidR="008E5E38" w:rsidRDefault="008E5E38" w:rsidP="007F5DFA">
      <w:pPr>
        <w:pStyle w:val="a3"/>
        <w:ind w:left="360"/>
      </w:pPr>
      <w:r>
        <w:t>Comparing with full load multirun, IPLV multirun only need user input water temperature condition, and calculate water flow rate automatically for part load</w:t>
      </w:r>
      <w:r w:rsidR="00B90F5A">
        <w:t xml:space="preserve">. </w:t>
      </w:r>
    </w:p>
    <w:p w:rsidR="008E5E38" w:rsidRDefault="008E5E38" w:rsidP="007F5DFA">
      <w:pPr>
        <w:pStyle w:val="a3"/>
        <w:ind w:left="360"/>
      </w:pPr>
    </w:p>
    <w:p w:rsidR="00B90F5A" w:rsidRDefault="00B90F5A" w:rsidP="007F5DFA">
      <w:pPr>
        <w:pStyle w:val="a3"/>
        <w:ind w:left="360"/>
      </w:pPr>
      <w:r>
        <w:t>It is a necessary step before executing MV4 performance simulation in concept design stage.</w:t>
      </w:r>
    </w:p>
    <w:p w:rsidR="00B90F5A" w:rsidRDefault="00B90F5A" w:rsidP="007F5DFA">
      <w:pPr>
        <w:pStyle w:val="a3"/>
        <w:ind w:left="360"/>
      </w:pPr>
    </w:p>
    <w:p w:rsidR="00B90F5A" w:rsidRDefault="00B90F5A" w:rsidP="007F5DFA">
      <w:pPr>
        <w:pStyle w:val="a3"/>
        <w:numPr>
          <w:ilvl w:val="2"/>
          <w:numId w:val="10"/>
        </w:numPr>
        <w:ind w:left="720"/>
      </w:pPr>
      <w:r>
        <w:t>Select “</w:t>
      </w:r>
      <w:r w:rsidR="008E5E38">
        <w:t>Doe Generator &amp; Rating Calculations</w:t>
      </w:r>
      <w:r>
        <w:t>” in “Execution” list (After right click simulation tri-angle button</w:t>
      </w:r>
      <w:proofErr w:type="gramStart"/>
      <w:r>
        <w:t>), and</w:t>
      </w:r>
      <w:proofErr w:type="gramEnd"/>
      <w:r>
        <w:t xml:space="preserve"> click simulation tri-angle button to </w:t>
      </w:r>
      <w:r w:rsidR="008E5E38">
        <w:t>start IPLV setting</w:t>
      </w:r>
      <w:r>
        <w:t>.</w:t>
      </w:r>
    </w:p>
    <w:p w:rsidR="003B5442" w:rsidRDefault="00ED6E96" w:rsidP="007F5DFA">
      <w:pPr>
        <w:pStyle w:val="a3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7EE9B" wp14:editId="54797BAA">
                <wp:simplePos x="0" y="0"/>
                <wp:positionH relativeFrom="column">
                  <wp:posOffset>2997200</wp:posOffset>
                </wp:positionH>
                <wp:positionV relativeFrom="paragraph">
                  <wp:posOffset>1561465</wp:posOffset>
                </wp:positionV>
                <wp:extent cx="1111250" cy="196850"/>
                <wp:effectExtent l="19050" t="19050" r="127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E0FB0" id="Rectangle 27" o:spid="_x0000_s1026" style="position:absolute;margin-left:236pt;margin-top:122.95pt;width:87.5pt;height:1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" filled="f" strokecolor="red" strokeweight="2.25pt"/>
            </w:pict>
          </mc:Fallback>
        </mc:AlternateContent>
      </w:r>
      <w:r w:rsidR="00EC779F">
        <w:rPr>
          <w:noProof/>
        </w:rPr>
        <w:drawing>
          <wp:inline distT="0" distB="0" distL="0" distR="0" wp14:anchorId="42C5790D" wp14:editId="7DFF9066">
            <wp:extent cx="5270500" cy="270563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37"/>
                    <a:stretch/>
                  </pic:blipFill>
                  <pic:spPr bwMode="auto">
                    <a:xfrm>
                      <a:off x="0" y="0"/>
                      <a:ext cx="5284226" cy="2712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42" w:rsidRDefault="003B5442" w:rsidP="007F5DFA">
      <w:pPr>
        <w:pStyle w:val="a3"/>
      </w:pPr>
    </w:p>
    <w:p w:rsidR="00B90F5A" w:rsidRDefault="00B90F5A" w:rsidP="007F5DFA">
      <w:pPr>
        <w:pStyle w:val="a3"/>
        <w:numPr>
          <w:ilvl w:val="2"/>
          <w:numId w:val="10"/>
        </w:numPr>
        <w:ind w:left="720"/>
      </w:pPr>
      <w:r>
        <w:t xml:space="preserve">If calculation fails with error message: file name confliction. It means you generate same </w:t>
      </w:r>
      <w:proofErr w:type="spellStart"/>
      <w:r>
        <w:t>mr</w:t>
      </w:r>
      <w:proofErr w:type="spellEnd"/>
      <w:r>
        <w:t xml:space="preserve"> file before, rename </w:t>
      </w:r>
      <w:proofErr w:type="spellStart"/>
      <w:r>
        <w:t>mr</w:t>
      </w:r>
      <w:proofErr w:type="spellEnd"/>
      <w:r>
        <w:t xml:space="preserve"> file under “</w:t>
      </w:r>
      <w:r w:rsidRPr="00AC0662">
        <w:t>C:\Users</w:t>
      </w:r>
      <w:r w:rsidRPr="003B5442">
        <w:rPr>
          <w:highlight w:val="yellow"/>
        </w:rPr>
        <w:t>\zhux2</w:t>
      </w:r>
      <w:r w:rsidRPr="00AC0662">
        <w:t>\impact\workspaces\Polaris\custom_resources\fmu_mr\mr</w:t>
      </w:r>
      <w:proofErr w:type="gramStart"/>
      <w:r>
        <w:t>” ;</w:t>
      </w:r>
      <w:proofErr w:type="gramEnd"/>
    </w:p>
    <w:p w:rsidR="008E5E38" w:rsidRDefault="008E5E38" w:rsidP="007F5DFA">
      <w:pPr>
        <w:pStyle w:val="a3"/>
        <w:ind w:left="360"/>
      </w:pPr>
      <w:r>
        <w:rPr>
          <w:noProof/>
        </w:rPr>
        <w:drawing>
          <wp:inline distT="0" distB="0" distL="0" distR="0" wp14:anchorId="06546F37" wp14:editId="2334C7CE">
            <wp:extent cx="5207000" cy="129229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000" cy="1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38" w:rsidRDefault="008E5E38" w:rsidP="007F5DFA">
      <w:pPr>
        <w:pStyle w:val="a3"/>
        <w:ind w:left="360"/>
      </w:pPr>
    </w:p>
    <w:p w:rsidR="007F5DFA" w:rsidRDefault="006030D1" w:rsidP="007F5DFA">
      <w:pPr>
        <w:pStyle w:val="a3"/>
        <w:numPr>
          <w:ilvl w:val="2"/>
          <w:numId w:val="10"/>
        </w:numPr>
        <w:ind w:left="720"/>
      </w:pPr>
      <w:r>
        <w:t xml:space="preserve">A new </w:t>
      </w:r>
      <w:r w:rsidR="007F5DFA">
        <w:t xml:space="preserve">DOE </w:t>
      </w:r>
      <w:r>
        <w:t>dialogue and an excel MR are opened</w:t>
      </w:r>
      <w:r w:rsidR="007F5DFA">
        <w:t>.</w:t>
      </w:r>
    </w:p>
    <w:p w:rsidR="008E5E38" w:rsidRDefault="007F5DFA" w:rsidP="007F5DFA">
      <w:pPr>
        <w:pStyle w:val="a3"/>
      </w:pPr>
      <w:r>
        <w:t xml:space="preserve">Leave excel MR, in DOE dialogue, </w:t>
      </w:r>
      <w:r w:rsidR="006030D1">
        <w:t>follow below three steps: Rating calculations</w:t>
      </w:r>
      <w:r w:rsidR="006030D1">
        <w:sym w:font="Wingdings" w:char="F0E0"/>
      </w:r>
      <w:r w:rsidR="006030D1">
        <w:t xml:space="preserve"> IPLV </w:t>
      </w:r>
      <w:r w:rsidR="006030D1">
        <w:sym w:font="Wingdings" w:char="F0E0"/>
      </w:r>
      <w:r w:rsidR="006030D1">
        <w:t xml:space="preserve">AHRI 550_2015, and click “Generate Calculation Sheet” to </w:t>
      </w:r>
      <w:r w:rsidR="00713BA1">
        <w:t>finish IPLV setting in MR file. This dialogue will be closed automatically after this step.</w:t>
      </w:r>
    </w:p>
    <w:p w:rsidR="00F3311F" w:rsidRDefault="00F3311F" w:rsidP="007F5DFA">
      <w:pPr>
        <w:ind w:left="360"/>
      </w:pPr>
      <w:r>
        <w:rPr>
          <w:noProof/>
        </w:rPr>
        <w:drawing>
          <wp:inline distT="0" distB="0" distL="0" distR="0" wp14:anchorId="73830940" wp14:editId="1C2619EE">
            <wp:extent cx="5943600" cy="2804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11F" w:rsidRDefault="00713BA1" w:rsidP="007F5DFA">
      <w:pPr>
        <w:pStyle w:val="a3"/>
        <w:numPr>
          <w:ilvl w:val="2"/>
          <w:numId w:val="10"/>
        </w:numPr>
        <w:ind w:left="720"/>
      </w:pPr>
      <w:r>
        <w:t xml:space="preserve">IPLV settings will be </w:t>
      </w:r>
      <w:r w:rsidR="007F5DFA">
        <w:t xml:space="preserve">transferred to excel </w:t>
      </w:r>
      <w:proofErr w:type="spellStart"/>
      <w:r w:rsidR="007F5DFA">
        <w:t>mr</w:t>
      </w:r>
      <w:proofErr w:type="spellEnd"/>
      <w:r w:rsidR="007F5DFA">
        <w:t>, 15_A-15_D standards for IPLV 4 conditions:</w:t>
      </w:r>
    </w:p>
    <w:p w:rsidR="00EC0620" w:rsidRDefault="007F5DFA" w:rsidP="007F5DFA">
      <w:pPr>
        <w:pStyle w:val="a3"/>
        <w:ind w:left="360"/>
      </w:pPr>
      <w:r>
        <w:rPr>
          <w:noProof/>
        </w:rPr>
        <w:drawing>
          <wp:inline distT="0" distB="0" distL="0" distR="0" wp14:anchorId="0F650E82" wp14:editId="68FBC86D">
            <wp:extent cx="5943600" cy="1910080"/>
            <wp:effectExtent l="19050" t="19050" r="190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620" w:rsidRDefault="00EC0620" w:rsidP="007F5DFA">
      <w:pPr>
        <w:pStyle w:val="a3"/>
        <w:ind w:left="360"/>
      </w:pPr>
      <w:r>
        <w:tab/>
        <w:t>Water flow rate and temperature settings are changed according to AHRI IPLV requirements:</w:t>
      </w:r>
    </w:p>
    <w:p w:rsidR="00B90F5A" w:rsidRDefault="003661C8" w:rsidP="006F2070">
      <w:pPr>
        <w:pStyle w:val="a3"/>
        <w:ind w:left="360"/>
      </w:pPr>
      <w:r>
        <w:rPr>
          <w:noProof/>
        </w:rPr>
        <w:drawing>
          <wp:inline distT="0" distB="0" distL="0" distR="0" wp14:anchorId="6515828E" wp14:editId="57A5290A">
            <wp:extent cx="5943600" cy="652780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0F5A" w:rsidRDefault="00B90F5A" w:rsidP="006F2070">
      <w:pPr>
        <w:pStyle w:val="a3"/>
        <w:numPr>
          <w:ilvl w:val="2"/>
          <w:numId w:val="10"/>
        </w:numPr>
        <w:ind w:left="720"/>
      </w:pPr>
      <w:r>
        <w:t>Check result in column 14:</w:t>
      </w:r>
    </w:p>
    <w:p w:rsidR="00B90F5A" w:rsidRDefault="00B90F5A" w:rsidP="006F2070">
      <w:pPr>
        <w:pStyle w:val="a3"/>
        <w:numPr>
          <w:ilvl w:val="3"/>
          <w:numId w:val="10"/>
        </w:numPr>
      </w:pPr>
      <w:r>
        <w:t xml:space="preserve">If it shows “Solved” in the top, and values is OK in other cells. </w:t>
      </w:r>
      <w:r>
        <w:sym w:font="Wingdings" w:char="F0E0"/>
      </w:r>
      <w:r>
        <w:t xml:space="preserve">Ready for </w:t>
      </w:r>
      <w:proofErr w:type="gramStart"/>
      <w:r>
        <w:t>using;</w:t>
      </w:r>
      <w:proofErr w:type="gramEnd"/>
    </w:p>
    <w:p w:rsidR="00B90F5A" w:rsidRDefault="00B90F5A" w:rsidP="006F2070">
      <w:pPr>
        <w:pStyle w:val="a3"/>
        <w:numPr>
          <w:ilvl w:val="3"/>
          <w:numId w:val="10"/>
        </w:numPr>
      </w:pPr>
      <w:r>
        <w:t>If it shows “Unsolved”, and no value</w:t>
      </w:r>
      <w:r>
        <w:sym w:font="Wingdings" w:char="F0E0"/>
      </w:r>
      <w:r>
        <w:t xml:space="preserve"> click “Go” button to start calculation:</w:t>
      </w:r>
    </w:p>
    <w:p w:rsidR="00B90F5A" w:rsidRDefault="00B90F5A" w:rsidP="00B90F5A">
      <w:pPr>
        <w:ind w:left="720"/>
      </w:pPr>
      <w:r>
        <w:rPr>
          <w:noProof/>
        </w:rPr>
        <w:drawing>
          <wp:inline distT="0" distB="0" distL="0" distR="0" wp14:anchorId="43516615" wp14:editId="0D590DB0">
            <wp:extent cx="5149848" cy="143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697"/>
                    <a:stretch/>
                  </pic:blipFill>
                  <pic:spPr bwMode="auto">
                    <a:xfrm>
                      <a:off x="0" y="0"/>
                      <a:ext cx="5166306" cy="14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F5A" w:rsidRDefault="00B90F5A" w:rsidP="006F2070">
      <w:pPr>
        <w:pStyle w:val="a3"/>
        <w:numPr>
          <w:ilvl w:val="3"/>
          <w:numId w:val="10"/>
        </w:numPr>
      </w:pPr>
      <w:r>
        <w:t xml:space="preserve">If it shows “Solved” in the top cell, but empty in other cells. Follow below steps to update: Select “launch </w:t>
      </w:r>
      <w:proofErr w:type="spellStart"/>
      <w:r>
        <w:t>Jupyter</w:t>
      </w:r>
      <w:proofErr w:type="spellEnd"/>
      <w:r>
        <w:t xml:space="preserve">” in dropdown list, and click “Go” </w:t>
      </w:r>
      <w:r>
        <w:sym w:font="Wingdings" w:char="F0E0"/>
      </w:r>
      <w:r>
        <w:t xml:space="preserve"> In </w:t>
      </w:r>
      <w:proofErr w:type="spellStart"/>
      <w:r>
        <w:t>jupyter</w:t>
      </w:r>
      <w:proofErr w:type="spellEnd"/>
      <w:r>
        <w:t xml:space="preserve"> interface, choose “Specified” and input “14”, and click “Reset columns” in sequence; </w:t>
      </w:r>
      <w:r>
        <w:sym w:font="Wingdings" w:char="F0E0"/>
      </w:r>
      <w:r w:rsidRPr="009040BF">
        <w:t xml:space="preserve"> </w:t>
      </w:r>
      <w:r>
        <w:t xml:space="preserve">choose “Specified” and input “14”, and click “Run MR” in </w:t>
      </w:r>
      <w:proofErr w:type="gramStart"/>
      <w:r>
        <w:t>sequence;</w:t>
      </w:r>
      <w:proofErr w:type="gramEnd"/>
      <w:r>
        <w:t xml:space="preserve"> </w:t>
      </w:r>
    </w:p>
    <w:p w:rsidR="00B90F5A" w:rsidRDefault="00B90F5A" w:rsidP="00B90F5A">
      <w:pPr>
        <w:pStyle w:val="a3"/>
      </w:pPr>
      <w:r>
        <w:rPr>
          <w:noProof/>
        </w:rPr>
        <w:drawing>
          <wp:inline distT="0" distB="0" distL="0" distR="0" wp14:anchorId="5DEB3BA9" wp14:editId="245CA321">
            <wp:extent cx="5298440" cy="1156486"/>
            <wp:effectExtent l="19050" t="19050" r="1651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047" cy="1159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0F5A" w:rsidRDefault="00B90F5A" w:rsidP="00B90F5A">
      <w:pPr>
        <w:pStyle w:val="a3"/>
      </w:pPr>
      <w:r>
        <w:rPr>
          <w:noProof/>
        </w:rPr>
        <w:drawing>
          <wp:inline distT="0" distB="0" distL="0" distR="0" wp14:anchorId="10EAEF93" wp14:editId="1FF591ED">
            <wp:extent cx="5308600" cy="2691164"/>
            <wp:effectExtent l="19050" t="19050" r="2540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718" cy="26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0F5A" w:rsidRDefault="00B90F5A" w:rsidP="00B90F5A">
      <w:pPr>
        <w:pStyle w:val="a3"/>
      </w:pPr>
      <w:r>
        <w:rPr>
          <w:noProof/>
        </w:rPr>
        <w:drawing>
          <wp:inline distT="0" distB="0" distL="0" distR="0" wp14:anchorId="2AEBFB6E" wp14:editId="3A1965A1">
            <wp:extent cx="5306841" cy="2169795"/>
            <wp:effectExtent l="19050" t="19050" r="27305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816" cy="2173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1B6B" w:rsidRDefault="00FA1B6B" w:rsidP="00FA1B6B">
      <w:pPr>
        <w:pStyle w:val="a3"/>
      </w:pPr>
    </w:p>
    <w:p w:rsidR="00FA1B6B" w:rsidRDefault="00CA359A" w:rsidP="00FA1B6B">
      <w:pPr>
        <w:pStyle w:val="a3"/>
        <w:numPr>
          <w:ilvl w:val="2"/>
          <w:numId w:val="10"/>
        </w:numPr>
        <w:ind w:left="720"/>
      </w:pPr>
      <w:r>
        <w:t>Copy 15_A to 15_D (Before simulation) in other columns, to do multi- IPLV calculations.</w:t>
      </w:r>
    </w:p>
    <w:p w:rsidR="00931F9D" w:rsidRDefault="00C163EC" w:rsidP="00C163EC">
      <w:pPr>
        <w:ind w:left="720"/>
      </w:pPr>
      <w:r>
        <w:rPr>
          <w:noProof/>
        </w:rPr>
        <w:drawing>
          <wp:inline distT="0" distB="0" distL="0" distR="0" wp14:anchorId="1D2475BA" wp14:editId="2A14EC9C">
            <wp:extent cx="5325425" cy="12636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2946" cy="12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F5" w:rsidRDefault="002019F5" w:rsidP="002019F5">
      <w:pPr>
        <w:pStyle w:val="a3"/>
        <w:ind w:left="360"/>
        <w:rPr>
          <w:sz w:val="32"/>
          <w:szCs w:val="32"/>
        </w:rPr>
      </w:pPr>
    </w:p>
    <w:p w:rsidR="00931F9D" w:rsidRPr="002571C5" w:rsidRDefault="008D79AC" w:rsidP="00931F9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Add customized </w:t>
      </w:r>
      <w:proofErr w:type="spellStart"/>
      <w:r>
        <w:rPr>
          <w:sz w:val="32"/>
          <w:szCs w:val="32"/>
        </w:rPr>
        <w:t>fmu</w:t>
      </w:r>
      <w:proofErr w:type="spellEnd"/>
      <w:r>
        <w:rPr>
          <w:sz w:val="32"/>
          <w:szCs w:val="32"/>
        </w:rPr>
        <w:t xml:space="preserve"> and refrigerant path:</w:t>
      </w:r>
    </w:p>
    <w:p w:rsidR="00931F9D" w:rsidRDefault="009B7248" w:rsidP="008D79AC">
      <w:pPr>
        <w:pStyle w:val="a3"/>
        <w:ind w:left="360"/>
      </w:pPr>
      <w:r>
        <w:t xml:space="preserve">Usually, user need move excel MR to a new location, instead of default location. Then it is necessary to change </w:t>
      </w:r>
      <w:proofErr w:type="spellStart"/>
      <w:r>
        <w:t>fmu</w:t>
      </w:r>
      <w:proofErr w:type="spellEnd"/>
      <w:r>
        <w:t xml:space="preserve"> and refrigerant path in MR, to keep simulation ability.</w:t>
      </w:r>
    </w:p>
    <w:p w:rsidR="009D6DAE" w:rsidRDefault="009D6DAE" w:rsidP="008D79AC">
      <w:pPr>
        <w:pStyle w:val="a3"/>
        <w:ind w:left="360"/>
      </w:pPr>
    </w:p>
    <w:p w:rsidR="00931F9D" w:rsidRDefault="009D6DAE" w:rsidP="009B7248">
      <w:pPr>
        <w:pStyle w:val="a3"/>
        <w:numPr>
          <w:ilvl w:val="1"/>
          <w:numId w:val="12"/>
        </w:numPr>
      </w:pPr>
      <w:r>
        <w:t xml:space="preserve">In row 1 column 5, change </w:t>
      </w:r>
      <w:proofErr w:type="spellStart"/>
      <w:r>
        <w:t>fmu</w:t>
      </w:r>
      <w:proofErr w:type="spellEnd"/>
      <w:r>
        <w:t xml:space="preserve"> location to absolute path:</w:t>
      </w:r>
    </w:p>
    <w:p w:rsidR="009D6DAE" w:rsidRPr="009D6DAE" w:rsidRDefault="009D6DAE" w:rsidP="009D6DAE">
      <w:pPr>
        <w:pStyle w:val="a3"/>
        <w:rPr>
          <w:i/>
          <w:iCs/>
          <w:sz w:val="18"/>
          <w:szCs w:val="18"/>
        </w:rPr>
      </w:pPr>
      <w:r w:rsidRPr="009D6DAE">
        <w:rPr>
          <w:i/>
          <w:iCs/>
          <w:sz w:val="18"/>
          <w:szCs w:val="18"/>
        </w:rPr>
        <w:t>C:\Users\</w:t>
      </w:r>
      <w:r w:rsidRPr="009D6DAE">
        <w:rPr>
          <w:i/>
          <w:iCs/>
          <w:sz w:val="18"/>
          <w:szCs w:val="18"/>
          <w:highlight w:val="yellow"/>
        </w:rPr>
        <w:t>zhux2</w:t>
      </w:r>
      <w:r w:rsidRPr="009D6DAE">
        <w:rPr>
          <w:i/>
          <w:iCs/>
          <w:sz w:val="18"/>
          <w:szCs w:val="18"/>
        </w:rPr>
        <w:t>\impact\workspaces\Polaris_IPLV\model_executables\system19mv_lumped_mv4_dv_subclr_20220522_094919_51301d2\model.fmu</w:t>
      </w:r>
    </w:p>
    <w:p w:rsidR="009D6DAE" w:rsidRDefault="009D6DAE" w:rsidP="009D6DAE">
      <w:pPr>
        <w:pStyle w:val="a3"/>
      </w:pPr>
      <w:r>
        <w:rPr>
          <w:noProof/>
        </w:rPr>
        <w:drawing>
          <wp:inline distT="0" distB="0" distL="0" distR="0" wp14:anchorId="77130C00" wp14:editId="30C04D11">
            <wp:extent cx="5553710" cy="85085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958" cy="8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76" w:rsidRDefault="00771176" w:rsidP="00771176">
      <w:pPr>
        <w:pStyle w:val="a3"/>
      </w:pPr>
    </w:p>
    <w:p w:rsidR="009D6DAE" w:rsidRDefault="009D6DAE" w:rsidP="009B7248">
      <w:pPr>
        <w:pStyle w:val="a3"/>
        <w:numPr>
          <w:ilvl w:val="1"/>
          <w:numId w:val="12"/>
        </w:numPr>
      </w:pPr>
      <w:r>
        <w:t>In row 1 column 7, change refrigerant path to absolute path:</w:t>
      </w:r>
    </w:p>
    <w:p w:rsidR="009D6DAE" w:rsidRDefault="009D6DAE" w:rsidP="009D6DAE">
      <w:pPr>
        <w:pStyle w:val="a3"/>
        <w:rPr>
          <w:i/>
          <w:iCs/>
          <w:sz w:val="18"/>
          <w:szCs w:val="18"/>
        </w:rPr>
      </w:pPr>
      <w:r w:rsidRPr="009D6DAE">
        <w:rPr>
          <w:i/>
          <w:iCs/>
          <w:sz w:val="18"/>
          <w:szCs w:val="18"/>
        </w:rPr>
        <w:t>C:\Users\</w:t>
      </w:r>
      <w:r w:rsidRPr="009D6DAE">
        <w:rPr>
          <w:i/>
          <w:iCs/>
          <w:sz w:val="18"/>
          <w:szCs w:val="18"/>
          <w:highlight w:val="yellow"/>
        </w:rPr>
        <w:t>zhux2</w:t>
      </w:r>
      <w:r w:rsidRPr="009D6DAE">
        <w:rPr>
          <w:i/>
          <w:iCs/>
          <w:sz w:val="18"/>
          <w:szCs w:val="18"/>
        </w:rPr>
        <w:t>\impact\libraries\BOLT 1.24.0</w:t>
      </w:r>
      <w:proofErr w:type="gramStart"/>
      <w:r w:rsidRPr="009D6DAE">
        <w:rPr>
          <w:i/>
          <w:iCs/>
          <w:sz w:val="18"/>
          <w:szCs w:val="18"/>
        </w:rPr>
        <w:t>\InternalLibrary\Media\Refrigerant\MediumSourceFile_dll\win64;C:\Users\</w:t>
      </w:r>
      <w:r w:rsidRPr="009D6DAE">
        <w:rPr>
          <w:i/>
          <w:iCs/>
          <w:sz w:val="18"/>
          <w:szCs w:val="18"/>
          <w:highlight w:val="yellow"/>
        </w:rPr>
        <w:t>zhux2</w:t>
      </w:r>
      <w:r w:rsidRPr="009D6DAE">
        <w:rPr>
          <w:i/>
          <w:iCs/>
          <w:sz w:val="18"/>
          <w:szCs w:val="18"/>
        </w:rPr>
        <w:t>\impact\libraries\CustomRefrigerantR515B</w:t>
      </w:r>
      <w:proofErr w:type="gramEnd"/>
      <w:r w:rsidRPr="009D6DAE">
        <w:rPr>
          <w:i/>
          <w:iCs/>
          <w:sz w:val="18"/>
          <w:szCs w:val="18"/>
        </w:rPr>
        <w:t xml:space="preserve"> 2.1</w:t>
      </w:r>
    </w:p>
    <w:p w:rsidR="006E5F9B" w:rsidRPr="006E5F9B" w:rsidRDefault="006C1E10" w:rsidP="006E5F9B">
      <w:pPr>
        <w:pStyle w:val="a3"/>
        <w:numPr>
          <w:ilvl w:val="0"/>
          <w:numId w:val="13"/>
        </w:numPr>
        <w:rPr>
          <w:i/>
          <w:iCs/>
          <w:sz w:val="18"/>
          <w:szCs w:val="18"/>
        </w:rPr>
      </w:pPr>
      <w:r>
        <w:t>S</w:t>
      </w:r>
      <w:r w:rsidR="006E5F9B">
        <w:t>eparate different path</w:t>
      </w:r>
      <w:r>
        <w:t>s by using “;”.</w:t>
      </w:r>
    </w:p>
    <w:p w:rsidR="009D6DAE" w:rsidRPr="009D6DAE" w:rsidRDefault="006E5F9B" w:rsidP="006E5F9B">
      <w:pPr>
        <w:pStyle w:val="a3"/>
        <w:numPr>
          <w:ilvl w:val="0"/>
          <w:numId w:val="13"/>
        </w:numPr>
        <w:rPr>
          <w:i/>
          <w:iCs/>
          <w:sz w:val="18"/>
          <w:szCs w:val="18"/>
        </w:rPr>
      </w:pPr>
      <w:r>
        <w:t xml:space="preserve">First path for </w:t>
      </w:r>
      <w:r w:rsidR="00435B91">
        <w:t xml:space="preserve">default refrigerants, second path for </w:t>
      </w:r>
      <w:r w:rsidR="00E9640C">
        <w:t>customized</w:t>
      </w:r>
      <w:r w:rsidR="00435B91">
        <w:t xml:space="preserve"> refrigerants, e.g., R515B.</w:t>
      </w:r>
    </w:p>
    <w:p w:rsidR="009D6DAE" w:rsidRDefault="009D6DAE" w:rsidP="009D6DAE">
      <w:pPr>
        <w:pStyle w:val="a3"/>
      </w:pPr>
      <w:r>
        <w:rPr>
          <w:noProof/>
        </w:rPr>
        <w:drawing>
          <wp:inline distT="0" distB="0" distL="0" distR="0" wp14:anchorId="5272070D" wp14:editId="7B856CEA">
            <wp:extent cx="5553710" cy="850857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4958" cy="8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9D" w:rsidRDefault="00931F9D" w:rsidP="00FA1B6B">
      <w:pPr>
        <w:ind w:left="360"/>
      </w:pPr>
    </w:p>
    <w:p w:rsidR="00771176" w:rsidRDefault="00771176" w:rsidP="00FA1B6B">
      <w:pPr>
        <w:ind w:left="360"/>
      </w:pPr>
    </w:p>
    <w:p w:rsidR="00771176" w:rsidRDefault="00771176" w:rsidP="00FA1B6B">
      <w:pPr>
        <w:ind w:left="360"/>
      </w:pPr>
    </w:p>
    <w:p w:rsidR="00771176" w:rsidRDefault="00771176" w:rsidP="00FA1B6B">
      <w:pPr>
        <w:ind w:left="360"/>
      </w:pPr>
    </w:p>
    <w:p w:rsidR="00771176" w:rsidRDefault="00771176" w:rsidP="00FA1B6B">
      <w:pPr>
        <w:ind w:left="360"/>
      </w:pPr>
    </w:p>
    <w:p w:rsidR="00771176" w:rsidRDefault="00771176" w:rsidP="00FA1B6B">
      <w:pPr>
        <w:ind w:left="360"/>
      </w:pPr>
    </w:p>
    <w:p w:rsidR="00771176" w:rsidRDefault="00771176" w:rsidP="00FA1B6B">
      <w:pPr>
        <w:ind w:left="360"/>
      </w:pPr>
    </w:p>
    <w:p w:rsidR="00F53986" w:rsidRPr="002571C5" w:rsidRDefault="00D94FF8" w:rsidP="00F53986">
      <w:pPr>
        <w:pStyle w:val="a3"/>
        <w:numPr>
          <w:ilvl w:val="0"/>
          <w:numId w:val="2"/>
        </w:numPr>
        <w:rPr>
          <w:sz w:val="32"/>
          <w:szCs w:val="32"/>
        </w:rPr>
      </w:pPr>
      <w:r w:rsidRPr="00D94FF8">
        <w:rPr>
          <w:sz w:val="32"/>
          <w:szCs w:val="32"/>
        </w:rPr>
        <w:t xml:space="preserve">Create </w:t>
      </w:r>
      <w:r>
        <w:rPr>
          <w:sz w:val="32"/>
          <w:szCs w:val="32"/>
        </w:rPr>
        <w:t>input and output</w:t>
      </w:r>
      <w:r w:rsidRPr="00D94FF8">
        <w:rPr>
          <w:sz w:val="32"/>
          <w:szCs w:val="32"/>
        </w:rPr>
        <w:t xml:space="preserve"> </w:t>
      </w:r>
      <w:bookmarkStart w:id="0" w:name="_Hlk109055602"/>
      <w:r w:rsidRPr="00D94FF8">
        <w:rPr>
          <w:sz w:val="32"/>
          <w:szCs w:val="32"/>
        </w:rPr>
        <w:t>stickies</w:t>
      </w:r>
      <w:bookmarkEnd w:id="0"/>
      <w:r w:rsidR="00F53986">
        <w:rPr>
          <w:sz w:val="32"/>
          <w:szCs w:val="32"/>
        </w:rPr>
        <w:t>:</w:t>
      </w:r>
    </w:p>
    <w:p w:rsidR="00F53986" w:rsidRDefault="00D94FF8" w:rsidP="00F53986">
      <w:pPr>
        <w:pStyle w:val="a3"/>
        <w:ind w:left="360"/>
      </w:pPr>
      <w:r>
        <w:t xml:space="preserve">BOLT excel MR provided more details </w:t>
      </w:r>
      <w:r w:rsidR="004927AB">
        <w:t>by</w:t>
      </w:r>
      <w:r>
        <w:t xml:space="preserve"> thousands of parameters for a simple chiller system even basic view is selected. </w:t>
      </w:r>
      <w:r w:rsidR="004927AB">
        <w:t>Most time, w</w:t>
      </w:r>
      <w:r>
        <w:t xml:space="preserve">e do not need focus on </w:t>
      </w:r>
      <w:r w:rsidR="00281239">
        <w:t xml:space="preserve">all of </w:t>
      </w:r>
      <w:r>
        <w:t xml:space="preserve">them, </w:t>
      </w:r>
      <w:r w:rsidR="00281239">
        <w:t xml:space="preserve">so input and output stickies can be added in front of parameters as a filter condition, then we can fast get </w:t>
      </w:r>
      <w:r w:rsidR="004927AB">
        <w:t>system key parameters.</w:t>
      </w:r>
    </w:p>
    <w:p w:rsidR="00F53986" w:rsidRDefault="00F53986" w:rsidP="00F53986">
      <w:pPr>
        <w:pStyle w:val="a3"/>
        <w:ind w:left="360"/>
      </w:pPr>
    </w:p>
    <w:p w:rsidR="00DB7806" w:rsidRDefault="00DB7806" w:rsidP="00DE3687">
      <w:pPr>
        <w:pStyle w:val="a3"/>
        <w:numPr>
          <w:ilvl w:val="1"/>
          <w:numId w:val="14"/>
        </w:numPr>
      </w:pPr>
      <w:r>
        <w:t xml:space="preserve">Confirm what type of MR you are </w:t>
      </w:r>
      <w:proofErr w:type="gramStart"/>
      <w:r>
        <w:t>using</w:t>
      </w:r>
      <w:r w:rsidR="00EC4F3B">
        <w:t>, and</w:t>
      </w:r>
      <w:proofErr w:type="gramEnd"/>
      <w:r w:rsidR="00EC4F3B">
        <w:t xml:space="preserve"> get module</w:t>
      </w:r>
      <w:r>
        <w:t xml:space="preserve">. </w:t>
      </w:r>
    </w:p>
    <w:p w:rsidR="00DB7806" w:rsidRPr="00DB7806" w:rsidRDefault="00DB7806" w:rsidP="00DB7806">
      <w:pPr>
        <w:pStyle w:val="a3"/>
        <w:rPr>
          <w:i/>
          <w:iCs/>
        </w:rPr>
      </w:pPr>
      <w:r w:rsidRPr="00DB7806">
        <w:rPr>
          <w:i/>
          <w:iCs/>
        </w:rPr>
        <w:t xml:space="preserve">Click </w:t>
      </w:r>
      <w:hyperlink r:id="rId20" w:history="1">
        <w:r w:rsidRPr="00DB7806">
          <w:rPr>
            <w:rStyle w:val="a4"/>
            <w:i/>
            <w:iCs/>
          </w:rPr>
          <w:t>here</w:t>
        </w:r>
      </w:hyperlink>
      <w:r w:rsidRPr="00DB7806">
        <w:rPr>
          <w:i/>
          <w:iCs/>
        </w:rPr>
        <w:t xml:space="preserve"> to get module in </w:t>
      </w:r>
      <w:proofErr w:type="spellStart"/>
      <w:r w:rsidRPr="00DB7806">
        <w:rPr>
          <w:i/>
          <w:iCs/>
        </w:rPr>
        <w:t>sharepoint</w:t>
      </w:r>
      <w:proofErr w:type="spellEnd"/>
      <w:r w:rsidRPr="00DB7806">
        <w:rPr>
          <w:i/>
          <w:iCs/>
        </w:rPr>
        <w:t xml:space="preserve"> </w:t>
      </w:r>
      <w:r w:rsidRPr="00DB7806">
        <w:rPr>
          <w:i/>
          <w:iCs/>
        </w:rPr>
        <w:sym w:font="Wingdings" w:char="F0E0"/>
      </w:r>
      <w:r w:rsidRPr="00DB7806">
        <w:rPr>
          <w:i/>
          <w:iCs/>
        </w:rPr>
        <w:t xml:space="preserve">DV </w:t>
      </w:r>
      <w:proofErr w:type="spellStart"/>
      <w:r w:rsidRPr="00DB7806">
        <w:rPr>
          <w:i/>
          <w:iCs/>
        </w:rPr>
        <w:t>subcoolder+flashtank</w:t>
      </w:r>
      <w:proofErr w:type="spellEnd"/>
      <w:r w:rsidRPr="00DB7806">
        <w:rPr>
          <w:i/>
          <w:iCs/>
        </w:rPr>
        <w:t>;</w:t>
      </w:r>
    </w:p>
    <w:p w:rsidR="00DB7806" w:rsidRPr="00DB7806" w:rsidRDefault="00DB7806" w:rsidP="00DB7806">
      <w:pPr>
        <w:pStyle w:val="a3"/>
        <w:rPr>
          <w:i/>
          <w:iCs/>
        </w:rPr>
      </w:pPr>
      <w:r w:rsidRPr="00DB7806">
        <w:rPr>
          <w:i/>
          <w:iCs/>
        </w:rPr>
        <w:t xml:space="preserve">Click </w:t>
      </w:r>
      <w:hyperlink r:id="rId21" w:history="1">
        <w:r w:rsidRPr="00DB7806">
          <w:rPr>
            <w:rStyle w:val="a4"/>
            <w:i/>
            <w:iCs/>
          </w:rPr>
          <w:t>here</w:t>
        </w:r>
      </w:hyperlink>
      <w:r w:rsidRPr="00DB7806">
        <w:rPr>
          <w:i/>
          <w:iCs/>
        </w:rPr>
        <w:t xml:space="preserve"> to get module in </w:t>
      </w:r>
      <w:proofErr w:type="spellStart"/>
      <w:r w:rsidRPr="00DB7806">
        <w:rPr>
          <w:i/>
          <w:iCs/>
        </w:rPr>
        <w:t>sharepoint</w:t>
      </w:r>
      <w:proofErr w:type="spellEnd"/>
      <w:r w:rsidRPr="00DB7806">
        <w:rPr>
          <w:i/>
          <w:iCs/>
        </w:rPr>
        <w:t xml:space="preserve"> </w:t>
      </w:r>
      <w:r w:rsidRPr="00DB7806">
        <w:rPr>
          <w:i/>
          <w:iCs/>
        </w:rPr>
        <w:sym w:font="Wingdings" w:char="F0E0"/>
      </w:r>
      <w:r w:rsidR="00CC6902">
        <w:rPr>
          <w:i/>
          <w:iCs/>
        </w:rPr>
        <w:t xml:space="preserve">MV3 </w:t>
      </w:r>
      <w:proofErr w:type="spellStart"/>
      <w:r w:rsidR="00CC6902">
        <w:rPr>
          <w:rFonts w:hint="eastAsia"/>
          <w:i/>
          <w:iCs/>
        </w:rPr>
        <w:t>subcooler</w:t>
      </w:r>
      <w:proofErr w:type="spellEnd"/>
      <w:r w:rsidR="00CC6902">
        <w:rPr>
          <w:i/>
          <w:iCs/>
        </w:rPr>
        <w:t xml:space="preserve"> + BPHE</w:t>
      </w:r>
      <w:r w:rsidRPr="00DB7806">
        <w:rPr>
          <w:i/>
          <w:iCs/>
        </w:rPr>
        <w:t>;</w:t>
      </w:r>
    </w:p>
    <w:p w:rsidR="00DB7806" w:rsidRDefault="00D232E0" w:rsidP="002B32C6">
      <w:pPr>
        <w:pStyle w:val="a3"/>
        <w:ind w:left="360"/>
        <w:rPr>
          <w:i/>
          <w:iCs/>
        </w:rPr>
      </w:pPr>
      <w:r>
        <w:rPr>
          <w:noProof/>
        </w:rPr>
        <w:drawing>
          <wp:inline distT="0" distB="0" distL="0" distR="0" wp14:anchorId="79A6CDDA" wp14:editId="147C19B3">
            <wp:extent cx="5561945" cy="1551305"/>
            <wp:effectExtent l="19050" t="19050" r="2032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859"/>
                    <a:stretch/>
                  </pic:blipFill>
                  <pic:spPr bwMode="auto">
                    <a:xfrm>
                      <a:off x="0" y="0"/>
                      <a:ext cx="5572037" cy="15541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2C6" w:rsidRPr="002B32C6" w:rsidRDefault="002B32C6" w:rsidP="002B32C6">
      <w:pPr>
        <w:pStyle w:val="a3"/>
        <w:ind w:left="360"/>
        <w:rPr>
          <w:i/>
          <w:iCs/>
        </w:rPr>
      </w:pPr>
    </w:p>
    <w:p w:rsidR="00F53986" w:rsidRDefault="001D66CF" w:rsidP="00DE3687">
      <w:pPr>
        <w:pStyle w:val="a3"/>
        <w:numPr>
          <w:ilvl w:val="1"/>
          <w:numId w:val="14"/>
        </w:numPr>
      </w:pPr>
      <w:r>
        <w:t xml:space="preserve">Open module, copy </w:t>
      </w:r>
      <w:r w:rsidRPr="001D66CF">
        <w:t>stickies</w:t>
      </w:r>
      <w:r w:rsidR="002B32C6">
        <w:t xml:space="preserve"> in column 1, column 2</w:t>
      </w:r>
      <w:r w:rsidRPr="001D66CF">
        <w:t xml:space="preserve"> </w:t>
      </w:r>
      <w:r>
        <w:t>and paste to</w:t>
      </w:r>
      <w:r w:rsidR="002B32C6">
        <w:t xml:space="preserve"> the</w:t>
      </w:r>
      <w:r>
        <w:t xml:space="preserve"> excel you want to operate</w:t>
      </w:r>
      <w:r w:rsidR="00F53986">
        <w:t>:</w:t>
      </w:r>
    </w:p>
    <w:p w:rsidR="002B32C6" w:rsidRDefault="002B32C6" w:rsidP="002B32C6">
      <w:pPr>
        <w:pStyle w:val="a3"/>
      </w:pPr>
      <w:r>
        <w:t>S</w:t>
      </w:r>
      <w:r>
        <w:rPr>
          <w:rFonts w:hint="eastAsia"/>
        </w:rPr>
        <w:t>uggest</w:t>
      </w:r>
      <w:r>
        <w:t xml:space="preserve"> copy from row 5, and paste as value only, to avoid any format error.</w:t>
      </w:r>
    </w:p>
    <w:p w:rsidR="00931F9D" w:rsidRDefault="002B32C6" w:rsidP="002B32C6">
      <w:pPr>
        <w:ind w:left="360"/>
      </w:pPr>
      <w:r>
        <w:rPr>
          <w:noProof/>
        </w:rPr>
        <w:drawing>
          <wp:inline distT="0" distB="0" distL="0" distR="0" wp14:anchorId="747330BB" wp14:editId="02215F49">
            <wp:extent cx="5581650" cy="1619633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4866" cy="162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1F9D" w:rsidRDefault="00057DAC" w:rsidP="00057DAC">
      <w:pPr>
        <w:pStyle w:val="a3"/>
        <w:numPr>
          <w:ilvl w:val="1"/>
          <w:numId w:val="14"/>
        </w:numPr>
      </w:pPr>
      <w:r>
        <w:t>Click filter button in row 4 to filter parameters by inputting conditions. Click “GO” to start simulation multirun.</w:t>
      </w:r>
    </w:p>
    <w:p w:rsidR="00C3425B" w:rsidRDefault="00C3425B" w:rsidP="00057DAC">
      <w:pPr>
        <w:pStyle w:val="a3"/>
        <w:numPr>
          <w:ilvl w:val="1"/>
          <w:numId w:val="14"/>
        </w:numPr>
      </w:pPr>
      <w:r>
        <w:t>Suggest take use of column 14, set up cell links to input conditions. Copy column 14 with format to columns needs be simulated, these new columns will automatically get multi - KPI cases information.</w:t>
      </w:r>
    </w:p>
    <w:p w:rsidR="00B94902" w:rsidRDefault="00B94902" w:rsidP="00057DAC">
      <w:pPr>
        <w:pStyle w:val="a3"/>
        <w:numPr>
          <w:ilvl w:val="1"/>
          <w:numId w:val="14"/>
        </w:numPr>
      </w:pPr>
      <w:r>
        <w:t xml:space="preserve">After simulation, copy output parameters from </w:t>
      </w:r>
      <w:proofErr w:type="spellStart"/>
      <w:r>
        <w:t>mr</w:t>
      </w:r>
      <w:proofErr w:type="spellEnd"/>
      <w:r>
        <w:t xml:space="preserve"> file to excel data summary file for visualization. Better to set up cell links, then all other columns output information will be captured.</w:t>
      </w:r>
    </w:p>
    <w:p w:rsidR="00931F9D" w:rsidRDefault="00931F9D" w:rsidP="006E0CD1"/>
    <w:p w:rsidR="00931F9D" w:rsidRDefault="00931F9D" w:rsidP="006E0CD1"/>
    <w:p w:rsidR="00707EDA" w:rsidRPr="00FA76AE" w:rsidRDefault="00707EDA" w:rsidP="00FA76AE">
      <w:pPr>
        <w:rPr>
          <w:sz w:val="32"/>
          <w:szCs w:val="32"/>
        </w:rPr>
      </w:pPr>
    </w:p>
    <w:p w:rsidR="00707EDA" w:rsidRDefault="008C15D1" w:rsidP="00707EDA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Tubing name in BOLT</w:t>
      </w:r>
    </w:p>
    <w:p w:rsidR="00707EDA" w:rsidRDefault="008C15D1" w:rsidP="00707EDA">
      <w:pPr>
        <w:pStyle w:val="a3"/>
        <w:numPr>
          <w:ilvl w:val="1"/>
          <w:numId w:val="15"/>
        </w:numPr>
      </w:pPr>
      <w:r>
        <w:t xml:space="preserve">Necessary to convert EDR tubing name to Bolt name before executing </w:t>
      </w:r>
      <w:r w:rsidR="005D1F40">
        <w:t>calculation</w:t>
      </w:r>
      <w:r>
        <w:t xml:space="preserve">, find below </w:t>
      </w:r>
      <w:r w:rsidR="005D1F40">
        <w:rPr>
          <w:rFonts w:hint="eastAsia"/>
        </w:rPr>
        <w:t>comp</w:t>
      </w:r>
      <w:r w:rsidR="005D1F40">
        <w:t>arison table:</w:t>
      </w:r>
    </w:p>
    <w:tbl>
      <w:tblPr>
        <w:tblW w:w="9317" w:type="dxa"/>
        <w:tblInd w:w="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7"/>
        <w:gridCol w:w="1697"/>
        <w:gridCol w:w="2240"/>
        <w:gridCol w:w="1557"/>
        <w:gridCol w:w="2915"/>
      </w:tblGrid>
      <w:tr w:rsidR="008C15D1" w:rsidTr="008C15D1">
        <w:trPr>
          <w:trHeight w:val="288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Factory</w:t>
            </w:r>
          </w:p>
        </w:tc>
        <w:tc>
          <w:tcPr>
            <w:tcW w:w="389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Evap.</w:t>
            </w:r>
          </w:p>
        </w:tc>
        <w:tc>
          <w:tcPr>
            <w:tcW w:w="44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Cond.</w:t>
            </w:r>
          </w:p>
        </w:tc>
      </w:tr>
      <w:tr w:rsidR="008C15D1" w:rsidTr="008C15D1">
        <w:trPr>
          <w:trHeight w:val="300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C15D1" w:rsidRDefault="008C15D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EDR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BOLT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EDR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BOLT</w:t>
            </w:r>
          </w:p>
        </w:tc>
      </w:tr>
      <w:tr w:rsidR="008C15D1" w:rsidTr="008C15D1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CLT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B4HSL ¾” OD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B4HSL_075_025_R134a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C+SL ¾” OD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C+SL_075_025_R134a</w:t>
            </w:r>
          </w:p>
        </w:tc>
      </w:tr>
      <w:tr w:rsidR="008C15D1" w:rsidTr="008C15D1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C15D1" w:rsidRDefault="008C15D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 xml:space="preserve">Super B4HSL 1” OD 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B4HSL_100_025_R134a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8C15D1" w:rsidTr="008C15D1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YLC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E</w:t>
            </w:r>
            <w:proofErr w:type="gramStart"/>
            <w:r>
              <w:rPr>
                <w:color w:val="000000"/>
              </w:rPr>
              <w:t>2  ¾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EDE2_075_025_R134a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 xml:space="preserve">Spike </w:t>
            </w:r>
            <w:proofErr w:type="gramStart"/>
            <w:r>
              <w:rPr>
                <w:color w:val="000000"/>
              </w:rPr>
              <w:t>3  ¾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SPKIII_075_025_R134a_HX7to8</w:t>
            </w:r>
          </w:p>
        </w:tc>
      </w:tr>
      <w:tr w:rsidR="008C15D1" w:rsidTr="008C15D1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C15D1" w:rsidRDefault="008C15D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B</w:t>
            </w:r>
            <w:proofErr w:type="gramStart"/>
            <w:r>
              <w:rPr>
                <w:color w:val="000000"/>
              </w:rPr>
              <w:t>5  ¾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B5_075_025_R134a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 xml:space="preserve">Spike </w:t>
            </w:r>
            <w:proofErr w:type="gramStart"/>
            <w:r>
              <w:rPr>
                <w:color w:val="000000"/>
              </w:rPr>
              <w:t>3  ¾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SPKIII_075_025_R134a_HX1to6</w:t>
            </w:r>
          </w:p>
        </w:tc>
      </w:tr>
      <w:tr w:rsidR="008C15D1" w:rsidTr="008C15D1">
        <w:trPr>
          <w:trHeight w:val="288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C15D1" w:rsidRDefault="008C15D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B</w:t>
            </w:r>
            <w:proofErr w:type="gramStart"/>
            <w:r>
              <w:rPr>
                <w:color w:val="000000"/>
              </w:rPr>
              <w:t>5  1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B5_100_025_R134a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C5   ¾” OD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C5_075_025_R134a</w:t>
            </w:r>
          </w:p>
        </w:tc>
      </w:tr>
      <w:tr w:rsidR="008C15D1" w:rsidTr="008C15D1">
        <w:trPr>
          <w:trHeight w:val="30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C15D1" w:rsidRDefault="008C15D1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Super E</w:t>
            </w:r>
            <w:proofErr w:type="gramStart"/>
            <w:r>
              <w:rPr>
                <w:color w:val="000000"/>
              </w:rPr>
              <w:t>3  1</w:t>
            </w:r>
            <w:proofErr w:type="gramEnd"/>
            <w:r>
              <w:rPr>
                <w:color w:val="000000"/>
              </w:rPr>
              <w:t>” OD</w:t>
            </w:r>
          </w:p>
        </w:tc>
        <w:tc>
          <w:tcPr>
            <w:tcW w:w="21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ESP_100_025_R134a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15D1" w:rsidRDefault="008C15D1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:rsidR="00707EDA" w:rsidRDefault="00707EDA" w:rsidP="00707EDA"/>
    <w:p w:rsidR="00707EDA" w:rsidRDefault="00707EDA" w:rsidP="00707EDA"/>
    <w:p w:rsidR="002019F5" w:rsidRDefault="00DB7985" w:rsidP="00931F9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MR tips</w:t>
      </w:r>
    </w:p>
    <w:p w:rsidR="002019F5" w:rsidRDefault="00052EA7" w:rsidP="008C15D1">
      <w:pPr>
        <w:pStyle w:val="a3"/>
        <w:numPr>
          <w:ilvl w:val="1"/>
          <w:numId w:val="16"/>
        </w:numPr>
      </w:pPr>
      <w:r>
        <w:t xml:space="preserve">In </w:t>
      </w:r>
      <w:proofErr w:type="spellStart"/>
      <w:r>
        <w:t>mr</w:t>
      </w:r>
      <w:proofErr w:type="spellEnd"/>
      <w:r w:rsidR="00F15E05">
        <w:t xml:space="preserve">, </w:t>
      </w:r>
      <w:r>
        <w:t>engine</w:t>
      </w:r>
      <w:r w:rsidR="00F15E05">
        <w:t xml:space="preserve"> will give default input value from column 13 for new cases if input is not specified</w:t>
      </w:r>
      <w:r w:rsidR="00E9469B">
        <w:t>.</w:t>
      </w:r>
    </w:p>
    <w:p w:rsidR="002019F5" w:rsidRDefault="00F15E05" w:rsidP="008C15D1">
      <w:pPr>
        <w:pStyle w:val="a3"/>
        <w:numPr>
          <w:ilvl w:val="1"/>
          <w:numId w:val="16"/>
        </w:numPr>
      </w:pPr>
      <w:r>
        <w:t>Use “Reset columns” first before executing simulation for solved cases</w:t>
      </w:r>
      <w:r w:rsidR="00E9469B">
        <w:t>.</w:t>
      </w:r>
    </w:p>
    <w:p w:rsidR="00E9469B" w:rsidRDefault="00E9469B" w:rsidP="00E9469B">
      <w:pPr>
        <w:pStyle w:val="a3"/>
        <w:numPr>
          <w:ilvl w:val="1"/>
          <w:numId w:val="16"/>
        </w:numPr>
      </w:pPr>
      <w:r>
        <w:t xml:space="preserve">Not allow to enable re-run by only changing status from “Solved” </w:t>
      </w:r>
      <w:proofErr w:type="gramStart"/>
      <w:r>
        <w:t>to</w:t>
      </w:r>
      <w:proofErr w:type="gramEnd"/>
      <w:r>
        <w:t xml:space="preserve"> “Unsolved”.</w:t>
      </w:r>
    </w:p>
    <w:p w:rsidR="002019F5" w:rsidRDefault="00215DA6" w:rsidP="008C15D1">
      <w:pPr>
        <w:pStyle w:val="a3"/>
        <w:numPr>
          <w:ilvl w:val="1"/>
          <w:numId w:val="16"/>
        </w:numPr>
      </w:pPr>
      <w:r>
        <w:t xml:space="preserve">Support inherit from father </w:t>
      </w:r>
      <w:proofErr w:type="gramStart"/>
      <w:r>
        <w:t>column(</w:t>
      </w:r>
      <w:proofErr w:type="gramEnd"/>
      <w:r>
        <w:t>Need original unsolved) by copying whole column.</w:t>
      </w:r>
    </w:p>
    <w:p w:rsidR="00215DA6" w:rsidRDefault="00215DA6" w:rsidP="00105BDC">
      <w:pPr>
        <w:pStyle w:val="a3"/>
        <w:numPr>
          <w:ilvl w:val="1"/>
          <w:numId w:val="16"/>
        </w:numPr>
      </w:pPr>
      <w:r>
        <w:t>MR will always calculate cases from left to right, without neglecting blank columns.</w:t>
      </w:r>
    </w:p>
    <w:sectPr w:rsidR="00215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2AA6" w:rsidRDefault="001F2AA6" w:rsidP="00A53E25">
      <w:pPr>
        <w:spacing w:after="0" w:line="240" w:lineRule="auto"/>
      </w:pPr>
      <w:r>
        <w:separator/>
      </w:r>
    </w:p>
  </w:endnote>
  <w:endnote w:type="continuationSeparator" w:id="0">
    <w:p w:rsidR="001F2AA6" w:rsidRDefault="001F2AA6" w:rsidP="00A53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2AA6" w:rsidRDefault="001F2AA6" w:rsidP="00A53E25">
      <w:pPr>
        <w:spacing w:after="0" w:line="240" w:lineRule="auto"/>
      </w:pPr>
      <w:r>
        <w:separator/>
      </w:r>
    </w:p>
  </w:footnote>
  <w:footnote w:type="continuationSeparator" w:id="0">
    <w:p w:rsidR="001F2AA6" w:rsidRDefault="001F2AA6" w:rsidP="00A53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74D4F"/>
    <w:multiLevelType w:val="multilevel"/>
    <w:tmpl w:val="AB4CFAC0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FF0000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C80CF0"/>
    <w:multiLevelType w:val="multilevel"/>
    <w:tmpl w:val="C85E4DAE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5F44FE"/>
    <w:multiLevelType w:val="multilevel"/>
    <w:tmpl w:val="1B749C8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D430444"/>
    <w:multiLevelType w:val="hybridMultilevel"/>
    <w:tmpl w:val="4440D164"/>
    <w:lvl w:ilvl="0" w:tplc="BE822D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C4C6A"/>
    <w:multiLevelType w:val="hybridMultilevel"/>
    <w:tmpl w:val="A6768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F1264D"/>
    <w:multiLevelType w:val="multilevel"/>
    <w:tmpl w:val="C85E4DAE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7C6860"/>
    <w:multiLevelType w:val="multilevel"/>
    <w:tmpl w:val="C85E4DAE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F9C4FBE"/>
    <w:multiLevelType w:val="multilevel"/>
    <w:tmpl w:val="15D048A6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D4299D"/>
    <w:multiLevelType w:val="hybridMultilevel"/>
    <w:tmpl w:val="52226F94"/>
    <w:lvl w:ilvl="0" w:tplc="281E8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90B4FA2"/>
    <w:multiLevelType w:val="hybridMultilevel"/>
    <w:tmpl w:val="D06EB2CE"/>
    <w:lvl w:ilvl="0" w:tplc="DC2623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5B6CD7"/>
    <w:multiLevelType w:val="multilevel"/>
    <w:tmpl w:val="C85E4DAE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2C0487E"/>
    <w:multiLevelType w:val="hybridMultilevel"/>
    <w:tmpl w:val="FCF03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54666"/>
    <w:multiLevelType w:val="hybridMultilevel"/>
    <w:tmpl w:val="572CA90A"/>
    <w:lvl w:ilvl="0" w:tplc="D4A2EC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08B5A37"/>
    <w:multiLevelType w:val="hybridMultilevel"/>
    <w:tmpl w:val="0136EE6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8657CB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F8318E0"/>
    <w:multiLevelType w:val="hybridMultilevel"/>
    <w:tmpl w:val="C61A8794"/>
    <w:lvl w:ilvl="0" w:tplc="B2DE9A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3047635">
    <w:abstractNumId w:val="11"/>
  </w:num>
  <w:num w:numId="2" w16cid:durableId="483546968">
    <w:abstractNumId w:val="13"/>
  </w:num>
  <w:num w:numId="3" w16cid:durableId="2001351261">
    <w:abstractNumId w:val="15"/>
  </w:num>
  <w:num w:numId="4" w16cid:durableId="1525053112">
    <w:abstractNumId w:val="8"/>
  </w:num>
  <w:num w:numId="5" w16cid:durableId="1095436895">
    <w:abstractNumId w:val="12"/>
  </w:num>
  <w:num w:numId="6" w16cid:durableId="2030830118">
    <w:abstractNumId w:val="9"/>
  </w:num>
  <w:num w:numId="7" w16cid:durableId="1075011280">
    <w:abstractNumId w:val="3"/>
  </w:num>
  <w:num w:numId="8" w16cid:durableId="557593874">
    <w:abstractNumId w:val="7"/>
  </w:num>
  <w:num w:numId="9" w16cid:durableId="433524950">
    <w:abstractNumId w:val="14"/>
  </w:num>
  <w:num w:numId="10" w16cid:durableId="291520600">
    <w:abstractNumId w:val="0"/>
  </w:num>
  <w:num w:numId="11" w16cid:durableId="1283607371">
    <w:abstractNumId w:val="2"/>
  </w:num>
  <w:num w:numId="12" w16cid:durableId="44988925">
    <w:abstractNumId w:val="10"/>
  </w:num>
  <w:num w:numId="13" w16cid:durableId="159934290">
    <w:abstractNumId w:val="4"/>
  </w:num>
  <w:num w:numId="14" w16cid:durableId="239171757">
    <w:abstractNumId w:val="5"/>
  </w:num>
  <w:num w:numId="15" w16cid:durableId="1595239378">
    <w:abstractNumId w:val="6"/>
  </w:num>
  <w:num w:numId="16" w16cid:durableId="210268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B5"/>
    <w:rsid w:val="00006876"/>
    <w:rsid w:val="00052EA7"/>
    <w:rsid w:val="00057DAC"/>
    <w:rsid w:val="00060AE7"/>
    <w:rsid w:val="00084000"/>
    <w:rsid w:val="00090E73"/>
    <w:rsid w:val="000C7935"/>
    <w:rsid w:val="000F3612"/>
    <w:rsid w:val="00101C71"/>
    <w:rsid w:val="0013128D"/>
    <w:rsid w:val="00142183"/>
    <w:rsid w:val="00156195"/>
    <w:rsid w:val="001B5150"/>
    <w:rsid w:val="001C3848"/>
    <w:rsid w:val="001C49C5"/>
    <w:rsid w:val="001D66CF"/>
    <w:rsid w:val="001F2AA6"/>
    <w:rsid w:val="001F46F4"/>
    <w:rsid w:val="002019F5"/>
    <w:rsid w:val="00215DA6"/>
    <w:rsid w:val="002571C5"/>
    <w:rsid w:val="00261A75"/>
    <w:rsid w:val="0026226A"/>
    <w:rsid w:val="00274302"/>
    <w:rsid w:val="00281239"/>
    <w:rsid w:val="002829C6"/>
    <w:rsid w:val="002B32C6"/>
    <w:rsid w:val="002E6F1E"/>
    <w:rsid w:val="002F7A5E"/>
    <w:rsid w:val="00300C1F"/>
    <w:rsid w:val="003028B9"/>
    <w:rsid w:val="00303DCD"/>
    <w:rsid w:val="00332908"/>
    <w:rsid w:val="003661C8"/>
    <w:rsid w:val="00372ECE"/>
    <w:rsid w:val="00380DC7"/>
    <w:rsid w:val="00383347"/>
    <w:rsid w:val="003B5442"/>
    <w:rsid w:val="003C5077"/>
    <w:rsid w:val="00417F0B"/>
    <w:rsid w:val="004321F4"/>
    <w:rsid w:val="00432BC8"/>
    <w:rsid w:val="00435B91"/>
    <w:rsid w:val="00475576"/>
    <w:rsid w:val="00477581"/>
    <w:rsid w:val="00490A31"/>
    <w:rsid w:val="004927AB"/>
    <w:rsid w:val="00496408"/>
    <w:rsid w:val="004B043C"/>
    <w:rsid w:val="004C7FB0"/>
    <w:rsid w:val="004D79B5"/>
    <w:rsid w:val="004F704F"/>
    <w:rsid w:val="00565611"/>
    <w:rsid w:val="00596454"/>
    <w:rsid w:val="005D0EB5"/>
    <w:rsid w:val="005D1F40"/>
    <w:rsid w:val="005E04F6"/>
    <w:rsid w:val="005F757F"/>
    <w:rsid w:val="006030D1"/>
    <w:rsid w:val="00625AA0"/>
    <w:rsid w:val="00635C39"/>
    <w:rsid w:val="00636170"/>
    <w:rsid w:val="006B4B4A"/>
    <w:rsid w:val="006C1E10"/>
    <w:rsid w:val="006C39DB"/>
    <w:rsid w:val="006E0CD1"/>
    <w:rsid w:val="006E1726"/>
    <w:rsid w:val="006E5BD8"/>
    <w:rsid w:val="006E5F9B"/>
    <w:rsid w:val="006F2070"/>
    <w:rsid w:val="006F2596"/>
    <w:rsid w:val="00707EDA"/>
    <w:rsid w:val="00713BA1"/>
    <w:rsid w:val="00733F99"/>
    <w:rsid w:val="00750C60"/>
    <w:rsid w:val="00753833"/>
    <w:rsid w:val="00771176"/>
    <w:rsid w:val="00777454"/>
    <w:rsid w:val="007A0B63"/>
    <w:rsid w:val="007A6C3A"/>
    <w:rsid w:val="007A72CF"/>
    <w:rsid w:val="007C2C34"/>
    <w:rsid w:val="007F5DFA"/>
    <w:rsid w:val="0083204B"/>
    <w:rsid w:val="00852D2C"/>
    <w:rsid w:val="008619C3"/>
    <w:rsid w:val="00892640"/>
    <w:rsid w:val="008A6496"/>
    <w:rsid w:val="008C15D1"/>
    <w:rsid w:val="008D79AC"/>
    <w:rsid w:val="008E5E38"/>
    <w:rsid w:val="009032CD"/>
    <w:rsid w:val="009039FF"/>
    <w:rsid w:val="009040BF"/>
    <w:rsid w:val="00931F9D"/>
    <w:rsid w:val="009B7248"/>
    <w:rsid w:val="009C7772"/>
    <w:rsid w:val="009D6DAE"/>
    <w:rsid w:val="009E0521"/>
    <w:rsid w:val="009F5FAD"/>
    <w:rsid w:val="009F7FB8"/>
    <w:rsid w:val="00A53E25"/>
    <w:rsid w:val="00A562B0"/>
    <w:rsid w:val="00AA08B7"/>
    <w:rsid w:val="00AA28E5"/>
    <w:rsid w:val="00AA7E79"/>
    <w:rsid w:val="00AC0662"/>
    <w:rsid w:val="00B0216E"/>
    <w:rsid w:val="00B046C8"/>
    <w:rsid w:val="00B07C43"/>
    <w:rsid w:val="00B25767"/>
    <w:rsid w:val="00B45930"/>
    <w:rsid w:val="00B72C16"/>
    <w:rsid w:val="00B76415"/>
    <w:rsid w:val="00B82655"/>
    <w:rsid w:val="00B86F34"/>
    <w:rsid w:val="00B90F5A"/>
    <w:rsid w:val="00B94902"/>
    <w:rsid w:val="00BB3593"/>
    <w:rsid w:val="00BF1408"/>
    <w:rsid w:val="00C031A4"/>
    <w:rsid w:val="00C120FD"/>
    <w:rsid w:val="00C163EC"/>
    <w:rsid w:val="00C232AA"/>
    <w:rsid w:val="00C2330E"/>
    <w:rsid w:val="00C3425B"/>
    <w:rsid w:val="00C712C2"/>
    <w:rsid w:val="00C738BF"/>
    <w:rsid w:val="00C75301"/>
    <w:rsid w:val="00CA359A"/>
    <w:rsid w:val="00CC6902"/>
    <w:rsid w:val="00D03401"/>
    <w:rsid w:val="00D232E0"/>
    <w:rsid w:val="00D313FB"/>
    <w:rsid w:val="00D41165"/>
    <w:rsid w:val="00D61D63"/>
    <w:rsid w:val="00D80D51"/>
    <w:rsid w:val="00D91F3A"/>
    <w:rsid w:val="00D94FF8"/>
    <w:rsid w:val="00DA7DC8"/>
    <w:rsid w:val="00DB4DAB"/>
    <w:rsid w:val="00DB7806"/>
    <w:rsid w:val="00DB7985"/>
    <w:rsid w:val="00DE3687"/>
    <w:rsid w:val="00DE69C7"/>
    <w:rsid w:val="00DF1452"/>
    <w:rsid w:val="00E0158D"/>
    <w:rsid w:val="00E03EDE"/>
    <w:rsid w:val="00E33248"/>
    <w:rsid w:val="00E578F0"/>
    <w:rsid w:val="00E94293"/>
    <w:rsid w:val="00E9469B"/>
    <w:rsid w:val="00E9640C"/>
    <w:rsid w:val="00E96839"/>
    <w:rsid w:val="00EA4E9B"/>
    <w:rsid w:val="00EC0620"/>
    <w:rsid w:val="00EC4F3B"/>
    <w:rsid w:val="00EC779F"/>
    <w:rsid w:val="00ED4353"/>
    <w:rsid w:val="00ED6E96"/>
    <w:rsid w:val="00F14749"/>
    <w:rsid w:val="00F1487B"/>
    <w:rsid w:val="00F15E05"/>
    <w:rsid w:val="00F3311F"/>
    <w:rsid w:val="00F53986"/>
    <w:rsid w:val="00F57390"/>
    <w:rsid w:val="00F6414D"/>
    <w:rsid w:val="00FA045F"/>
    <w:rsid w:val="00FA1B6B"/>
    <w:rsid w:val="00FA76AE"/>
    <w:rsid w:val="00FC15FE"/>
    <w:rsid w:val="00FD6FED"/>
    <w:rsid w:val="00FE1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90005"/>
  <w15:chartTrackingRefBased/>
  <w15:docId w15:val="{A2D54FD3-49DD-47AE-8183-7D534FE4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D6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53E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53E25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A7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7A72CF"/>
  </w:style>
  <w:style w:type="paragraph" w:styleId="a8">
    <w:name w:val="footer"/>
    <w:basedOn w:val="a"/>
    <w:link w:val="a9"/>
    <w:uiPriority w:val="99"/>
    <w:unhideWhenUsed/>
    <w:rsid w:val="007A7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7A72CF"/>
  </w:style>
  <w:style w:type="character" w:styleId="aa">
    <w:name w:val="FollowedHyperlink"/>
    <w:basedOn w:val="a0"/>
    <w:uiPriority w:val="99"/>
    <w:semiHidden/>
    <w:unhideWhenUsed/>
    <w:rsid w:val="007A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1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spcollab.apps.carrier.com/sites/CMLHVACENG/Platforms/WaterCooled/Shared%20Documents/Active%20Projects/Polaris%2019MV4%20750-1100T/Design%20and%20Technology/99_MBD/01_Concept_Design/02_KPI_Templates/BPHE_Subcooler_IPLV.xlsm?d=wfff7e67ab3ea413ca2f38f13c64ccdf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pcollab.apps.carrier.com/sites/CMLHVACENG/Platforms/WaterCooled/Shared%20Documents/Active%20Projects/Polaris%2019MV4%20750-1100T/Design%20and%20Technology/99_MBD/01_Concept_Design/02_KPI_Templates/FlashTank_Subcooler_IPLV.xlsm?d=w00b79a88408a4af996f270246aa52a7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Carrier Corporation</Company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Xijia</dc:creator>
  <cp:keywords/>
  <dc:description/>
  <cp:lastModifiedBy>Wang, Mingyu</cp:lastModifiedBy>
  <cp:revision>1</cp:revision>
  <dcterms:created xsi:type="dcterms:W3CDTF">2023-04-11T05:44:00Z</dcterms:created>
  <dcterms:modified xsi:type="dcterms:W3CDTF">2023-04-11T05:44:00Z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85f6713-6d19-40ac-a071-63e831bc1e58_Enabled">
    <vt:lpwstr>true</vt:lpwstr>
  </property>
  <property fmtid="{D5CDD505-2E9C-101B-9397-08002B2CF9AE}" pid="3" name="MSIP_Label_b85f6713-6d19-40ac-a071-63e831bc1e58_SetDate">
    <vt:lpwstr>2023-04-11T05:44:17Z</vt:lpwstr>
  </property>
  <property fmtid="{D5CDD505-2E9C-101B-9397-08002B2CF9AE}" pid="4" name="MSIP_Label_b85f6713-6d19-40ac-a071-63e831bc1e58_Method">
    <vt:lpwstr>Standard</vt:lpwstr>
  </property>
  <property fmtid="{D5CDD505-2E9C-101B-9397-08002B2CF9AE}" pid="5" name="MSIP_Label_b85f6713-6d19-40ac-a071-63e831bc1e58_Name">
    <vt:lpwstr>Confidential - Low</vt:lpwstr>
  </property>
  <property fmtid="{D5CDD505-2E9C-101B-9397-08002B2CF9AE}" pid="6" name="MSIP_Label_b85f6713-6d19-40ac-a071-63e831bc1e58_SiteId">
    <vt:lpwstr>36839a65-7f3f-4bac-9ea4-f571f10a9a03</vt:lpwstr>
  </property>
  <property fmtid="{D5CDD505-2E9C-101B-9397-08002B2CF9AE}" pid="7" name="MSIP_Label_b85f6713-6d19-40ac-a071-63e831bc1e58_ActionId">
    <vt:lpwstr>4ee59297-d06e-4d37-a3a9-464cd7c2bef6</vt:lpwstr>
  </property>
  <property fmtid="{D5CDD505-2E9C-101B-9397-08002B2CF9AE}" pid="8" name="MSIP_Label_b85f6713-6d19-40ac-a071-63e831bc1e58_ContentBits">
    <vt:lpwstr>0</vt:lpwstr>
  </property>
</Properties>
</file>