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附件</w:t>
      </w:r>
      <w:r>
        <w:rPr>
          <w:rFonts w:hint="eastAsia"/>
          <w:sz w:val="32"/>
          <w:szCs w:val="32"/>
          <w:lang w:val="en-US" w:eastAsia="zh-CN"/>
        </w:rPr>
        <w:t xml:space="preserve">A:  </w:t>
      </w:r>
      <w:r>
        <w:rPr>
          <w:rFonts w:hint="eastAsia"/>
          <w:lang w:val="en-US" w:eastAsia="zh-CN"/>
        </w:rPr>
        <w:t xml:space="preserve">                    </w:t>
      </w:r>
    </w:p>
    <w:p>
      <w:pPr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开题材料完成流程说明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第一，学生找导师，让导师填写附件</w:t>
      </w:r>
      <w:r>
        <w:rPr>
          <w:rFonts w:hint="eastAsia"/>
          <w:sz w:val="24"/>
          <w:szCs w:val="24"/>
          <w:lang w:val="en-US" w:eastAsia="zh-CN"/>
        </w:rPr>
        <w:t>1论证书和附件2任务书。附件1和附件2全部用电脑输入（</w:t>
      </w:r>
      <w:r>
        <w:rPr>
          <w:rFonts w:hint="eastAsia"/>
          <w:sz w:val="24"/>
          <w:szCs w:val="24"/>
          <w:shd w:val="clear" w:fill="FFFF00"/>
          <w:lang w:val="en-US" w:eastAsia="zh-CN"/>
        </w:rPr>
        <w:t>附件1的附加页第十二项《变更申请》只能用手写，不变更的项目不用填写此页也不用打印此页，学生以后有变更需要时，可填写此页并签好字提交给学院教学办</w:t>
      </w:r>
      <w:r>
        <w:rPr>
          <w:rFonts w:hint="eastAsia"/>
          <w:sz w:val="24"/>
          <w:szCs w:val="24"/>
          <w:lang w:val="en-US" w:eastAsia="zh-CN"/>
        </w:rPr>
        <w:t>）。学生准备好附件1和附件2后，继续填写附件3文献综述和附件4开题报告。文献综述字数、要求，参见附件B。开题报告内容咨询指导教师。</w:t>
      </w: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27940</wp:posOffset>
                </wp:positionV>
                <wp:extent cx="600075" cy="361950"/>
                <wp:effectExtent l="22860" t="6350" r="24765" b="1270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4.9pt;margin-top:2.2pt;height:28.5pt;width:47.25pt;z-index:251663360;v-text-anchor:middle;mso-width-relative:page;mso-height-relative:page;" fillcolor="#000000 [3200]" filled="t" stroked="t" coordsize="21600,21600" o:gfxdata="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3hp4LYAAAACAEAAA8AAAAAAAAAAQAgAAAAIgAAAGRycy9kb3ducmV2LnhtbFBL&#10;AQIUABQAAAAIAIdO4kB8EE2YaAIAAM4EAAAOAAAAAAAAAAEAIAAAACcBAABkcnMvZTJvRG9jLnht&#10;bFBLBQYAAAAABgAGAFkBAAAB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第二，准备开题。时间为11月中下旬。学生将上述附件1-4打印，打印份数一般以各专业开题答辩会评委数为准，具体打印份数请咨询各专业系主任或开题答辩负责老师。</w:t>
      </w:r>
    </w:p>
    <w:p>
      <w:pPr>
        <w:ind w:left="0" w:leftChars="0" w:firstLine="420" w:firstLineChars="20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动科系主任周长海，实验动物系主任刘殿峰，生技系主任逄大欣。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104140</wp:posOffset>
                </wp:positionV>
                <wp:extent cx="600075" cy="361950"/>
                <wp:effectExtent l="22860" t="6350" r="24765" b="127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4430" y="1811020"/>
                          <a:ext cx="6000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.9pt;margin-top:8.2pt;height:28.5pt;width:47.25pt;z-index:251659264;v-text-anchor:middle;mso-width-relative:page;mso-height-relative:page;" fillcolor="#000000 [3200]" filled="t" stroked="t" coordsize="21600,21600" o:gfxdata="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yvxRvaAAAACQEAAA8AAAAAAAAAAQAgAAAAIgAAAGRy&#10;cy9kb3ducmV2LnhtbFBLAQIUABQAAAAIAIdO4kCWcgg8dQIAANoEAAAOAAAAAAAAAAEAIAAAACkB&#10;AABkcnMvZTJvRG9jLnhtbFBLBQYAAAAABgAGAFkBAAAQ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sz w:val="24"/>
          <w:szCs w:val="24"/>
        </w:rPr>
      </w:pPr>
    </w:p>
    <w:p>
      <w:pPr>
        <w:ind w:left="0" w:leftChars="0" w:firstLine="420" w:firstLineChars="200"/>
        <w:rPr>
          <w:sz w:val="24"/>
          <w:szCs w:val="24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第三，以上附件</w:t>
      </w:r>
      <w:r>
        <w:rPr>
          <w:rFonts w:hint="eastAsia"/>
          <w:sz w:val="24"/>
          <w:szCs w:val="24"/>
          <w:lang w:val="en-US" w:eastAsia="zh-CN"/>
        </w:rPr>
        <w:t>1-4</w:t>
      </w:r>
      <w:r>
        <w:rPr>
          <w:rFonts w:hint="eastAsia"/>
          <w:sz w:val="24"/>
          <w:szCs w:val="24"/>
          <w:lang w:eastAsia="zh-CN"/>
        </w:rPr>
        <w:t>电子版，学生在选题系统（</w:t>
      </w:r>
      <w:r>
        <w:rPr>
          <w:rFonts w:hint="eastAsia"/>
          <w:sz w:val="24"/>
          <w:szCs w:val="24"/>
          <w:lang w:val="en-US" w:eastAsia="zh-CN"/>
        </w:rPr>
        <w:t>ptms.jlu.edu.cn</w:t>
      </w:r>
      <w:r>
        <w:rPr>
          <w:rFonts w:hint="eastAsia"/>
          <w:sz w:val="24"/>
          <w:szCs w:val="24"/>
          <w:lang w:eastAsia="zh-CN"/>
        </w:rPr>
        <w:t>）上传，附件中有网上填写流程。</w:t>
      </w: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56515</wp:posOffset>
                </wp:positionV>
                <wp:extent cx="600075" cy="361950"/>
                <wp:effectExtent l="22860" t="6350" r="24765" b="127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5.65pt;margin-top:4.45pt;height:28.5pt;width:47.25pt;z-index:251661312;v-text-anchor:middle;mso-width-relative:page;mso-height-relative:page;" fillcolor="#000000 [3200]" filled="t" stroked="t" coordsize="21600,21600" o:gfxdata="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REpUdkAAAAIAQAADwAAAAAAAAABACAAAAAiAAAAZHJzL2Rvd25yZXYueG1s&#10;UEsBAhQAFAAAAAgAh07iQOGraWNpAgAAzgQAAA4AAAAAAAAAAQAgAAAAKAEAAGRycy9lMm9Eb2Mu&#10;eG1sUEsFBgAAAAAGAAYAWQEAAAM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sz w:val="24"/>
          <w:szCs w:val="24"/>
          <w:lang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第四，材料上报教学办。</w:t>
      </w: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将开题答辩会后修改好的附件1-4打印，其中附件1和附件2各打印三份，附件3和附件4各打印一份交给班长，由班长收齐上交到教学办。其中需要相关人员如导师、学生、系主任签字。开题答辩小组长签字由系主任签字。</w:t>
      </w: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签字完毕，班长将上述纸质版于开题答辩会结束三日内交到教学办。上交时间为11月中下旬。同时，班长收齐并提交全班的电子版附件1-5（附件5只交电子版）。</w:t>
      </w: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left="0" w:leftChars="0" w:firstLine="420" w:firstLineChars="20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说明：上述流程中涉及到班长任务，可由班级自定为学委或其它班级负责人来完成。</w:t>
      </w:r>
    </w:p>
    <w:p>
      <w:pPr>
        <w:ind w:left="0" w:leftChars="0" w:firstLine="420" w:firstLineChars="20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079D3"/>
    <w:rsid w:val="09214978"/>
    <w:rsid w:val="09DF7DF9"/>
    <w:rsid w:val="09FF3B7F"/>
    <w:rsid w:val="0F610FE2"/>
    <w:rsid w:val="1395315F"/>
    <w:rsid w:val="151F5494"/>
    <w:rsid w:val="191C3B97"/>
    <w:rsid w:val="201E4D33"/>
    <w:rsid w:val="216028F6"/>
    <w:rsid w:val="2189071C"/>
    <w:rsid w:val="28F939B3"/>
    <w:rsid w:val="299C010A"/>
    <w:rsid w:val="29D35D4E"/>
    <w:rsid w:val="2CC220F1"/>
    <w:rsid w:val="2E2079D3"/>
    <w:rsid w:val="2F9B7372"/>
    <w:rsid w:val="34A070F8"/>
    <w:rsid w:val="3ABD5045"/>
    <w:rsid w:val="3B1B3892"/>
    <w:rsid w:val="3DB815A1"/>
    <w:rsid w:val="40CE3DFF"/>
    <w:rsid w:val="41F06D83"/>
    <w:rsid w:val="47216BA6"/>
    <w:rsid w:val="47487851"/>
    <w:rsid w:val="5C1A4C9B"/>
    <w:rsid w:val="620F4A4A"/>
    <w:rsid w:val="64946040"/>
    <w:rsid w:val="68DC0A1C"/>
    <w:rsid w:val="6A224C90"/>
    <w:rsid w:val="6BF64970"/>
    <w:rsid w:val="6C2B4857"/>
    <w:rsid w:val="7124000E"/>
    <w:rsid w:val="7BF70C7E"/>
    <w:rsid w:val="7F420B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2017-11-02T01:52:00Z</dcterms:created>
  <dc:creator>Administrator</dc:creator>
  <cp:lastModifiedBy>Administrator</cp:lastModifiedBy>
  <dcterms:modified xsi:type="dcterms:W3CDTF">2018-11-05T02:05:46Z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