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537CB" w14:textId="77777777" w:rsidR="003406FF" w:rsidRDefault="0014543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第二周预习作业</w:t>
      </w:r>
    </w:p>
    <w:p w14:paraId="4EDA2A42" w14:textId="77777777" w:rsidR="003406FF" w:rsidRDefault="0014543D">
      <w:pPr>
        <w:spacing w:line="360" w:lineRule="auto"/>
        <w:rPr>
          <w:rFonts w:eastAsiaTheme="minorHAnsi" w:cs="Helvetica Neue"/>
          <w:b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b/>
          <w:color w:val="000000"/>
          <w:kern w:val="0"/>
          <w:sz w:val="24"/>
          <w:szCs w:val="24"/>
        </w:rPr>
        <w:t>【作业内容】</w:t>
      </w:r>
    </w:p>
    <w:p w14:paraId="2293F2B5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假设</w:t>
      </w:r>
      <w:r>
        <w:rPr>
          <w:rFonts w:eastAsiaTheme="minorHAnsi" w:cs="Helvetica Neue"/>
          <w:color w:val="000000"/>
          <w:kern w:val="0"/>
          <w:sz w:val="24"/>
          <w:szCs w:val="24"/>
        </w:rPr>
        <w:t>你是一机构投资人，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目前</w:t>
      </w:r>
      <w:r>
        <w:rPr>
          <w:rFonts w:eastAsiaTheme="minorHAnsi" w:cs="Helvetica Neue"/>
          <w:color w:val="000000"/>
          <w:kern w:val="0"/>
          <w:sz w:val="24"/>
          <w:szCs w:val="24"/>
        </w:rPr>
        <w:t>有四家新成立的公司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成为你的投资标的。</w:t>
      </w:r>
      <w:r>
        <w:rPr>
          <w:rFonts w:eastAsiaTheme="minorHAnsi" w:cs="Helvetica Neue"/>
          <w:color w:val="000000"/>
          <w:kern w:val="0"/>
          <w:sz w:val="24"/>
          <w:szCs w:val="24"/>
        </w:rPr>
        <w:t>以下是该四家公司分别涉及的领域，作为投资人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，</w:t>
      </w:r>
      <w:r>
        <w:rPr>
          <w:rFonts w:eastAsiaTheme="minorHAnsi" w:cs="Helvetica Neue"/>
          <w:color w:val="000000"/>
          <w:kern w:val="0"/>
          <w:sz w:val="24"/>
          <w:szCs w:val="24"/>
        </w:rPr>
        <w:t>你会选择哪一家？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请给出具体理由：</w:t>
      </w:r>
    </w:p>
    <w:p w14:paraId="20D2BD3B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A</w:t>
      </w:r>
      <w:r>
        <w:rPr>
          <w:rFonts w:eastAsiaTheme="minorHAnsi" w:cs="Helvetica Neue"/>
          <w:color w:val="000000"/>
          <w:kern w:val="0"/>
          <w:sz w:val="24"/>
          <w:szCs w:val="24"/>
        </w:rPr>
        <w:t>、以微信为代表的即时通讯行业</w:t>
      </w:r>
    </w:p>
    <w:p w14:paraId="4FB2521B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B</w:t>
      </w:r>
      <w:r>
        <w:rPr>
          <w:rFonts w:eastAsiaTheme="minorHAnsi" w:cs="Helvetica Neue"/>
          <w:color w:val="000000"/>
          <w:kern w:val="0"/>
          <w:sz w:val="24"/>
          <w:szCs w:val="24"/>
        </w:rPr>
        <w:t>、</w:t>
      </w:r>
      <w:r>
        <w:rPr>
          <w:rFonts w:eastAsiaTheme="minorHAnsi" w:cs="Helvetica Neue"/>
          <w:color w:val="000000"/>
          <w:kern w:val="0"/>
          <w:sz w:val="24"/>
          <w:szCs w:val="24"/>
        </w:rPr>
        <w:t>2018</w:t>
      </w:r>
      <w:r>
        <w:rPr>
          <w:rFonts w:eastAsiaTheme="minorHAnsi" w:cs="Helvetica Neue"/>
          <w:color w:val="000000"/>
          <w:kern w:val="0"/>
          <w:sz w:val="24"/>
          <w:szCs w:val="24"/>
        </w:rPr>
        <w:t>年迅速发展的百亿级市场的少儿编程行业</w:t>
      </w:r>
    </w:p>
    <w:p w14:paraId="0704AF34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C</w:t>
      </w:r>
      <w:r>
        <w:rPr>
          <w:rFonts w:eastAsiaTheme="minorHAnsi" w:cs="Helvetica Neue"/>
          <w:color w:val="000000"/>
          <w:kern w:val="0"/>
          <w:sz w:val="24"/>
          <w:szCs w:val="24"/>
        </w:rPr>
        <w:t>、行业第一占据超过</w:t>
      </w:r>
      <w:r>
        <w:rPr>
          <w:rFonts w:eastAsiaTheme="minorHAnsi" w:cs="Helvetica Neue"/>
          <w:color w:val="000000"/>
          <w:kern w:val="0"/>
          <w:sz w:val="24"/>
          <w:szCs w:val="24"/>
        </w:rPr>
        <w:t>50%</w:t>
      </w:r>
      <w:r>
        <w:rPr>
          <w:rFonts w:eastAsiaTheme="minorHAnsi" w:cs="Helvetica Neue"/>
          <w:color w:val="000000"/>
          <w:kern w:val="0"/>
          <w:sz w:val="24"/>
          <w:szCs w:val="24"/>
        </w:rPr>
        <w:t>市场份额的击剑培训行业</w:t>
      </w:r>
    </w:p>
    <w:p w14:paraId="59C205C0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/>
          <w:color w:val="000000"/>
          <w:kern w:val="0"/>
          <w:sz w:val="24"/>
          <w:szCs w:val="24"/>
        </w:rPr>
        <w:t>D</w:t>
      </w:r>
      <w:r>
        <w:rPr>
          <w:rFonts w:eastAsiaTheme="minorHAnsi" w:cs="Helvetica Neue"/>
          <w:color w:val="000000"/>
          <w:kern w:val="0"/>
          <w:sz w:val="24"/>
          <w:szCs w:val="24"/>
        </w:rPr>
        <w:t>、机构众多的留学咨询行业</w:t>
      </w:r>
    </w:p>
    <w:p w14:paraId="036388DF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*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注意：</w:t>
      </w:r>
      <w:r>
        <w:rPr>
          <w:rFonts w:eastAsiaTheme="minorHAnsi" w:cs="Helvetica Neue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字数建议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200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字左右，回答请尽量有逻辑。如有需要，请自行搜集行业相关信息。</w:t>
      </w:r>
    </w:p>
    <w:p w14:paraId="1C8678A1" w14:textId="77777777" w:rsidR="003406FF" w:rsidRDefault="003406FF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</w:p>
    <w:p w14:paraId="6DCE7301" w14:textId="77777777" w:rsidR="003406FF" w:rsidRDefault="0014543D">
      <w:pPr>
        <w:spacing w:line="360" w:lineRule="auto"/>
        <w:rPr>
          <w:rFonts w:eastAsiaTheme="minorHAnsi" w:cs="Helvetica Neue"/>
          <w:b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b/>
          <w:color w:val="000000"/>
          <w:kern w:val="0"/>
          <w:sz w:val="24"/>
          <w:szCs w:val="24"/>
        </w:rPr>
        <w:t>【作业要求】</w:t>
      </w:r>
    </w:p>
    <w:p w14:paraId="241EE83F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提交时间：本周六（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5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月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18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日）晚上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20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：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00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之前</w:t>
      </w:r>
    </w:p>
    <w:p w14:paraId="50C08E87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提交方式：回答完成后将该文档导出为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PDF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格式，并微信私信发送给班级助教</w:t>
      </w:r>
    </w:p>
    <w:p w14:paraId="0628C27D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命名方式：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PDF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文件命名为“预习作业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 xml:space="preserve">WEEK2 + 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姓名”</w:t>
      </w:r>
    </w:p>
    <w:p w14:paraId="64B9E909" w14:textId="77777777" w:rsidR="003406FF" w:rsidRDefault="003406FF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</w:p>
    <w:p w14:paraId="4B2DDDE1" w14:textId="77777777" w:rsidR="003406FF" w:rsidRDefault="003406FF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</w:p>
    <w:p w14:paraId="39A5D1E3" w14:textId="77777777" w:rsidR="003406FF" w:rsidRDefault="0014543D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（以下为作答区域）</w:t>
      </w:r>
    </w:p>
    <w:p w14:paraId="27982F13" w14:textId="0BBD6FF3" w:rsidR="003406FF" w:rsidRDefault="00CB22DA" w:rsidP="00CB22DA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我会选择</w:t>
      </w:r>
      <w:r w:rsidRPr="00CB22DA">
        <w:rPr>
          <w:rFonts w:eastAsiaTheme="minorHAnsi" w:cs="Helvetica Neue"/>
          <w:color w:val="000000"/>
          <w:kern w:val="0"/>
          <w:sz w:val="24"/>
          <w:szCs w:val="24"/>
        </w:rPr>
        <w:t>行业第一占据超过50%市场份额的击剑培训行业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，原因如下：</w:t>
      </w:r>
    </w:p>
    <w:p w14:paraId="7D7C6150" w14:textId="0A2AFB3E" w:rsidR="00CB22DA" w:rsidRDefault="00CB22DA" w:rsidP="00CB22DA">
      <w:pPr>
        <w:spacing w:line="360" w:lineRule="auto"/>
        <w:rPr>
          <w:rFonts w:eastAsiaTheme="minorHAnsi" w:cs="Helvetica Neue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我的核心逻辑是，只投资当前的成功者，因此击剑行业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占据5</w:t>
      </w:r>
      <w:r w:rsidR="00592E71">
        <w:rPr>
          <w:rFonts w:eastAsiaTheme="minorHAnsi" w:cs="Helvetica Neue"/>
          <w:color w:val="000000"/>
          <w:kern w:val="0"/>
          <w:sz w:val="24"/>
          <w:szCs w:val="24"/>
        </w:rPr>
        <w:t>0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%份额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的主导者是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最优</w:t>
      </w:r>
      <w:r>
        <w:rPr>
          <w:rFonts w:eastAsiaTheme="minorHAnsi" w:cs="Helvetica Neue" w:hint="eastAsia"/>
          <w:color w:val="000000"/>
          <w:kern w:val="0"/>
          <w:sz w:val="24"/>
          <w:szCs w:val="24"/>
        </w:rPr>
        <w:t>选择。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相比较而言，</w:t>
      </w:r>
      <w:r w:rsidR="00592E71" w:rsidRPr="00592E71">
        <w:rPr>
          <w:rFonts w:eastAsiaTheme="minorHAnsi" w:cs="Helvetica Neue"/>
          <w:color w:val="000000"/>
          <w:kern w:val="0"/>
          <w:sz w:val="24"/>
          <w:szCs w:val="24"/>
        </w:rPr>
        <w:t>以微信为代表的即时通讯行业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竞争过于激烈，资本涌入过多，因此投资虽然前景乐观，但</w:t>
      </w:r>
      <w:r w:rsidR="0014543D">
        <w:rPr>
          <w:rFonts w:eastAsiaTheme="minorHAnsi" w:cs="Helvetica Neue" w:hint="eastAsia"/>
          <w:color w:val="000000"/>
          <w:kern w:val="0"/>
          <w:sz w:val="24"/>
          <w:szCs w:val="24"/>
        </w:rPr>
        <w:t>缺乏可观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的回报率；</w:t>
      </w:r>
      <w:r w:rsidR="00592E71" w:rsidRPr="00592E71">
        <w:rPr>
          <w:rFonts w:eastAsiaTheme="minorHAnsi" w:cs="Helvetica Neue"/>
          <w:color w:val="000000"/>
          <w:kern w:val="0"/>
          <w:sz w:val="24"/>
          <w:szCs w:val="24"/>
        </w:rPr>
        <w:t>2018年迅速发展的百亿</w:t>
      </w:r>
      <w:r w:rsidR="00592E71" w:rsidRPr="00592E71">
        <w:rPr>
          <w:rFonts w:eastAsiaTheme="minorHAnsi" w:cs="Helvetica Neue"/>
          <w:color w:val="000000"/>
          <w:kern w:val="0"/>
          <w:sz w:val="24"/>
          <w:szCs w:val="24"/>
        </w:rPr>
        <w:lastRenderedPageBreak/>
        <w:t>级市场的少儿编程行业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虽然具有较好的前景，但是产品模型尚未完全建立，不具备有可复制、可扩张的范式，因此风险较大；</w:t>
      </w:r>
      <w:r w:rsidR="00592E71" w:rsidRPr="00592E71">
        <w:rPr>
          <w:rFonts w:eastAsiaTheme="minorHAnsi" w:cs="Helvetica Neue"/>
          <w:color w:val="000000"/>
          <w:kern w:val="0"/>
          <w:sz w:val="24"/>
          <w:szCs w:val="24"/>
        </w:rPr>
        <w:t>机构众多的留学咨询行业</w:t>
      </w:r>
      <w:r w:rsidR="00592E71">
        <w:rPr>
          <w:rFonts w:eastAsiaTheme="minorHAnsi" w:cs="Helvetica Neue" w:hint="eastAsia"/>
          <w:color w:val="000000"/>
          <w:kern w:val="0"/>
          <w:sz w:val="24"/>
          <w:szCs w:val="24"/>
        </w:rPr>
        <w:t>虽然被证实该模式是成功可复制的，但是该市场成功的模式被复制过多，难以通过该模式做大做强，因此我们不予考虑。</w:t>
      </w:r>
    </w:p>
    <w:p w14:paraId="633A8D05" w14:textId="5226E995" w:rsidR="00592E71" w:rsidRDefault="00592E71" w:rsidP="00CB22DA">
      <w:pPr>
        <w:spacing w:line="360" w:lineRule="auto"/>
        <w:rPr>
          <w:rFonts w:eastAsiaTheme="minorHAnsi" w:cs="Helvetica Neue" w:hint="eastAsia"/>
          <w:color w:val="000000"/>
          <w:kern w:val="0"/>
          <w:sz w:val="24"/>
          <w:szCs w:val="24"/>
        </w:rPr>
      </w:pPr>
      <w:r>
        <w:rPr>
          <w:rFonts w:eastAsiaTheme="minorHAnsi" w:cs="Helvetica Neue" w:hint="eastAsia"/>
          <w:color w:val="000000"/>
          <w:kern w:val="0"/>
          <w:sz w:val="24"/>
          <w:szCs w:val="24"/>
        </w:rPr>
        <w:t>综上，市场已经拿到、扩张速度最快的击剑是最优选择，在拿到投资后可以超过市面上的其他竞争者做大做强</w:t>
      </w:r>
      <w:r w:rsidR="0014543D">
        <w:rPr>
          <w:rFonts w:eastAsiaTheme="minorHAnsi" w:cs="Helvetica Neue" w:hint="eastAsia"/>
          <w:color w:val="000000"/>
          <w:kern w:val="0"/>
          <w:sz w:val="24"/>
          <w:szCs w:val="24"/>
        </w:rPr>
        <w:t>。投资赢家一定会盈利。</w:t>
      </w:r>
      <w:bookmarkStart w:id="0" w:name="_GoBack"/>
      <w:bookmarkEnd w:id="0"/>
    </w:p>
    <w:p w14:paraId="2D0B4E3C" w14:textId="70A42EE4" w:rsidR="00CB22DA" w:rsidRPr="00CB22DA" w:rsidRDefault="00CB22DA" w:rsidP="00CB22DA">
      <w:pPr>
        <w:spacing w:line="360" w:lineRule="auto"/>
        <w:rPr>
          <w:rFonts w:eastAsiaTheme="minorHAnsi" w:cs="Helvetica Neue" w:hint="eastAsia"/>
          <w:color w:val="000000"/>
          <w:kern w:val="0"/>
          <w:sz w:val="24"/>
          <w:szCs w:val="24"/>
        </w:rPr>
      </w:pPr>
    </w:p>
    <w:sectPr w:rsidR="00CB22DA" w:rsidRPr="00CB22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swiss"/>
    <w:pitch w:val="default"/>
    <w:sig w:usb0="00000000" w:usb1="00000000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9F"/>
    <w:rsid w:val="00114C2B"/>
    <w:rsid w:val="0014543D"/>
    <w:rsid w:val="0019007F"/>
    <w:rsid w:val="001B4947"/>
    <w:rsid w:val="002406AA"/>
    <w:rsid w:val="00293193"/>
    <w:rsid w:val="002A721B"/>
    <w:rsid w:val="003406FF"/>
    <w:rsid w:val="00365E57"/>
    <w:rsid w:val="0037649C"/>
    <w:rsid w:val="0039059F"/>
    <w:rsid w:val="003F6CDB"/>
    <w:rsid w:val="004A766A"/>
    <w:rsid w:val="004B2460"/>
    <w:rsid w:val="004B3A75"/>
    <w:rsid w:val="00592E71"/>
    <w:rsid w:val="005D41CA"/>
    <w:rsid w:val="005E6027"/>
    <w:rsid w:val="00666C57"/>
    <w:rsid w:val="00693743"/>
    <w:rsid w:val="006E456F"/>
    <w:rsid w:val="006F6A70"/>
    <w:rsid w:val="009C4A18"/>
    <w:rsid w:val="00A17BD4"/>
    <w:rsid w:val="00A54901"/>
    <w:rsid w:val="00AA059D"/>
    <w:rsid w:val="00B026F6"/>
    <w:rsid w:val="00B14BB9"/>
    <w:rsid w:val="00B72451"/>
    <w:rsid w:val="00BA2BCA"/>
    <w:rsid w:val="00CB22DA"/>
    <w:rsid w:val="00DD0A11"/>
    <w:rsid w:val="00ED58C8"/>
    <w:rsid w:val="00EF2D88"/>
    <w:rsid w:val="00F27272"/>
    <w:rsid w:val="6691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C8F9"/>
  <w14:defaultImageDpi w14:val="32767"/>
  <w15:docId w15:val="{88BFE5C6-B0DF-497B-A095-372506B2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琛</dc:creator>
  <cp:lastModifiedBy>朱 明远</cp:lastModifiedBy>
  <cp:revision>13</cp:revision>
  <dcterms:created xsi:type="dcterms:W3CDTF">2019-01-18T06:05:00Z</dcterms:created>
  <dcterms:modified xsi:type="dcterms:W3CDTF">2019-05-18T09:15:00Z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