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1F4D78"/>
          <w:sz w:val="44"/>
        </w:rPr>
        <w:t>AI ResumeTailor Platform v2.1</w:t>
      </w:r>
    </w:p>
    <w:p>
      <w:pPr>
        <w:jc w:val="center"/>
      </w:pPr>
      <w:r>
        <w:rPr>
          <w:color w:val="5A5A5A"/>
          <w:sz w:val="22"/>
        </w:rPr>
        <w:t>Updated Product Design &amp; Milestone Roadmap</w:t>
      </w:r>
    </w:p>
    <w:p>
      <w:pPr>
        <w:jc w:val="center"/>
      </w:pPr>
      <w:r>
        <w:rPr>
          <w:i/>
          <w:color w:val="5A5A5A"/>
          <w:sz w:val="19"/>
        </w:rPr>
        <w:t>Updated to match the current codebase, Flyway migrations, and completed milestone direction.</w:t>
      </w:r>
    </w:p>
    <w:p>
      <w:pPr>
        <w:pStyle w:val="Heading1"/>
      </w:pPr>
      <w:r>
        <w:t>1. Project Vision</w:t>
      </w:r>
    </w:p>
    <w:p>
      <w:r>
        <w:t>ResumeTailor is a job application management platform with an AI resume assistant, not a standalone resume generator. The core product remains useful without AI: users can manage a master profile, track jobs, store notes, search/filter applications, and maintain generated resumes. AI adds structured generation, evidence selection, and editing acceleration on top of that foundation.</w:t>
      </w:r>
    </w:p>
    <w:p>
      <w:pPr>
        <w:pStyle w:val="Heading1"/>
      </w:pPr>
      <w:r>
        <w:t>2. Product Philosophy</w:t>
      </w:r>
    </w:p>
    <w:p>
      <w:pPr>
        <w:pStyle w:val="ListBullet"/>
        <w:spacing w:after="60"/>
      </w:pPr>
      <w:r>
        <w:t>The job tracker and profile system are the durable product foundation; AI is an enhancement layer.</w:t>
      </w:r>
    </w:p>
    <w:p>
      <w:pPr>
        <w:pStyle w:val="ListBullet"/>
        <w:spacing w:after="60"/>
      </w:pPr>
      <w:r>
        <w:t>The LLM generates structured resume JSON, not visual layout. The frontend owns rendering, editing, visibility controls, overflow detection, and PDF export.</w:t>
      </w:r>
    </w:p>
    <w:p>
      <w:pPr>
        <w:pStyle w:val="ListBullet"/>
        <w:spacing w:after="60"/>
      </w:pPr>
      <w:r>
        <w:t>Normal generation is the stronger writer: it can reshape the full profile around a role direction.</w:t>
      </w:r>
    </w:p>
    <w:p>
      <w:pPr>
        <w:pStyle w:val="ListBullet"/>
        <w:spacing w:after="60"/>
      </w:pPr>
      <w:r>
        <w:t>RAG generation is the grounded evidence selector: it retrieves relevant profile evidence and constrains the prompt to that context.</w:t>
      </w:r>
    </w:p>
    <w:p>
      <w:pPr>
        <w:pStyle w:val="ListBullet"/>
        <w:spacing w:after="60"/>
      </w:pPr>
      <w:r>
        <w:t>Keyword hints are lightweight manual review aids, not resume scores, ATS scores, or automated judgments.</w:t>
      </w:r>
    </w:p>
    <w:p>
      <w:pPr>
        <w:pStyle w:val="ListBullet"/>
        <w:spacing w:after="60"/>
      </w:pPr>
      <w:r>
        <w:t>Cost-aware AI design is a core engineering principle: lazy embeddings, async generation, quotas, rate limits, prompt templates, and history tracking all exist to make AI observable and controlled.</w:t>
      </w:r>
    </w:p>
    <w:p>
      <w:pPr>
        <w:pStyle w:val="Heading1"/>
      </w:pPr>
      <w:r>
        <w:t>3. Current System Snapshot</w:t>
      </w:r>
    </w:p>
    <w:tbl>
      <w:tblPr>
        <w:tblStyle w:val="TableGrid"/>
        <w:tblW w:type="auto" w:w="0"/>
        <w:jc w:val="center"/>
        <w:tblLook w:firstColumn="1" w:firstRow="1" w:lastColumn="0" w:lastRow="0" w:noHBand="0" w:noVBand="1" w:val="04A0"/>
      </w:tblPr>
      <w:tblGrid>
        <w:gridCol w:w="4896"/>
        <w:gridCol w:w="4896"/>
      </w:tblGrid>
      <w:tr>
        <w:tc>
          <w:tcPr>
            <w:tcW w:type="dxa" w:w="4896"/>
            <w:tcW w:w="2600" w:type="dxa"/>
            <w:shd w:fill="F2F4F7"/>
            <w:vAlign w:val="center"/>
          </w:tcPr>
          <w:p>
            <w:r>
              <w:rPr>
                <w:b/>
              </w:rPr>
              <w:t>Area</w:t>
            </w:r>
          </w:p>
        </w:tc>
        <w:tc>
          <w:tcPr>
            <w:tcW w:type="dxa" w:w="4896"/>
            <w:tcW w:w="6760" w:type="dxa"/>
            <w:shd w:fill="F2F4F7"/>
            <w:vAlign w:val="center"/>
          </w:tcPr>
          <w:p>
            <w:r>
              <w:rPr>
                <w:b/>
              </w:rPr>
              <w:t>Current Design / Implementation</w:t>
            </w:r>
          </w:p>
        </w:tc>
      </w:tr>
      <w:tr>
        <w:tc>
          <w:tcPr>
            <w:tcW w:type="dxa" w:w="4896"/>
            <w:tcW w:w="2600" w:type="dxa"/>
            <w:vAlign w:val="top"/>
          </w:tcPr>
          <w:p>
            <w:r>
              <w:t>Backend</w:t>
            </w:r>
          </w:p>
        </w:tc>
        <w:tc>
          <w:tcPr>
            <w:tcW w:type="dxa" w:w="4896"/>
            <w:tcW w:w="6760" w:type="dxa"/>
            <w:vAlign w:val="top"/>
          </w:tcPr>
          <w:p>
            <w:r>
              <w:t>Spring Boot, MyBatis, PostgreSQL, Flyway, Redis, OpenAI integration, JWT authentication, feature-based packages.</w:t>
            </w:r>
          </w:p>
        </w:tc>
      </w:tr>
      <w:tr>
        <w:tc>
          <w:tcPr>
            <w:tcW w:type="dxa" w:w="4896"/>
            <w:tcW w:w="2600" w:type="dxa"/>
            <w:vAlign w:val="top"/>
          </w:tcPr>
          <w:p>
            <w:r>
              <w:t>Frontend</w:t>
            </w:r>
          </w:p>
        </w:tc>
        <w:tc>
          <w:tcPr>
            <w:tcW w:type="dxa" w:w="4896"/>
            <w:tcW w:w="6760" w:type="dxa"/>
            <w:vAlign w:val="top"/>
          </w:tcPr>
          <w:p>
            <w:r>
              <w:t>React/Vite single-page app with job tracker workspace, profile modal, resume preview panel, ATS renderer, inline resume builder, keyword hints, toast/error handling, and async generation polling.</w:t>
            </w:r>
          </w:p>
        </w:tc>
      </w:tr>
      <w:tr>
        <w:tc>
          <w:tcPr>
            <w:tcW w:type="dxa" w:w="4896"/>
            <w:tcW w:w="2600" w:type="dxa"/>
            <w:vAlign w:val="top"/>
          </w:tcPr>
          <w:p>
            <w:r>
              <w:t>Database</w:t>
            </w:r>
          </w:p>
        </w:tc>
        <w:tc>
          <w:tcPr>
            <w:tcW w:type="dxa" w:w="4896"/>
            <w:tcW w:w="6760" w:type="dxa"/>
            <w:vAlign w:val="top"/>
          </w:tcPr>
          <w:p>
            <w:r>
              <w:t>PostgreSQL with BIGSERIAL identifiers, PostgreSQL enum types, JSONB resume storage, pgvector embedding storage, Flyway migrations, and indexed search/retrieval paths.</w:t>
            </w:r>
          </w:p>
        </w:tc>
      </w:tr>
      <w:tr>
        <w:tc>
          <w:tcPr>
            <w:tcW w:type="dxa" w:w="4896"/>
            <w:tcW w:w="2600" w:type="dxa"/>
            <w:vAlign w:val="top"/>
          </w:tcPr>
          <w:p>
            <w:r>
              <w:t>AI generation</w:t>
            </w:r>
          </w:p>
        </w:tc>
        <w:tc>
          <w:tcPr>
            <w:tcW w:type="dxa" w:w="4896"/>
            <w:tcW w:w="6760" w:type="dxa"/>
            <w:vAlign w:val="top"/>
          </w:tcPr>
          <w:p>
            <w:r>
              <w:t>Two modes: Normal full-profile generation and RAG generation. Both use structured JSON output and async generation status tracking.</w:t>
            </w:r>
          </w:p>
        </w:tc>
      </w:tr>
      <w:tr>
        <w:tc>
          <w:tcPr>
            <w:tcW w:type="dxa" w:w="4896"/>
            <w:tcW w:w="2600" w:type="dxa"/>
            <w:vAlign w:val="top"/>
          </w:tcPr>
          <w:p>
            <w:r>
              <w:t>Redis</w:t>
            </w:r>
          </w:p>
        </w:tc>
        <w:tc>
          <w:tcPr>
            <w:tcW w:type="dxa" w:w="4896"/>
            <w:tcW w:w="6760" w:type="dxa"/>
            <w:vAlign w:val="top"/>
          </w:tcPr>
          <w:p>
            <w:r>
              <w:t>Used for daily AI quota, per-minute rate limiting, prompt effective-template cache-aside, and supporting runtime controls. Redis debug endpoints remain separate from formal frontend APIs.</w:t>
            </w:r>
          </w:p>
        </w:tc>
      </w:tr>
    </w:tbl>
    <w:p>
      <w:pPr>
        <w:pStyle w:val="Heading1"/>
      </w:pPr>
      <w:r>
        <w:t>4. Database Design</w:t>
      </w:r>
    </w:p>
    <w:p>
      <w:r>
        <w:t>The current database is PostgreSQL-first and migration-driven. Flyway is the source of truth for physical schema evolution. The major table groups are core identity/profile/job/resume tables, AI retrieval tables, prompt configuration tables, generation observability tables, and keyword hint tables.</w:t>
      </w:r>
    </w:p>
    <w:p>
      <w:pPr>
        <w:pStyle w:val="ListBullet"/>
        <w:spacing w:after="60"/>
      </w:pPr>
      <w:r>
        <w:t>Core profile model: users -&gt; profiles -&gt; educations / experiences / projects / skills.</w:t>
      </w:r>
    </w:p>
    <w:p>
      <w:pPr>
        <w:pStyle w:val="ListBullet"/>
        <w:spacing w:after="60"/>
      </w:pPr>
      <w:r>
        <w:t>Job tracker model: users -&gt; jobs -&gt; resume_versions.</w:t>
      </w:r>
    </w:p>
    <w:p>
      <w:pPr>
        <w:pStyle w:val="ListBullet"/>
        <w:spacing w:after="60"/>
      </w:pPr>
      <w:r>
        <w:t>Resume versions store structured generated_content as JSONB and distinguish NORMAL and RAG generation_method values.</w:t>
      </w:r>
    </w:p>
    <w:p>
      <w:pPr>
        <w:pStyle w:val="ListBullet"/>
        <w:spacing w:after="60"/>
      </w:pPr>
      <w:r>
        <w:t>profile_embedding_chunks stores chunk text, source metadata, embedding status, OpenAI embedding model, and vector(1536) embeddings for pgvector retrieval.</w:t>
      </w:r>
    </w:p>
    <w:p>
      <w:pPr>
        <w:pStyle w:val="ListBullet"/>
        <w:spacing w:after="60"/>
      </w:pPr>
      <w:r>
        <w:t>generation_history tracks AI generation lifecycle, prompt template, model name, token usage, estimated cost, async status, and safe error messages.</w:t>
      </w:r>
    </w:p>
    <w:p>
      <w:pPr>
        <w:pStyle w:val="ListBullet"/>
        <w:spacing w:after="60"/>
      </w:pPr>
      <w:r>
        <w:t>prompt_templates supports default and per-user NORMAL/RAG prompt templates.</w:t>
      </w:r>
    </w:p>
    <w:p>
      <w:pPr>
        <w:pStyle w:val="ListBullet"/>
        <w:spacing w:after="60"/>
      </w:pPr>
      <w:r>
        <w:t>skill_keywords stores database-backed keyword hints used by the frontend checklist UI.</w:t>
      </w:r>
    </w:p>
    <w:p>
      <w:pPr>
        <w:pStyle w:val="Heading1"/>
      </w:pPr>
      <w:r>
        <w:t>5. Profile Design</w:t>
      </w:r>
    </w:p>
    <w:p>
      <w:r>
        <w:t>Each user has one master profile. The profile full name is the single user-facing name. The legacy users.display_name column may physically exist for database compatibility, but business logic and frontend display use profiles.full_name / returned fullName.</w:t>
      </w:r>
    </w:p>
    <w:p>
      <w:pPr>
        <w:pStyle w:val="ListBullet"/>
        <w:spacing w:after="60"/>
      </w:pPr>
      <w:r>
        <w:t>Profile fields include full name, phone, contact email, LinkedIn, GitHub, location, and summary.</w:t>
      </w:r>
    </w:p>
    <w:p>
      <w:pPr>
        <w:pStyle w:val="ListBullet"/>
        <w:spacing w:after="60"/>
      </w:pPr>
      <w:r>
        <w:t>Education, experience, project, and skill records are normalized and independently editable.</w:t>
      </w:r>
    </w:p>
    <w:p>
      <w:pPr>
        <w:pStyle w:val="ListBullet"/>
        <w:spacing w:after="60"/>
      </w:pPr>
      <w:r>
        <w:t>Profile-related changes invalidate every generated resume for that user because all resumes depend on the single master profile.</w:t>
      </w:r>
    </w:p>
    <w:p>
      <w:pPr>
        <w:pStyle w:val="ListBullet"/>
        <w:spacing w:after="60"/>
      </w:pPr>
      <w:r>
        <w:t>Skill CSV import is supported; skill search supports name/category filtering and category enumeration.</w:t>
      </w:r>
    </w:p>
    <w:p>
      <w:pPr>
        <w:pStyle w:val="Heading1"/>
      </w:pPr>
      <w:r>
        <w:t>6. Job Tracker Design</w:t>
      </w:r>
    </w:p>
    <w:p>
      <w:r>
        <w:t>The job tracker is independent of AI. Users can create, update, search, filter, and delete job records without invoking embeddings or LLMs.</w:t>
      </w:r>
    </w:p>
    <w:p>
      <w:pPr>
        <w:pStyle w:val="ListBullet"/>
        <w:spacing w:after="60"/>
      </w:pPr>
      <w:r>
        <w:t>Job fields include title, company, location, salary, job description, source URL, status, interview time, priority, and notes.</w:t>
      </w:r>
    </w:p>
    <w:p>
      <w:pPr>
        <w:pStyle w:val="ListBullet"/>
        <w:spacing w:after="60"/>
      </w:pPr>
      <w:r>
        <w:t>Status values are SAVED, APPLIED, INTERVIEWING, OFFER, and REJECTED.</w:t>
      </w:r>
    </w:p>
    <w:p>
      <w:pPr>
        <w:pStyle w:val="ListBullet"/>
        <w:spacing w:after="60"/>
      </w:pPr>
      <w:r>
        <w:t>The frontend supports keyword search and status filtering, preserving the current job workspace behavior.</w:t>
      </w:r>
    </w:p>
    <w:p>
      <w:pPr>
        <w:pStyle w:val="ListBullet"/>
        <w:spacing w:after="60"/>
      </w:pPr>
      <w:r>
        <w:t>Job updates invalidate only resume versions belonging to that job.</w:t>
      </w:r>
    </w:p>
    <w:p>
      <w:pPr>
        <w:pStyle w:val="Heading1"/>
      </w:pPr>
      <w:r>
        <w:t>7. Resume Builder and Template Engine</w:t>
      </w:r>
    </w:p>
    <w:p>
      <w:r>
        <w:t>The resume builder uses the generated structured JSON as the editable source of truth. The LLM is responsible for semantic content; the frontend controls layout and output.</w:t>
      </w:r>
    </w:p>
    <w:p>
      <w:pPr>
        <w:pStyle w:val="ListBullet"/>
        <w:spacing w:after="60"/>
      </w:pPr>
      <w:r>
        <w:t>Resume JSON schema includes template, contact, summary, and ordered sections for education, experience, projects, and skills.</w:t>
      </w:r>
    </w:p>
    <w:p>
      <w:pPr>
        <w:pStyle w:val="ListBullet"/>
        <w:spacing w:after="60"/>
      </w:pPr>
      <w:r>
        <w:t>generated_content is stored as PostgreSQL JSONB.</w:t>
      </w:r>
    </w:p>
    <w:p>
      <w:pPr>
        <w:pStyle w:val="ListBullet"/>
        <w:spacing w:after="60"/>
      </w:pPr>
      <w:r>
        <w:t>The frontend renders an ATS-style resume page with inline editing for contact fields, summary, education, experience, projects, skills, bullets, tech stacks, and date ranges.</w:t>
      </w:r>
    </w:p>
    <w:p>
      <w:pPr>
        <w:pStyle w:val="ListBullet"/>
        <w:spacing w:after="60"/>
      </w:pPr>
      <w:r>
        <w:t>Users can hide/show sections, save edited JSON back to the backend, detect overflow beyond the resume paper, and export the rendered resume page to PDF.</w:t>
      </w:r>
    </w:p>
    <w:p>
      <w:pPr>
        <w:pStyle w:val="ListBullet"/>
        <w:spacing w:after="60"/>
      </w:pPr>
      <w:r>
        <w:t>Save Resume is intentionally whole-document JSONB replacement for this milestone; JSONB partial updates remain out of scope.</w:t>
      </w:r>
    </w:p>
    <w:p>
      <w:pPr>
        <w:pStyle w:val="Heading1"/>
      </w:pPr>
      <w:r>
        <w:t>8. AI Architecture</w:t>
      </w:r>
    </w:p>
    <w:tbl>
      <w:tblPr>
        <w:tblStyle w:val="TableGrid"/>
        <w:tblW w:type="auto" w:w="0"/>
        <w:jc w:val="center"/>
        <w:tblLook w:firstColumn="1" w:firstRow="1" w:lastColumn="0" w:lastRow="0" w:noHBand="0" w:noVBand="1" w:val="04A0"/>
      </w:tblPr>
      <w:tblGrid>
        <w:gridCol w:w="4896"/>
        <w:gridCol w:w="4896"/>
      </w:tblGrid>
      <w:tr>
        <w:tc>
          <w:tcPr>
            <w:tcW w:type="dxa" w:w="4896"/>
            <w:tcW w:w="2600" w:type="dxa"/>
            <w:shd w:fill="F2F4F7"/>
            <w:vAlign w:val="center"/>
          </w:tcPr>
          <w:p>
            <w:r>
              <w:rPr>
                <w:b/>
              </w:rPr>
              <w:t>Area</w:t>
            </w:r>
          </w:p>
        </w:tc>
        <w:tc>
          <w:tcPr>
            <w:tcW w:type="dxa" w:w="4896"/>
            <w:tcW w:w="6760" w:type="dxa"/>
            <w:shd w:fill="F2F4F7"/>
            <w:vAlign w:val="center"/>
          </w:tcPr>
          <w:p>
            <w:r>
              <w:rPr>
                <w:b/>
              </w:rPr>
              <w:t>Current Design / Implementation</w:t>
            </w:r>
          </w:p>
        </w:tc>
      </w:tr>
      <w:tr>
        <w:tc>
          <w:tcPr>
            <w:tcW w:type="dxa" w:w="4896"/>
            <w:tcW w:w="2600" w:type="dxa"/>
            <w:vAlign w:val="top"/>
          </w:tcPr>
          <w:p>
            <w:r>
              <w:t>Normal Generation</w:t>
            </w:r>
          </w:p>
        </w:tc>
        <w:tc>
          <w:tcPr>
            <w:tcW w:type="dxa" w:w="4896"/>
            <w:tcW w:w="6760" w:type="dxa"/>
            <w:vAlign w:val="top"/>
          </w:tcPr>
          <w:p>
            <w:r>
              <w:t>Uses the full profile context and a NORMAL prompt template. Best for early drafts and when AI should organize, expand, compress, and shape a polished resume.</w:t>
            </w:r>
          </w:p>
        </w:tc>
      </w:tr>
      <w:tr>
        <w:tc>
          <w:tcPr>
            <w:tcW w:type="dxa" w:w="4896"/>
            <w:tcW w:w="2600" w:type="dxa"/>
            <w:vAlign w:val="top"/>
          </w:tcPr>
          <w:p>
            <w:r>
              <w:t>RAG Generation</w:t>
            </w:r>
          </w:p>
        </w:tc>
        <w:tc>
          <w:tcPr>
            <w:tcW w:type="dxa" w:w="4896"/>
            <w:tcW w:w="6760" w:type="dxa"/>
            <w:vAlign w:val="top"/>
          </w:tcPr>
          <w:p>
            <w:r>
              <w:t>Syncs profile chunks, embeds pending chunks, retrieves top-K relevant experience/project/skill evidence using pgvector, builds a formatted resume context, and uses a RAG prompt template. Best when factual grounding and JD-specific evidence selection matter more than creative rewriting.</w:t>
            </w:r>
          </w:p>
        </w:tc>
      </w:tr>
      <w:tr>
        <w:tc>
          <w:tcPr>
            <w:tcW w:type="dxa" w:w="4896"/>
            <w:tcW w:w="2600" w:type="dxa"/>
            <w:vAlign w:val="top"/>
          </w:tcPr>
          <w:p>
            <w:r>
              <w:t>Prompt Templates</w:t>
            </w:r>
          </w:p>
        </w:tc>
        <w:tc>
          <w:tcPr>
            <w:tcW w:type="dxa" w:w="4896"/>
            <w:tcW w:w="6760" w:type="dxa"/>
            <w:vAlign w:val="top"/>
          </w:tcPr>
          <w:p>
            <w:r>
              <w:t>Default and per-user NORMAL/RAG prompt templates are stored in prompt_templates. Required placeholders are validated before save. Effective prompt lookup uses Redis cache-aside with a 10-minute TTL.</w:t>
            </w:r>
          </w:p>
        </w:tc>
      </w:tr>
      <w:tr>
        <w:tc>
          <w:tcPr>
            <w:tcW w:type="dxa" w:w="4896"/>
            <w:tcW w:w="2600" w:type="dxa"/>
            <w:vAlign w:val="top"/>
          </w:tcPr>
          <w:p>
            <w:r>
              <w:t>Async Lifecycle</w:t>
            </w:r>
          </w:p>
        </w:tc>
        <w:tc>
          <w:tcPr>
            <w:tcW w:type="dxa" w:w="4896"/>
            <w:tcW w:w="6760" w:type="dxa"/>
            <w:vAlign w:val="top"/>
          </w:tcPr>
          <w:p>
            <w:r>
              <w:t>Async generation creates a generation_history RUNNING row, updates it to SUCCESS or FAILED, and exposes a status API used by frontend polling.</w:t>
            </w:r>
          </w:p>
        </w:tc>
      </w:tr>
      <w:tr>
        <w:tc>
          <w:tcPr>
            <w:tcW w:type="dxa" w:w="4896"/>
            <w:tcW w:w="2600" w:type="dxa"/>
            <w:vAlign w:val="top"/>
          </w:tcPr>
          <w:p>
            <w:r>
              <w:t>Failure Recovery</w:t>
            </w:r>
          </w:p>
        </w:tc>
        <w:tc>
          <w:tcPr>
            <w:tcW w:type="dxa" w:w="4896"/>
            <w:tcW w:w="6760" w:type="dxa"/>
            <w:vAlign w:val="top"/>
          </w:tcPr>
          <w:p>
            <w:r>
              <w:t>A FAILED generation stops frontend polling and shows a safe backend error message. Old resumes are not mistaken for newly completed output.</w:t>
            </w:r>
          </w:p>
        </w:tc>
      </w:tr>
    </w:tbl>
    <w:p>
      <w:pPr>
        <w:pStyle w:val="Heading1"/>
      </w:pPr>
      <w:r>
        <w:t>9. Lazy Embedding Strategy</w:t>
      </w:r>
    </w:p>
    <w:p>
      <w:r>
        <w:t>Embedding work is deferred until RAG generation or debug retrieval requires it. Profile sections are converted into embedding chunks and marked PENDING/READY/FAILED. Chunk sync is source-aware, and RAG generation embeds only pending chunks for the target user before retrieval.</w:t>
      </w:r>
    </w:p>
    <w:p>
      <w:pPr>
        <w:pStyle w:val="ListBullet"/>
        <w:spacing w:after="60"/>
      </w:pPr>
      <w:r>
        <w:t>Experience and project descriptions are parsed into bullet-level evidence chunks where possible.</w:t>
      </w:r>
    </w:p>
    <w:p>
      <w:pPr>
        <w:pStyle w:val="ListBullet"/>
        <w:spacing w:after="60"/>
      </w:pPr>
      <w:r>
        <w:t>Skills are chunked by category/name evidence.</w:t>
      </w:r>
    </w:p>
    <w:p>
      <w:pPr>
        <w:pStyle w:val="ListBullet"/>
        <w:spacing w:after="60"/>
      </w:pPr>
      <w:r>
        <w:t>Profile changes sync chunks and mark generated resumes dirty; embedding regeneration remains lazy.</w:t>
      </w:r>
    </w:p>
    <w:p>
      <w:pPr>
        <w:pStyle w:val="ListBullet"/>
        <w:spacing w:after="60"/>
      </w:pPr>
      <w:r>
        <w:t>pgvector cosine distance retrieval powers top-K evidence selection.</w:t>
      </w:r>
    </w:p>
    <w:p>
      <w:pPr>
        <w:pStyle w:val="ListBullet"/>
        <w:spacing w:after="60"/>
      </w:pPr>
      <w:r>
        <w:t>Debug context can include source metadata; production resume prompts omit source ids and distances.</w:t>
      </w:r>
    </w:p>
    <w:p>
      <w:pPr>
        <w:pStyle w:val="Heading1"/>
      </w:pPr>
      <w:r>
        <w:t>10. Cost Optimization and Observability</w:t>
      </w:r>
    </w:p>
    <w:p>
      <w:pPr>
        <w:pStyle w:val="ListBullet"/>
        <w:spacing w:after="60"/>
      </w:pPr>
      <w:r>
        <w:t>No embeddings or LLM calls are triggered by ordinary job creation or job tracking.</w:t>
      </w:r>
    </w:p>
    <w:p>
      <w:pPr>
        <w:pStyle w:val="ListBullet"/>
        <w:spacing w:after="60"/>
      </w:pPr>
      <w:r>
        <w:t>Daily AI quota and per-minute rate limiting are enforced through Redis-backed services.</w:t>
      </w:r>
    </w:p>
    <w:p>
      <w:pPr>
        <w:pStyle w:val="ListBullet"/>
        <w:spacing w:after="60"/>
      </w:pPr>
      <w:r>
        <w:t>Generation history records NORMAL/RAG method, prompt template id, model name, lifecycle status, safe error message, token counts, and estimated cost.</w:t>
      </w:r>
    </w:p>
    <w:p>
      <w:pPr>
        <w:pStyle w:val="ListBullet"/>
        <w:spacing w:after="60"/>
      </w:pPr>
      <w:r>
        <w:t>Estimated cost uses configurable input/output per-million-token prices from application.yaml and BigDecimal calculation.</w:t>
      </w:r>
    </w:p>
    <w:p>
      <w:pPr>
        <w:pStyle w:val="ListBullet"/>
        <w:spacing w:after="60"/>
      </w:pPr>
      <w:r>
        <w:t>Backend exception logging records full stack traces internally while frontend error messages avoid stack traces and raw Java exception names.</w:t>
      </w:r>
    </w:p>
    <w:p>
      <w:pPr>
        <w:pStyle w:val="Heading1"/>
      </w:pPr>
      <w:r>
        <w:t>11. Security and Reliability</w:t>
      </w:r>
    </w:p>
    <w:p>
      <w:pPr>
        <w:pStyle w:val="ListBullet"/>
        <w:spacing w:after="60"/>
      </w:pPr>
      <w:r>
        <w:t>Authentication uses JWT and password hashing.</w:t>
      </w:r>
    </w:p>
    <w:p>
      <w:pPr>
        <w:pStyle w:val="ListBullet"/>
        <w:spacing w:after="60"/>
      </w:pPr>
      <w:r>
        <w:t>Backend DTO validation separates business interaction rules from database NOT NULL constraints.</w:t>
      </w:r>
    </w:p>
    <w:p>
      <w:pPr>
        <w:pStyle w:val="ListBullet"/>
        <w:spacing w:after="60"/>
      </w:pPr>
      <w:r>
        <w:t>Global exception handling returns user-readable JSON messages for custom exceptions and safe generic messages for unexpected errors.</w:t>
      </w:r>
    </w:p>
    <w:p>
      <w:pPr>
        <w:pStyle w:val="ListBullet"/>
        <w:spacing w:after="60"/>
      </w:pPr>
      <w:r>
        <w:t>Frontend validates stored tokens on dashboard load and returns to login when the token is invalid.</w:t>
      </w:r>
    </w:p>
    <w:p>
      <w:pPr>
        <w:pStyle w:val="ListBullet"/>
        <w:spacing w:after="60"/>
      </w:pPr>
      <w:r>
        <w:t>Async generation status prevents indefinite polling and allows clear recovery from backend failures.</w:t>
      </w:r>
    </w:p>
    <w:p>
      <w:pPr>
        <w:pStyle w:val="Heading1"/>
      </w:pPr>
      <w:r>
        <w:t>12. Development Milestones</w:t>
      </w:r>
    </w:p>
    <w:p>
      <w:pPr>
        <w:pStyle w:val="Heading2"/>
      </w:pPr>
      <w:r>
        <w:t>Phase 0 - Project Foundation / Environment</w:t>
      </w:r>
    </w:p>
    <w:p>
      <w:pPr>
        <w:pStyle w:val="ListBullet"/>
        <w:spacing w:after="60"/>
      </w:pPr>
      <w:r>
        <w:t>Monorepo structure for backend and frontend.</w:t>
      </w:r>
    </w:p>
    <w:p>
      <w:pPr>
        <w:pStyle w:val="ListBullet"/>
        <w:spacing w:after="60"/>
      </w:pPr>
      <w:r>
        <w:t>Docker Compose for PostgreSQL and Redis.</w:t>
      </w:r>
    </w:p>
    <w:p>
      <w:pPr>
        <w:pStyle w:val="ListBullet"/>
        <w:spacing w:after="60"/>
      </w:pPr>
      <w:r>
        <w:t>PostgreSQL with pgvector image.</w:t>
      </w:r>
    </w:p>
    <w:p>
      <w:pPr>
        <w:pStyle w:val="ListBullet"/>
        <w:spacing w:after="60"/>
      </w:pPr>
      <w:r>
        <w:t>Spring Boot / React project scaffolding.</w:t>
      </w:r>
    </w:p>
    <w:p>
      <w:pPr>
        <w:pStyle w:val="ListBullet"/>
        <w:spacing w:after="60"/>
      </w:pPr>
      <w:r>
        <w:t>Flyway migration foundation.</w:t>
      </w:r>
    </w:p>
    <w:p>
      <w:pPr>
        <w:pStyle w:val="Heading2"/>
      </w:pPr>
      <w:r>
        <w:t>Milestone 1 - Product Foundation</w:t>
      </w:r>
    </w:p>
    <w:p>
      <w:pPr>
        <w:pStyle w:val="ListBullet"/>
        <w:spacing w:after="60"/>
      </w:pPr>
      <w:r>
        <w:t>Completed PostgreSQL migration with Flyway and MyBatis-compatible SQL.</w:t>
      </w:r>
    </w:p>
    <w:p>
      <w:pPr>
        <w:pStyle w:val="ListBullet"/>
        <w:spacing w:after="60"/>
      </w:pPr>
      <w:r>
        <w:t>Implemented authentication, users, profiles, educations, experiences, projects, and skills.</w:t>
      </w:r>
    </w:p>
    <w:p>
      <w:pPr>
        <w:pStyle w:val="ListBullet"/>
        <w:spacing w:after="60"/>
      </w:pPr>
      <w:r>
        <w:t>Implemented skill CSV import and duplicate protection.</w:t>
      </w:r>
    </w:p>
    <w:p>
      <w:pPr>
        <w:pStyle w:val="ListBullet"/>
        <w:spacing w:after="60"/>
      </w:pPr>
      <w:r>
        <w:t>Implemented job CRUD with status, interview time, notes, priority, search, and filtering.</w:t>
      </w:r>
    </w:p>
    <w:p>
      <w:pPr>
        <w:pStyle w:val="ListBullet"/>
        <w:spacing w:after="60"/>
      </w:pPr>
      <w:r>
        <w:t>Completed UI/toast polish and several resume preview/dirty-state foundations ahead of schedule.</w:t>
      </w:r>
    </w:p>
    <w:p>
      <w:pPr>
        <w:pStyle w:val="ListBullet"/>
        <w:spacing w:after="60"/>
      </w:pPr>
      <w:r>
        <w:t>A separate analytics dashboard was intentionally deferred.</w:t>
      </w:r>
    </w:p>
    <w:p>
      <w:pPr>
        <w:pStyle w:val="Heading2"/>
      </w:pPr>
      <w:r>
        <w:t>Milestone 2 - Resume Builder</w:t>
      </w:r>
    </w:p>
    <w:p>
      <w:pPr>
        <w:pStyle w:val="ListBullet"/>
        <w:spacing w:after="60"/>
      </w:pPr>
      <w:r>
        <w:t>Implemented structured resume JSON schema and PostgreSQL JSONB storage.</w:t>
      </w:r>
    </w:p>
    <w:p>
      <w:pPr>
        <w:pStyle w:val="ListBullet"/>
        <w:spacing w:after="60"/>
      </w:pPr>
      <w:r>
        <w:t>Built ATS renderer, persistent resume preview panel, inline editing, section visibility, and Save Resume.</w:t>
      </w:r>
    </w:p>
    <w:p>
      <w:pPr>
        <w:pStyle w:val="ListBullet"/>
        <w:spacing w:after="60"/>
      </w:pPr>
      <w:r>
        <w:t>Implemented contact, summary, education, experience, project, skills, bullet, and tech stack editing.</w:t>
      </w:r>
    </w:p>
    <w:p>
      <w:pPr>
        <w:pStyle w:val="ListBullet"/>
        <w:spacing w:after="60"/>
      </w:pPr>
      <w:r>
        <w:t>Implemented async resume generation startup and polling workflow.</w:t>
      </w:r>
    </w:p>
    <w:p>
      <w:pPr>
        <w:pStyle w:val="ListBullet"/>
        <w:spacing w:after="60"/>
      </w:pPr>
      <w:r>
        <w:t>Implemented PDF export from the rendered resume DOM.</w:t>
      </w:r>
    </w:p>
    <w:p>
      <w:pPr>
        <w:pStyle w:val="ListBullet"/>
        <w:spacing w:after="60"/>
      </w:pPr>
      <w:r>
        <w:t>Refactored resume builder into frontend components and added overflow detection.</w:t>
      </w:r>
    </w:p>
    <w:p>
      <w:pPr>
        <w:pStyle w:val="Heading2"/>
      </w:pPr>
      <w:r>
        <w:t>Milestone 3 - AI Foundation / RAG Generation</w:t>
      </w:r>
    </w:p>
    <w:p>
      <w:pPr>
        <w:pStyle w:val="ListBullet"/>
        <w:spacing w:after="60"/>
      </w:pPr>
      <w:r>
        <w:t>Implemented profile embedding chunks, lazy chunk sync, pending embedding generation, and pgvector retrieval.</w:t>
      </w:r>
    </w:p>
    <w:p>
      <w:pPr>
        <w:pStyle w:val="ListBullet"/>
        <w:spacing w:after="60"/>
      </w:pPr>
      <w:r>
        <w:t>Implemented job-description-driven semantic retrieval with top-K experience/project evidence and skill categories.</w:t>
      </w:r>
    </w:p>
    <w:p>
      <w:pPr>
        <w:pStyle w:val="ListBullet"/>
        <w:spacing w:after="60"/>
      </w:pPr>
      <w:r>
        <w:t>Implemented ResumeContextBuilderService with debug/production formatting and resume-friendly dates.</w:t>
      </w:r>
    </w:p>
    <w:p>
      <w:pPr>
        <w:pStyle w:val="ListBullet"/>
        <w:spacing w:after="60"/>
      </w:pPr>
      <w:r>
        <w:t>Implemented RAG prompt reconstruction and separate Normal/RAG generation modes.</w:t>
      </w:r>
    </w:p>
    <w:p>
      <w:pPr>
        <w:pStyle w:val="ListBullet"/>
        <w:spacing w:after="60"/>
      </w:pPr>
      <w:r>
        <w:t>Added generation_method to resume_versions and frontend Normal/RAG switching.</w:t>
      </w:r>
    </w:p>
    <w:p>
      <w:pPr>
        <w:pStyle w:val="ListBullet"/>
        <w:spacing w:after="60"/>
      </w:pPr>
      <w:r>
        <w:t>Added lightweight keyword hints as a manual checklist. ATS scoring and AI self-review were intentionally avoided.</w:t>
      </w:r>
    </w:p>
    <w:p>
      <w:pPr>
        <w:pStyle w:val="Heading2"/>
      </w:pPr>
      <w:r>
        <w:t>Milestone 4 - AI Configuration, Tracking &amp; Maintainability</w:t>
      </w:r>
    </w:p>
    <w:p>
      <w:pPr>
        <w:pStyle w:val="ListBullet"/>
        <w:spacing w:after="60"/>
      </w:pPr>
      <w:r>
        <w:t>Implemented database-backed prompt templates with default and user-specific NORMAL/RAG prompts.</w:t>
      </w:r>
    </w:p>
    <w:p>
      <w:pPr>
        <w:pStyle w:val="ListBullet"/>
        <w:spacing w:after="60"/>
      </w:pPr>
      <w:r>
        <w:t>Implemented prompt placeholder validation, reset-to-default, and Redis cache-aside effective prompt lookup.</w:t>
      </w:r>
    </w:p>
    <w:p>
      <w:pPr>
        <w:pStyle w:val="ListBullet"/>
        <w:spacing w:after="60"/>
      </w:pPr>
      <w:r>
        <w:t>Implemented generation_history with lifecycle status, token usage, and estimated cost tracking.</w:t>
      </w:r>
    </w:p>
    <w:p>
      <w:pPr>
        <w:pStyle w:val="ListBullet"/>
        <w:spacing w:after="60"/>
      </w:pPr>
      <w:r>
        <w:t>Implemented database-backed skill keywords and frontend keyword hints loading from backend.</w:t>
      </w:r>
    </w:p>
    <w:p>
      <w:pPr>
        <w:pStyle w:val="ListBullet"/>
        <w:spacing w:after="60"/>
      </w:pPr>
      <w:r>
        <w:t>Implemented Redis quota/rate limiting and formal quota endpoint.</w:t>
      </w:r>
    </w:p>
    <w:p>
      <w:pPr>
        <w:pStyle w:val="ListBullet"/>
        <w:spacing w:after="60"/>
      </w:pPr>
      <w:r>
        <w:t>Implemented backend exception logging, async generation status/failure recovery, and standardized frontend error handling.</w:t>
      </w:r>
    </w:p>
    <w:p>
      <w:pPr>
        <w:pStyle w:val="ListBullet"/>
        <w:spacing w:after="60"/>
      </w:pPr>
      <w:r>
        <w:t>Section-level rewrite and evaluation/scoring remain deferred unless explicitly reprioritized.</w:t>
      </w:r>
    </w:p>
    <w:p>
      <w:pPr>
        <w:pStyle w:val="Heading2"/>
      </w:pPr>
      <w:r>
        <w:t>Milestone 5 - Deployment / Production Readiness (Next Planned)</w:t>
      </w:r>
    </w:p>
    <w:p>
      <w:pPr>
        <w:pStyle w:val="ListBullet"/>
        <w:spacing w:after="60"/>
      </w:pPr>
      <w:r>
        <w:t>AWS deployment planning for EC2 or ECS.</w:t>
      </w:r>
    </w:p>
    <w:p>
      <w:pPr>
        <w:pStyle w:val="ListBullet"/>
        <w:spacing w:after="60"/>
      </w:pPr>
      <w:r>
        <w:t>RDS PostgreSQL and ElastiCache Redis setup.</w:t>
      </w:r>
    </w:p>
    <w:p>
      <w:pPr>
        <w:pStyle w:val="ListBullet"/>
        <w:spacing w:after="60"/>
      </w:pPr>
      <w:r>
        <w:t>S3/CloudFront or equivalent frontend hosting.</w:t>
      </w:r>
    </w:p>
    <w:p>
      <w:pPr>
        <w:pStyle w:val="ListBullet"/>
        <w:spacing w:after="60"/>
      </w:pPr>
      <w:r>
        <w:t>Environment variable and secret management.</w:t>
      </w:r>
    </w:p>
    <w:p>
      <w:pPr>
        <w:pStyle w:val="ListBullet"/>
        <w:spacing w:after="60"/>
      </w:pPr>
      <w:r>
        <w:t>GitHub Actions CI/CD.</w:t>
      </w:r>
    </w:p>
    <w:p>
      <w:pPr>
        <w:pStyle w:val="ListBullet"/>
        <w:spacing w:after="60"/>
      </w:pPr>
      <w:r>
        <w:t>Docker production build and deployment documentation.</w:t>
      </w:r>
    </w:p>
    <w:p>
      <w:pPr>
        <w:pStyle w:val="ListBullet"/>
        <w:spacing w:after="60"/>
      </w:pPr>
      <w:r>
        <w:t>Basic monitoring/logging readiness.</w:t>
      </w:r>
    </w:p>
    <w:p>
      <w:pPr>
        <w:pStyle w:val="Heading2"/>
      </w:pPr>
      <w:r>
        <w:t>Milestone 6 - Chrome Extension / Workflow Automation (Future)</w:t>
      </w:r>
    </w:p>
    <w:p>
      <w:pPr>
        <w:pStyle w:val="ListBullet"/>
        <w:spacing w:after="60"/>
      </w:pPr>
      <w:r>
        <w:t>One-click job import from supported job pages.</w:t>
      </w:r>
    </w:p>
    <w:p>
      <w:pPr>
        <w:pStyle w:val="ListBullet"/>
        <w:spacing w:after="60"/>
      </w:pPr>
      <w:r>
        <w:t>Browser-to-backend communication for job creation.</w:t>
      </w:r>
    </w:p>
    <w:p>
      <w:pPr>
        <w:pStyle w:val="ListBullet"/>
        <w:spacing w:after="60"/>
      </w:pPr>
      <w:r>
        <w:t>LinkedIn/job board companion flow.</w:t>
      </w:r>
    </w:p>
    <w:p>
      <w:pPr>
        <w:pStyle w:val="ListBullet"/>
        <w:spacing w:after="60"/>
      </w:pPr>
      <w:r>
        <w:t>Open ResumeTailor for resume generation after import.</w:t>
      </w:r>
    </w:p>
    <w:p>
      <w:pPr>
        <w:pStyle w:val="ListBullet"/>
        <w:spacing w:after="60"/>
      </w:pPr>
      <w:r>
        <w:t>This is a companion workflow, not an autonomous application bot.</w:t>
      </w:r>
    </w:p>
    <w:p>
      <w:pPr>
        <w:pStyle w:val="Heading2"/>
      </w:pPr>
      <w:r>
        <w:t>Milestone 7 - Advanced AI Features / Future Expansion</w:t>
      </w:r>
    </w:p>
    <w:p>
      <w:pPr>
        <w:pStyle w:val="ListBullet"/>
        <w:spacing w:after="60"/>
      </w:pPr>
      <w:r>
        <w:t>Cover letter generation.</w:t>
      </w:r>
    </w:p>
    <w:p>
      <w:pPr>
        <w:pStyle w:val="ListBullet"/>
        <w:spacing w:after="60"/>
      </w:pPr>
      <w:r>
        <w:t>Interview preparation.</w:t>
      </w:r>
    </w:p>
    <w:p>
      <w:pPr>
        <w:pStyle w:val="ListBullet"/>
        <w:spacing w:after="60"/>
      </w:pPr>
      <w:r>
        <w:t>Resume comparison.</w:t>
      </w:r>
    </w:p>
    <w:p>
      <w:pPr>
        <w:pStyle w:val="ListBullet"/>
        <w:spacing w:after="60"/>
      </w:pPr>
      <w:r>
        <w:t>Prompt playground.</w:t>
      </w:r>
    </w:p>
    <w:p>
      <w:pPr>
        <w:pStyle w:val="ListBullet"/>
        <w:spacing w:after="60"/>
      </w:pPr>
      <w:r>
        <w:t>Multiple LLM providers and local LLM support.</w:t>
      </w:r>
    </w:p>
    <w:p>
      <w:pPr>
        <w:pStyle w:val="ListBullet"/>
        <w:spacing w:after="60"/>
      </w:pPr>
      <w:r>
        <w:t>Analytics and cost dashboards.</w:t>
      </w:r>
    </w:p>
    <w:p>
      <w:pPr>
        <w:pStyle w:val="ListBullet"/>
        <w:spacing w:after="60"/>
      </w:pPr>
      <w:r>
        <w:t>DOCX export, if prioritized later.</w:t>
      </w:r>
    </w:p>
    <w:p>
      <w:pPr>
        <w:pStyle w:val="Heading1"/>
      </w:pPr>
      <w:r>
        <w:t>13. Removed or Deferred Directions</w:t>
      </w:r>
    </w:p>
    <w:p>
      <w:pPr>
        <w:pStyle w:val="ListBullet"/>
        <w:spacing w:after="60"/>
      </w:pPr>
      <w:r>
        <w:t>The old Milestone 4 Evaluation Engine is no longer a committed near-term milestone.</w:t>
      </w:r>
    </w:p>
    <w:p>
      <w:pPr>
        <w:pStyle w:val="ListBullet"/>
        <w:spacing w:after="60"/>
      </w:pPr>
      <w:r>
        <w:t>Resume score, ATS score, match score, and AI self-review are intentionally not presented as product commitments.</w:t>
      </w:r>
    </w:p>
    <w:p>
      <w:pPr>
        <w:pStyle w:val="ListBullet"/>
        <w:spacing w:after="60"/>
      </w:pPr>
      <w:r>
        <w:t>Streaming responses, user credits, DOCX export, and analytics dashboards are future ideas only unless explicitly prioritized.</w:t>
      </w:r>
    </w:p>
    <w:p>
      <w:pPr>
        <w:pStyle w:val="ListBullet"/>
        <w:spacing w:after="60"/>
      </w:pPr>
      <w:r>
        <w:t>Keyword hints remain a lightweight checklist and should not be renamed as scoring or matching analysis.</w:t>
      </w:r>
    </w:p>
    <w:p>
      <w:pPr>
        <w:pStyle w:val="Heading1"/>
      </w:pPr>
      <w:r>
        <w:t>14. Final Goal</w:t>
      </w:r>
    </w:p>
    <w:p>
      <w:r>
        <w:t>The final product should help users manage applications, maintain a trustworthy master profile, generate role-specific resumes with controlled AI assistance, edit the result directly, and observe the cost and status of AI workflows. The platform should remain useful when AI is unavailable and should use AI only where it provides clear leverage.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ResumeTailor Platform v2.1 Updated Roadmap</dc:title>
  <dc:subject>ResumeTailor v2.1 documentation update</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