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48ABC3C3" w:rsidP="48103EE4" w:rsidRDefault="48ABC3C3" w14:paraId="2A48B35B" w14:textId="77C099D5">
      <w:pPr>
        <w:pStyle w:val="Heading2"/>
        <w:suppressLineNumbers w:val="0"/>
        <w:bidi w:val="0"/>
        <w:spacing w:before="160" w:beforeAutospacing="off" w:after="80" w:afterAutospacing="off" w:line="279" w:lineRule="auto"/>
        <w:ind w:left="0" w:right="0"/>
        <w:jc w:val="center"/>
        <w:rPr>
          <w:rFonts w:ascii="Aptos" w:hAnsi="Aptos" w:eastAsia="Aptos" w:cs="Aptos" w:asciiTheme="minorAscii" w:hAnsiTheme="minorAscii" w:eastAsiaTheme="minorAscii" w:cstheme="minorAscii"/>
          <w:b w:val="1"/>
          <w:bCs w:val="1"/>
          <w:color w:val="auto"/>
        </w:rPr>
      </w:pPr>
      <w:r w:rsidRPr="48103EE4" w:rsidR="48ABC3C3">
        <w:rPr>
          <w:rFonts w:ascii="Aptos" w:hAnsi="Aptos" w:eastAsia="Aptos" w:cs="Aptos" w:asciiTheme="minorAscii" w:hAnsiTheme="minorAscii" w:eastAsiaTheme="minorAscii" w:cstheme="minorAscii"/>
          <w:b w:val="1"/>
          <w:bCs w:val="1"/>
          <w:color w:val="auto"/>
        </w:rPr>
        <w:t>INSTALLATION INSTRUCTIONS</w:t>
      </w:r>
    </w:p>
    <w:p w:rsidR="09FF6538" w:rsidP="48103EE4" w:rsidRDefault="09FF6538" w14:paraId="231C9F1E" w14:textId="2D110640">
      <w:pPr>
        <w:pStyle w:val="Subtitle"/>
        <w:rPr>
          <w:rFonts w:ascii="Aptos" w:hAnsi="Aptos" w:eastAsia="Aptos" w:cs="Aptos" w:asciiTheme="minorAscii" w:hAnsiTheme="minorAscii" w:eastAsiaTheme="minorAscii" w:cstheme="minorAscii"/>
          <w:color w:val="auto"/>
        </w:rPr>
      </w:pPr>
      <w:r w:rsidRPr="48103EE4" w:rsidR="09FF6538">
        <w:rPr>
          <w:rFonts w:ascii="Aptos" w:hAnsi="Aptos" w:eastAsia="Aptos" w:cs="Aptos" w:asciiTheme="minorAscii" w:hAnsiTheme="minorAscii" w:eastAsiaTheme="minorAscii" w:cstheme="minorAscii"/>
          <w:color w:val="auto"/>
        </w:rPr>
        <w:t>MS SQL Server</w:t>
      </w:r>
    </w:p>
    <w:p w:rsidR="47AFACDE" w:rsidP="48103EE4" w:rsidRDefault="47AFACDE" w14:paraId="797CC266" w14:textId="38543B20">
      <w:pPr>
        <w:pStyle w:val="ListParagraph"/>
        <w:numPr>
          <w:ilvl w:val="0"/>
          <w:numId w:val="1"/>
        </w:numPr>
        <w:rPr>
          <w:rFonts w:ascii="Aptos" w:hAnsi="Aptos" w:eastAsia="Aptos" w:cs="Aptos" w:asciiTheme="minorAscii" w:hAnsiTheme="minorAscii" w:eastAsiaTheme="minorAscii" w:cstheme="minorAscii"/>
          <w:noProof w:val="0"/>
          <w:color w:val="auto"/>
          <w:sz w:val="24"/>
          <w:szCs w:val="24"/>
          <w:lang w:val="en-US"/>
        </w:rPr>
      </w:pPr>
      <w:r w:rsidRPr="48103EE4" w:rsidR="47AFACDE">
        <w:rPr>
          <w:rFonts w:ascii="Aptos" w:hAnsi="Aptos" w:eastAsia="Aptos" w:cs="Aptos" w:asciiTheme="minorAscii" w:hAnsiTheme="minorAscii" w:eastAsiaTheme="minorAscii" w:cstheme="minorAscii"/>
          <w:color w:val="auto"/>
        </w:rPr>
        <w:t xml:space="preserve">Follow the link provided to get started installing MS SQL Server </w:t>
      </w:r>
      <w:r w:rsidRPr="48103EE4" w:rsidR="1AD864FF">
        <w:rPr>
          <w:rFonts w:ascii="Aptos" w:hAnsi="Aptos" w:eastAsia="Aptos" w:cs="Aptos" w:asciiTheme="minorAscii" w:hAnsiTheme="minorAscii" w:eastAsiaTheme="minorAscii" w:cstheme="minorAscii"/>
          <w:color w:val="auto"/>
        </w:rPr>
        <w:t xml:space="preserve">2022 </w:t>
      </w:r>
      <w:r w:rsidRPr="48103EE4" w:rsidR="47AFACDE">
        <w:rPr>
          <w:rFonts w:ascii="Aptos" w:hAnsi="Aptos" w:eastAsia="Aptos" w:cs="Aptos" w:asciiTheme="minorAscii" w:hAnsiTheme="minorAscii" w:eastAsiaTheme="minorAscii" w:cstheme="minorAscii"/>
          <w:color w:val="auto"/>
        </w:rPr>
        <w:t xml:space="preserve">and select </w:t>
      </w:r>
      <w:r w:rsidRPr="48103EE4" w:rsidR="4DFE4E88">
        <w:rPr>
          <w:rFonts w:ascii="Aptos" w:hAnsi="Aptos" w:eastAsia="Aptos" w:cs="Aptos" w:asciiTheme="minorAscii" w:hAnsiTheme="minorAscii" w:eastAsiaTheme="minorAscii" w:cstheme="minorAscii"/>
          <w:color w:val="auto"/>
        </w:rPr>
        <w:t>the developer edition</w:t>
      </w:r>
      <w:r w:rsidRPr="48103EE4" w:rsidR="47AFACDE">
        <w:rPr>
          <w:rFonts w:ascii="Aptos" w:hAnsi="Aptos" w:eastAsia="Aptos" w:cs="Aptos" w:asciiTheme="minorAscii" w:hAnsiTheme="minorAscii" w:eastAsiaTheme="minorAscii" w:cstheme="minorAscii"/>
          <w:color w:val="auto"/>
        </w:rPr>
        <w:t xml:space="preserve">: </w:t>
      </w:r>
      <w:hyperlink r:id="Ra1b943d7a78c4ef9">
        <w:r w:rsidRPr="48103EE4" w:rsidR="47AFACDE">
          <w:rPr>
            <w:rStyle w:val="Hyperlink"/>
            <w:rFonts w:ascii="Aptos" w:hAnsi="Aptos" w:eastAsia="Aptos" w:cs="Aptos" w:asciiTheme="minorAscii" w:hAnsiTheme="minorAscii" w:eastAsiaTheme="minorAscii" w:cstheme="minorAscii"/>
            <w:strike w:val="0"/>
            <w:dstrike w:val="0"/>
            <w:noProof w:val="0"/>
            <w:color w:val="auto"/>
            <w:sz w:val="24"/>
            <w:szCs w:val="24"/>
            <w:u w:val="single"/>
            <w:lang w:val="en-US"/>
          </w:rPr>
          <w:t>https://www.microsoft.com/en-ca/sql-server/sql-server-downloads</w:t>
        </w:r>
      </w:hyperlink>
    </w:p>
    <w:p w:rsidR="7A808B92" w:rsidP="48103EE4" w:rsidRDefault="7A808B92" w14:paraId="0783E34C" w14:textId="28AFDD44">
      <w:pPr>
        <w:pStyle w:val="ListParagraph"/>
        <w:numPr>
          <w:ilvl w:val="0"/>
          <w:numId w:val="1"/>
        </w:numPr>
        <w:rPr>
          <w:rFonts w:ascii="Aptos" w:hAnsi="Aptos" w:eastAsia="Aptos" w:cs="Aptos" w:asciiTheme="minorAscii" w:hAnsiTheme="minorAscii" w:eastAsiaTheme="minorAscii" w:cstheme="minorAscii"/>
          <w:noProof w:val="0"/>
          <w:color w:val="auto"/>
          <w:sz w:val="24"/>
          <w:szCs w:val="24"/>
          <w:lang w:val="en-US"/>
        </w:rPr>
      </w:pPr>
      <w:r w:rsidRPr="48103EE4" w:rsidR="7A808B92">
        <w:rPr>
          <w:rFonts w:ascii="Aptos" w:hAnsi="Aptos" w:eastAsia="Aptos" w:cs="Aptos" w:asciiTheme="minorAscii" w:hAnsiTheme="minorAscii" w:eastAsiaTheme="minorAscii" w:cstheme="minorAscii"/>
          <w:noProof w:val="0"/>
          <w:color w:val="auto"/>
          <w:sz w:val="24"/>
          <w:szCs w:val="24"/>
          <w:lang w:val="en-US"/>
        </w:rPr>
        <w:t xml:space="preserve">Use the ‘Basic’ installation </w:t>
      </w:r>
      <w:r w:rsidRPr="48103EE4" w:rsidR="7A808B92">
        <w:rPr>
          <w:rFonts w:ascii="Aptos" w:hAnsi="Aptos" w:eastAsia="Aptos" w:cs="Aptos" w:asciiTheme="minorAscii" w:hAnsiTheme="minorAscii" w:eastAsiaTheme="minorAscii" w:cstheme="minorAscii"/>
          <w:noProof w:val="0"/>
          <w:color w:val="auto"/>
          <w:sz w:val="24"/>
          <w:szCs w:val="24"/>
          <w:lang w:val="en-US"/>
        </w:rPr>
        <w:t>option</w:t>
      </w:r>
      <w:r w:rsidRPr="48103EE4" w:rsidR="7A808B92">
        <w:rPr>
          <w:rFonts w:ascii="Aptos" w:hAnsi="Aptos" w:eastAsia="Aptos" w:cs="Aptos" w:asciiTheme="minorAscii" w:hAnsiTheme="minorAscii" w:eastAsiaTheme="minorAscii" w:cstheme="minorAscii"/>
          <w:noProof w:val="0"/>
          <w:color w:val="auto"/>
          <w:sz w:val="24"/>
          <w:szCs w:val="24"/>
          <w:lang w:val="en-US"/>
        </w:rPr>
        <w:t>.</w:t>
      </w:r>
    </w:p>
    <w:p w:rsidR="7A808B92" w:rsidP="48103EE4" w:rsidRDefault="7A808B92" w14:paraId="3C5EC9DD" w14:textId="4BD3C72F">
      <w:pPr>
        <w:pStyle w:val="ListParagraph"/>
        <w:numPr>
          <w:ilvl w:val="0"/>
          <w:numId w:val="1"/>
        </w:numPr>
        <w:rPr>
          <w:rFonts w:ascii="Aptos" w:hAnsi="Aptos" w:eastAsia="Aptos" w:cs="Aptos" w:asciiTheme="minorAscii" w:hAnsiTheme="minorAscii" w:eastAsiaTheme="minorAscii" w:cstheme="minorAscii"/>
          <w:noProof w:val="0"/>
          <w:color w:val="auto"/>
          <w:sz w:val="24"/>
          <w:szCs w:val="24"/>
          <w:lang w:val="en-US"/>
        </w:rPr>
      </w:pPr>
      <w:r w:rsidRPr="48103EE4" w:rsidR="7A808B92">
        <w:rPr>
          <w:rFonts w:ascii="Aptos" w:hAnsi="Aptos" w:eastAsia="Aptos" w:cs="Aptos" w:asciiTheme="minorAscii" w:hAnsiTheme="minorAscii" w:eastAsiaTheme="minorAscii" w:cstheme="minorAscii"/>
          <w:noProof w:val="0"/>
          <w:color w:val="auto"/>
          <w:sz w:val="24"/>
          <w:szCs w:val="24"/>
          <w:lang w:val="en-US"/>
        </w:rPr>
        <w:t>At the bottom of the confirmation screen, you must click the install SSMS button.</w:t>
      </w:r>
    </w:p>
    <w:p w:rsidR="1BA68C62" w:rsidP="48103EE4" w:rsidRDefault="1BA68C62" w14:paraId="7559067D" w14:textId="4D10AA92">
      <w:pPr>
        <w:pStyle w:val="ListParagraph"/>
        <w:numPr>
          <w:ilvl w:val="0"/>
          <w:numId w:val="1"/>
        </w:numPr>
        <w:rPr>
          <w:rFonts w:ascii="Aptos" w:hAnsi="Aptos" w:eastAsia="Aptos" w:cs="Aptos" w:asciiTheme="minorAscii" w:hAnsiTheme="minorAscii" w:eastAsiaTheme="minorAscii" w:cstheme="minorAscii"/>
          <w:noProof w:val="0"/>
          <w:color w:val="auto"/>
          <w:sz w:val="24"/>
          <w:szCs w:val="24"/>
          <w:lang w:val="en-US"/>
        </w:rPr>
      </w:pPr>
      <w:r w:rsidRPr="48103EE4" w:rsidR="1BA68C62">
        <w:rPr>
          <w:rFonts w:ascii="Aptos" w:hAnsi="Aptos" w:eastAsia="Aptos" w:cs="Aptos" w:asciiTheme="minorAscii" w:hAnsiTheme="minorAscii" w:eastAsiaTheme="minorAscii" w:cstheme="minorAscii"/>
          <w:noProof w:val="0"/>
          <w:color w:val="auto"/>
          <w:sz w:val="24"/>
          <w:szCs w:val="24"/>
          <w:lang w:val="en-US"/>
        </w:rPr>
        <w:t xml:space="preserve">The first time you open MS SQL Server you will see a screen showing your server information. Make sure to select </w:t>
      </w:r>
      <w:r w:rsidRPr="48103EE4" w:rsidR="236B30BA">
        <w:rPr>
          <w:rFonts w:ascii="Aptos" w:hAnsi="Aptos" w:eastAsia="Aptos" w:cs="Aptos" w:asciiTheme="minorAscii" w:hAnsiTheme="minorAscii" w:eastAsiaTheme="minorAscii" w:cstheme="minorAscii"/>
          <w:noProof w:val="0"/>
          <w:color w:val="auto"/>
          <w:sz w:val="24"/>
          <w:szCs w:val="24"/>
          <w:lang w:val="en-US"/>
        </w:rPr>
        <w:t>‘Trust Server Certificate’ before continuing</w:t>
      </w:r>
      <w:r w:rsidRPr="48103EE4" w:rsidR="45A8CB72">
        <w:rPr>
          <w:rFonts w:ascii="Aptos" w:hAnsi="Aptos" w:eastAsia="Aptos" w:cs="Aptos" w:asciiTheme="minorAscii" w:hAnsiTheme="minorAscii" w:eastAsiaTheme="minorAscii" w:cstheme="minorAscii"/>
          <w:noProof w:val="0"/>
          <w:color w:val="auto"/>
          <w:sz w:val="24"/>
          <w:szCs w:val="24"/>
          <w:lang w:val="en-US"/>
        </w:rPr>
        <w:t>.</w:t>
      </w:r>
    </w:p>
    <w:p w:rsidR="45A8CB72" w:rsidP="48103EE4" w:rsidRDefault="45A8CB72" w14:paraId="0A743A3D" w14:textId="4CC831A3">
      <w:pPr>
        <w:pStyle w:val="ListParagraph"/>
        <w:numPr>
          <w:ilvl w:val="0"/>
          <w:numId w:val="1"/>
        </w:numPr>
        <w:rPr>
          <w:rFonts w:ascii="Aptos" w:hAnsi="Aptos" w:eastAsia="Aptos" w:cs="Aptos" w:asciiTheme="minorAscii" w:hAnsiTheme="minorAscii" w:eastAsiaTheme="minorAscii" w:cstheme="minorAscii"/>
          <w:noProof w:val="0"/>
          <w:color w:val="auto"/>
          <w:sz w:val="24"/>
          <w:szCs w:val="24"/>
          <w:lang w:val="en-US"/>
        </w:rPr>
      </w:pPr>
      <w:r w:rsidRPr="48103EE4" w:rsidR="4778099B">
        <w:rPr>
          <w:rFonts w:ascii="Aptos" w:hAnsi="Aptos" w:eastAsia="Aptos" w:cs="Aptos" w:asciiTheme="minorAscii" w:hAnsiTheme="minorAscii" w:eastAsiaTheme="minorAscii" w:cstheme="minorAscii"/>
          <w:noProof w:val="0"/>
          <w:color w:val="auto"/>
          <w:sz w:val="24"/>
          <w:szCs w:val="24"/>
          <w:lang w:val="en-US"/>
        </w:rPr>
        <w:t>To</w:t>
      </w:r>
      <w:r w:rsidRPr="48103EE4" w:rsidR="45A8CB72">
        <w:rPr>
          <w:rFonts w:ascii="Aptos" w:hAnsi="Aptos" w:eastAsia="Aptos" w:cs="Aptos" w:asciiTheme="minorAscii" w:hAnsiTheme="minorAscii" w:eastAsiaTheme="minorAscii" w:cstheme="minorAscii"/>
          <w:noProof w:val="0"/>
          <w:color w:val="auto"/>
          <w:sz w:val="24"/>
          <w:szCs w:val="24"/>
          <w:lang w:val="en-US"/>
        </w:rPr>
        <w:t xml:space="preserve"> have remote access that will allow MS Access or other applications</w:t>
      </w:r>
      <w:r w:rsidRPr="48103EE4" w:rsidR="64F5B0BD">
        <w:rPr>
          <w:rFonts w:ascii="Aptos" w:hAnsi="Aptos" w:eastAsia="Aptos" w:cs="Aptos" w:asciiTheme="minorAscii" w:hAnsiTheme="minorAscii" w:eastAsiaTheme="minorAscii" w:cstheme="minorAscii"/>
          <w:noProof w:val="0"/>
          <w:color w:val="auto"/>
          <w:sz w:val="24"/>
          <w:szCs w:val="24"/>
          <w:lang w:val="en-US"/>
        </w:rPr>
        <w:t xml:space="preserve"> to connect to our databases, we need to create a username that </w:t>
      </w:r>
      <w:r w:rsidRPr="48103EE4" w:rsidR="64F5B0BD">
        <w:rPr>
          <w:rFonts w:ascii="Aptos" w:hAnsi="Aptos" w:eastAsia="Aptos" w:cs="Aptos" w:asciiTheme="minorAscii" w:hAnsiTheme="minorAscii" w:eastAsiaTheme="minorAscii" w:cstheme="minorAscii"/>
          <w:noProof w:val="0"/>
          <w:color w:val="auto"/>
          <w:sz w:val="24"/>
          <w:szCs w:val="24"/>
          <w:lang w:val="en-US"/>
        </w:rPr>
        <w:t>does</w:t>
      </w:r>
      <w:r w:rsidRPr="48103EE4" w:rsidR="344FA9BB">
        <w:rPr>
          <w:rFonts w:ascii="Aptos" w:hAnsi="Aptos" w:eastAsia="Aptos" w:cs="Aptos" w:asciiTheme="minorAscii" w:hAnsiTheme="minorAscii" w:eastAsiaTheme="minorAscii" w:cstheme="minorAscii"/>
          <w:noProof w:val="0"/>
          <w:color w:val="auto"/>
          <w:sz w:val="24"/>
          <w:szCs w:val="24"/>
          <w:lang w:val="en-US"/>
        </w:rPr>
        <w:t xml:space="preserve"> not</w:t>
      </w:r>
      <w:r w:rsidRPr="48103EE4" w:rsidR="64F5B0BD">
        <w:rPr>
          <w:rFonts w:ascii="Aptos" w:hAnsi="Aptos" w:eastAsia="Aptos" w:cs="Aptos" w:asciiTheme="minorAscii" w:hAnsiTheme="minorAscii" w:eastAsiaTheme="minorAscii" w:cstheme="minorAscii"/>
          <w:noProof w:val="0"/>
          <w:color w:val="auto"/>
          <w:sz w:val="24"/>
          <w:szCs w:val="24"/>
          <w:lang w:val="en-US"/>
        </w:rPr>
        <w:t xml:space="preserve"> rely on windows authentication</w:t>
      </w:r>
      <w:r w:rsidRPr="48103EE4" w:rsidR="5E1F62D8">
        <w:rPr>
          <w:rFonts w:ascii="Aptos" w:hAnsi="Aptos" w:eastAsia="Aptos" w:cs="Aptos" w:asciiTheme="minorAscii" w:hAnsiTheme="minorAscii" w:eastAsiaTheme="minorAscii" w:cstheme="minorAscii"/>
          <w:noProof w:val="0"/>
          <w:color w:val="auto"/>
          <w:sz w:val="24"/>
          <w:szCs w:val="24"/>
          <w:lang w:val="en-US"/>
        </w:rPr>
        <w:t>.</w:t>
      </w:r>
    </w:p>
    <w:p w:rsidR="5E1F62D8" w:rsidP="48103EE4" w:rsidRDefault="5E1F62D8" w14:paraId="2F7B3C00" w14:textId="68E6B661">
      <w:pPr>
        <w:pStyle w:val="ListParagraph"/>
        <w:ind w:left="720"/>
        <w:rPr>
          <w:rFonts w:ascii="Aptos" w:hAnsi="Aptos" w:eastAsia="Aptos" w:cs="Aptos" w:asciiTheme="minorAscii" w:hAnsiTheme="minorAscii" w:eastAsiaTheme="minorAscii" w:cstheme="minorAscii"/>
          <w:noProof w:val="0"/>
          <w:color w:val="auto"/>
          <w:sz w:val="24"/>
          <w:szCs w:val="24"/>
          <w:lang w:val="en-US"/>
        </w:rPr>
      </w:pPr>
      <w:r w:rsidRPr="48103EE4" w:rsidR="5E1F62D8">
        <w:rPr>
          <w:rFonts w:ascii="Aptos" w:hAnsi="Aptos" w:eastAsia="Aptos" w:cs="Aptos" w:asciiTheme="minorAscii" w:hAnsiTheme="minorAscii" w:eastAsiaTheme="minorAscii" w:cstheme="minorAscii"/>
          <w:noProof w:val="0"/>
          <w:color w:val="auto"/>
          <w:sz w:val="24"/>
          <w:szCs w:val="24"/>
          <w:lang w:val="en-US"/>
        </w:rPr>
        <w:t>5.1 Open the properties window of your server</w:t>
      </w:r>
      <w:r w:rsidRPr="48103EE4" w:rsidR="0BB5A867">
        <w:rPr>
          <w:rFonts w:ascii="Aptos" w:hAnsi="Aptos" w:eastAsia="Aptos" w:cs="Aptos" w:asciiTheme="minorAscii" w:hAnsiTheme="minorAscii" w:eastAsiaTheme="minorAscii" w:cstheme="minorAscii"/>
          <w:noProof w:val="0"/>
          <w:color w:val="auto"/>
          <w:sz w:val="24"/>
          <w:szCs w:val="24"/>
          <w:lang w:val="en-US"/>
        </w:rPr>
        <w:t xml:space="preserve">. Select the </w:t>
      </w:r>
      <w:r w:rsidRPr="48103EE4" w:rsidR="6395C067">
        <w:rPr>
          <w:rFonts w:ascii="Aptos" w:hAnsi="Aptos" w:eastAsia="Aptos" w:cs="Aptos" w:asciiTheme="minorAscii" w:hAnsiTheme="minorAscii" w:eastAsiaTheme="minorAscii" w:cstheme="minorAscii"/>
          <w:noProof w:val="0"/>
          <w:color w:val="auto"/>
          <w:sz w:val="24"/>
          <w:szCs w:val="24"/>
          <w:lang w:val="en-US"/>
        </w:rPr>
        <w:t>‘Security’</w:t>
      </w:r>
      <w:r w:rsidRPr="48103EE4" w:rsidR="0BB5A867">
        <w:rPr>
          <w:rFonts w:ascii="Aptos" w:hAnsi="Aptos" w:eastAsia="Aptos" w:cs="Aptos" w:asciiTheme="minorAscii" w:hAnsiTheme="minorAscii" w:eastAsiaTheme="minorAscii" w:cstheme="minorAscii"/>
          <w:noProof w:val="0"/>
          <w:color w:val="auto"/>
          <w:sz w:val="24"/>
          <w:szCs w:val="24"/>
          <w:lang w:val="en-US"/>
        </w:rPr>
        <w:t xml:space="preserve"> page and select SQL Server and Windows Authentication mode</w:t>
      </w:r>
      <w:r w:rsidRPr="48103EE4" w:rsidR="075CE681">
        <w:rPr>
          <w:rFonts w:ascii="Aptos" w:hAnsi="Aptos" w:eastAsia="Aptos" w:cs="Aptos" w:asciiTheme="minorAscii" w:hAnsiTheme="minorAscii" w:eastAsiaTheme="minorAscii" w:cstheme="minorAscii"/>
          <w:noProof w:val="0"/>
          <w:color w:val="auto"/>
          <w:sz w:val="24"/>
          <w:szCs w:val="24"/>
          <w:lang w:val="en-US"/>
        </w:rPr>
        <w:t>.</w:t>
      </w:r>
    </w:p>
    <w:p w:rsidR="075CE681" w:rsidP="48103EE4" w:rsidRDefault="075CE681" w14:paraId="31A1005A" w14:textId="2C5AC433">
      <w:pPr>
        <w:pStyle w:val="ListParagraph"/>
        <w:ind w:left="720"/>
        <w:rPr>
          <w:rFonts w:ascii="Aptos" w:hAnsi="Aptos" w:eastAsia="Aptos" w:cs="Aptos" w:asciiTheme="minorAscii" w:hAnsiTheme="minorAscii" w:eastAsiaTheme="minorAscii" w:cstheme="minorAscii"/>
          <w:noProof w:val="0"/>
          <w:color w:val="auto"/>
          <w:sz w:val="24"/>
          <w:szCs w:val="24"/>
          <w:lang w:val="en-US"/>
        </w:rPr>
      </w:pPr>
      <w:r w:rsidRPr="48103EE4" w:rsidR="075CE681">
        <w:rPr>
          <w:rFonts w:ascii="Aptos" w:hAnsi="Aptos" w:eastAsia="Aptos" w:cs="Aptos" w:asciiTheme="minorAscii" w:hAnsiTheme="minorAscii" w:eastAsiaTheme="minorAscii" w:cstheme="minorAscii"/>
          <w:noProof w:val="0"/>
          <w:color w:val="auto"/>
          <w:sz w:val="24"/>
          <w:szCs w:val="24"/>
          <w:lang w:val="en-US"/>
        </w:rPr>
        <w:t>5.2 Select the ‘Connections’</w:t>
      </w:r>
      <w:r w:rsidRPr="48103EE4" w:rsidR="4F34F782">
        <w:rPr>
          <w:rFonts w:ascii="Aptos" w:hAnsi="Aptos" w:eastAsia="Aptos" w:cs="Aptos" w:asciiTheme="minorAscii" w:hAnsiTheme="minorAscii" w:eastAsiaTheme="minorAscii" w:cstheme="minorAscii"/>
          <w:noProof w:val="0"/>
          <w:color w:val="auto"/>
          <w:sz w:val="24"/>
          <w:szCs w:val="24"/>
          <w:lang w:val="en-US"/>
        </w:rPr>
        <w:t xml:space="preserve"> page and choose ‘Allow remote connections to this server</w:t>
      </w:r>
      <w:r w:rsidRPr="48103EE4" w:rsidR="4F34F782">
        <w:rPr>
          <w:rFonts w:ascii="Aptos" w:hAnsi="Aptos" w:eastAsia="Aptos" w:cs="Aptos" w:asciiTheme="minorAscii" w:hAnsiTheme="minorAscii" w:eastAsiaTheme="minorAscii" w:cstheme="minorAscii"/>
          <w:noProof w:val="0"/>
          <w:color w:val="auto"/>
          <w:sz w:val="24"/>
          <w:szCs w:val="24"/>
          <w:lang w:val="en-US"/>
        </w:rPr>
        <w:t>’</w:t>
      </w:r>
      <w:r w:rsidRPr="48103EE4" w:rsidR="5BA90996">
        <w:rPr>
          <w:rFonts w:ascii="Aptos" w:hAnsi="Aptos" w:eastAsia="Aptos" w:cs="Aptos" w:asciiTheme="minorAscii" w:hAnsiTheme="minorAscii" w:eastAsiaTheme="minorAscii" w:cstheme="minorAscii"/>
          <w:noProof w:val="0"/>
          <w:color w:val="auto"/>
          <w:sz w:val="24"/>
          <w:szCs w:val="24"/>
          <w:lang w:val="en-US"/>
        </w:rPr>
        <w:t>.</w:t>
      </w:r>
      <w:r w:rsidRPr="48103EE4" w:rsidR="5BA90996">
        <w:rPr>
          <w:rFonts w:ascii="Aptos" w:hAnsi="Aptos" w:eastAsia="Aptos" w:cs="Aptos" w:asciiTheme="minorAscii" w:hAnsiTheme="minorAscii" w:eastAsiaTheme="minorAscii" w:cstheme="minorAscii"/>
          <w:noProof w:val="0"/>
          <w:color w:val="auto"/>
          <w:sz w:val="24"/>
          <w:szCs w:val="24"/>
          <w:lang w:val="en-US"/>
        </w:rPr>
        <w:t xml:space="preserve"> Click OK</w:t>
      </w:r>
    </w:p>
    <w:p w:rsidR="387C6429" w:rsidP="48103EE4" w:rsidRDefault="387C6429" w14:paraId="1C34B477" w14:textId="6E535AE2">
      <w:pPr>
        <w:pStyle w:val="ListParagraph"/>
        <w:ind w:left="720"/>
        <w:rPr>
          <w:rFonts w:ascii="Aptos" w:hAnsi="Aptos" w:eastAsia="Aptos" w:cs="Aptos" w:asciiTheme="minorAscii" w:hAnsiTheme="minorAscii" w:eastAsiaTheme="minorAscii" w:cstheme="minorAscii"/>
          <w:noProof w:val="0"/>
          <w:color w:val="auto"/>
          <w:sz w:val="24"/>
          <w:szCs w:val="24"/>
          <w:lang w:val="en-US"/>
        </w:rPr>
      </w:pPr>
    </w:p>
    <w:p w:rsidR="5BA90996" w:rsidP="48103EE4" w:rsidRDefault="5BA90996" w14:paraId="44E4FDAA" w14:textId="4C341082">
      <w:pPr>
        <w:pStyle w:val="ListParagraph"/>
        <w:numPr>
          <w:ilvl w:val="0"/>
          <w:numId w:val="1"/>
        </w:numPr>
        <w:rPr>
          <w:rFonts w:ascii="Aptos" w:hAnsi="Aptos" w:eastAsia="Aptos" w:cs="Aptos" w:asciiTheme="minorAscii" w:hAnsiTheme="minorAscii" w:eastAsiaTheme="minorAscii" w:cstheme="minorAscii"/>
          <w:noProof w:val="0"/>
          <w:color w:val="auto"/>
          <w:sz w:val="24"/>
          <w:szCs w:val="24"/>
          <w:lang w:val="en-US"/>
        </w:rPr>
      </w:pPr>
      <w:r w:rsidRPr="48103EE4" w:rsidR="5BA90996">
        <w:rPr>
          <w:rFonts w:ascii="Aptos" w:hAnsi="Aptos" w:eastAsia="Aptos" w:cs="Aptos" w:asciiTheme="minorAscii" w:hAnsiTheme="minorAscii" w:eastAsiaTheme="minorAscii" w:cstheme="minorAscii"/>
          <w:noProof w:val="0"/>
          <w:color w:val="auto"/>
          <w:sz w:val="24"/>
          <w:szCs w:val="24"/>
          <w:lang w:val="en-US"/>
        </w:rPr>
        <w:t>Right click on your server and restart the server after your changes have been made</w:t>
      </w:r>
    </w:p>
    <w:p w:rsidR="16DD7BBE" w:rsidP="48103EE4" w:rsidRDefault="16DD7BBE" w14:paraId="46396492" w14:textId="71F047C0">
      <w:pPr>
        <w:pStyle w:val="ListParagraph"/>
        <w:numPr>
          <w:ilvl w:val="0"/>
          <w:numId w:val="1"/>
        </w:numPr>
        <w:rPr>
          <w:rFonts w:ascii="Aptos" w:hAnsi="Aptos" w:eastAsia="Aptos" w:cs="Aptos" w:asciiTheme="minorAscii" w:hAnsiTheme="minorAscii" w:eastAsiaTheme="minorAscii" w:cstheme="minorAscii"/>
          <w:noProof w:val="0"/>
          <w:color w:val="auto"/>
          <w:sz w:val="24"/>
          <w:szCs w:val="24"/>
          <w:lang w:val="en-US"/>
        </w:rPr>
      </w:pPr>
      <w:r w:rsidRPr="48103EE4" w:rsidR="16DD7BBE">
        <w:rPr>
          <w:rFonts w:ascii="Aptos" w:hAnsi="Aptos" w:eastAsia="Aptos" w:cs="Aptos" w:asciiTheme="minorAscii" w:hAnsiTheme="minorAscii" w:eastAsiaTheme="minorAscii" w:cstheme="minorAscii"/>
          <w:noProof w:val="0"/>
          <w:color w:val="auto"/>
          <w:sz w:val="24"/>
          <w:szCs w:val="24"/>
          <w:lang w:val="en-US"/>
        </w:rPr>
        <w:t>In your side bar select Security &gt; Logins and right click for new login</w:t>
      </w:r>
    </w:p>
    <w:p w:rsidR="2EB449D5" w:rsidP="48103EE4" w:rsidRDefault="2EB449D5" w14:paraId="231E93BF" w14:textId="741373B0">
      <w:pPr>
        <w:pStyle w:val="ListParagraph"/>
        <w:numPr>
          <w:ilvl w:val="0"/>
          <w:numId w:val="1"/>
        </w:numPr>
        <w:rPr>
          <w:rFonts w:ascii="Aptos" w:hAnsi="Aptos" w:eastAsia="Aptos" w:cs="Aptos" w:asciiTheme="minorAscii" w:hAnsiTheme="minorAscii" w:eastAsiaTheme="minorAscii" w:cstheme="minorAscii"/>
          <w:noProof w:val="0"/>
          <w:color w:val="auto"/>
          <w:sz w:val="24"/>
          <w:szCs w:val="24"/>
          <w:lang w:val="en-US"/>
        </w:rPr>
      </w:pPr>
      <w:r w:rsidRPr="48103EE4" w:rsidR="2EB449D5">
        <w:rPr>
          <w:rFonts w:ascii="Aptos" w:hAnsi="Aptos" w:eastAsia="Aptos" w:cs="Aptos" w:asciiTheme="minorAscii" w:hAnsiTheme="minorAscii" w:eastAsiaTheme="minorAscii" w:cstheme="minorAscii"/>
          <w:noProof w:val="0"/>
          <w:color w:val="auto"/>
          <w:sz w:val="24"/>
          <w:szCs w:val="24"/>
          <w:lang w:val="en-US"/>
        </w:rPr>
        <w:t>Create a username and password and make sure to select ‘SQL Server authentication</w:t>
      </w:r>
      <w:r w:rsidRPr="48103EE4" w:rsidR="2EB449D5">
        <w:rPr>
          <w:rFonts w:ascii="Aptos" w:hAnsi="Aptos" w:eastAsia="Aptos" w:cs="Aptos" w:asciiTheme="minorAscii" w:hAnsiTheme="minorAscii" w:eastAsiaTheme="minorAscii" w:cstheme="minorAscii"/>
          <w:noProof w:val="0"/>
          <w:color w:val="auto"/>
          <w:sz w:val="24"/>
          <w:szCs w:val="24"/>
          <w:lang w:val="en-US"/>
        </w:rPr>
        <w:t>’</w:t>
      </w:r>
      <w:r w:rsidRPr="48103EE4" w:rsidR="40F75CEC">
        <w:rPr>
          <w:rFonts w:ascii="Aptos" w:hAnsi="Aptos" w:eastAsia="Aptos" w:cs="Aptos" w:asciiTheme="minorAscii" w:hAnsiTheme="minorAscii" w:eastAsiaTheme="minorAscii" w:cstheme="minorAscii"/>
          <w:noProof w:val="0"/>
          <w:color w:val="auto"/>
          <w:sz w:val="24"/>
          <w:szCs w:val="24"/>
          <w:lang w:val="en-US"/>
        </w:rPr>
        <w:t>.</w:t>
      </w:r>
      <w:r w:rsidRPr="48103EE4" w:rsidR="40F75CEC">
        <w:rPr>
          <w:rFonts w:ascii="Aptos" w:hAnsi="Aptos" w:eastAsia="Aptos" w:cs="Aptos" w:asciiTheme="minorAscii" w:hAnsiTheme="minorAscii" w:eastAsiaTheme="minorAscii" w:cstheme="minorAscii"/>
          <w:noProof w:val="0"/>
          <w:color w:val="auto"/>
          <w:sz w:val="24"/>
          <w:szCs w:val="24"/>
          <w:lang w:val="en-US"/>
        </w:rPr>
        <w:t xml:space="preserve"> Choose which database to be the default for this user. (Assignment_01 in this case)</w:t>
      </w:r>
    </w:p>
    <w:p w:rsidR="069B83D8" w:rsidP="48103EE4" w:rsidRDefault="069B83D8" w14:paraId="7B496000" w14:textId="3E50B97D">
      <w:pPr>
        <w:pStyle w:val="ListParagraph"/>
        <w:ind w:left="720"/>
        <w:rPr>
          <w:rFonts w:ascii="Aptos" w:hAnsi="Aptos" w:eastAsia="Aptos" w:cs="Aptos" w:asciiTheme="minorAscii" w:hAnsiTheme="minorAscii" w:eastAsiaTheme="minorAscii" w:cstheme="minorAscii"/>
          <w:color w:val="auto"/>
        </w:rPr>
      </w:pPr>
      <w:r w:rsidR="069B83D8">
        <w:drawing>
          <wp:inline wp14:editId="44F062BD" wp14:anchorId="1A0F1678">
            <wp:extent cx="3572128" cy="2587503"/>
            <wp:effectExtent l="0" t="0" r="0" b="0"/>
            <wp:docPr id="115794738" name="" title=""/>
            <wp:cNvGraphicFramePr>
              <a:graphicFrameLocks noChangeAspect="1"/>
            </wp:cNvGraphicFramePr>
            <a:graphic>
              <a:graphicData uri="http://schemas.openxmlformats.org/drawingml/2006/picture">
                <pic:pic>
                  <pic:nvPicPr>
                    <pic:cNvPr id="0" name=""/>
                    <pic:cNvPicPr/>
                  </pic:nvPicPr>
                  <pic:blipFill>
                    <a:blip r:embed="R65e97fb8258f43e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72128" cy="2587503"/>
                    </a:xfrm>
                    <a:prstGeom prst="rect">
                      <a:avLst/>
                    </a:prstGeom>
                  </pic:spPr>
                </pic:pic>
              </a:graphicData>
            </a:graphic>
          </wp:inline>
        </w:drawing>
      </w:r>
    </w:p>
    <w:p w:rsidR="387C6429" w:rsidP="48103EE4" w:rsidRDefault="387C6429" w14:paraId="34983BB8" w14:textId="5229545A">
      <w:pPr>
        <w:pStyle w:val="ListParagraph"/>
        <w:ind w:left="720"/>
        <w:rPr>
          <w:rFonts w:ascii="Aptos" w:hAnsi="Aptos" w:eastAsia="Aptos" w:cs="Aptos" w:asciiTheme="minorAscii" w:hAnsiTheme="minorAscii" w:eastAsiaTheme="minorAscii" w:cstheme="minorAscii"/>
          <w:color w:val="auto"/>
        </w:rPr>
      </w:pPr>
    </w:p>
    <w:p w:rsidR="48103EE4" w:rsidP="48103EE4" w:rsidRDefault="48103EE4" w14:paraId="5A6E9B54" w14:textId="5E8D7CD7">
      <w:pPr>
        <w:pStyle w:val="ListParagraph"/>
        <w:ind w:left="720"/>
        <w:rPr>
          <w:rFonts w:ascii="Aptos" w:hAnsi="Aptos" w:eastAsia="Aptos" w:cs="Aptos" w:asciiTheme="minorAscii" w:hAnsiTheme="minorAscii" w:eastAsiaTheme="minorAscii" w:cstheme="minorAscii"/>
          <w:color w:val="auto"/>
        </w:rPr>
      </w:pPr>
    </w:p>
    <w:p w:rsidR="387C6429" w:rsidP="48103EE4" w:rsidRDefault="387C6429" w14:paraId="109C5AE8" w14:textId="06A4C368">
      <w:pPr>
        <w:pStyle w:val="ListParagraph"/>
        <w:ind w:left="720"/>
        <w:rPr>
          <w:rFonts w:ascii="Aptos" w:hAnsi="Aptos" w:eastAsia="Aptos" w:cs="Aptos" w:asciiTheme="minorAscii" w:hAnsiTheme="minorAscii" w:eastAsiaTheme="minorAscii" w:cstheme="minorAscii"/>
          <w:noProof w:val="0"/>
          <w:color w:val="auto"/>
          <w:sz w:val="24"/>
          <w:szCs w:val="24"/>
          <w:lang w:val="en-US"/>
        </w:rPr>
      </w:pPr>
    </w:p>
    <w:p w:rsidR="48103EE4" w:rsidP="48103EE4" w:rsidRDefault="48103EE4" w14:paraId="5B3E0F92" w14:textId="75C18F5C">
      <w:pPr>
        <w:pStyle w:val="ListParagraph"/>
        <w:ind w:left="720"/>
        <w:rPr>
          <w:rFonts w:ascii="Aptos" w:hAnsi="Aptos" w:eastAsia="Aptos" w:cs="Aptos" w:asciiTheme="minorAscii" w:hAnsiTheme="minorAscii" w:eastAsiaTheme="minorAscii" w:cstheme="minorAscii"/>
          <w:noProof w:val="0"/>
          <w:color w:val="auto"/>
          <w:sz w:val="24"/>
          <w:szCs w:val="24"/>
          <w:lang w:val="en-US"/>
        </w:rPr>
      </w:pPr>
    </w:p>
    <w:p w:rsidR="48103EE4" w:rsidP="48103EE4" w:rsidRDefault="48103EE4" w14:paraId="1ABE162A" w14:textId="2565FBDA">
      <w:pPr>
        <w:pStyle w:val="ListParagraph"/>
        <w:ind w:left="720"/>
        <w:rPr>
          <w:rFonts w:ascii="Aptos" w:hAnsi="Aptos" w:eastAsia="Aptos" w:cs="Aptos" w:asciiTheme="minorAscii" w:hAnsiTheme="minorAscii" w:eastAsiaTheme="minorAscii" w:cstheme="minorAscii"/>
          <w:noProof w:val="0"/>
          <w:color w:val="auto"/>
          <w:sz w:val="24"/>
          <w:szCs w:val="24"/>
          <w:lang w:val="en-US"/>
        </w:rPr>
      </w:pPr>
    </w:p>
    <w:p w:rsidR="653F3D10" w:rsidP="48103EE4" w:rsidRDefault="653F3D10" w14:paraId="6FEAFAE2" w14:textId="0A5EB396">
      <w:pPr>
        <w:pStyle w:val="Heading2"/>
        <w:keepNext w:val="1"/>
        <w:keepLines w:val="1"/>
        <w:spacing w:before="160" w:after="80"/>
        <w:jc w:val="center"/>
        <w:rPr>
          <w:rFonts w:ascii="Aptos" w:hAnsi="Aptos" w:eastAsia="Aptos" w:cs="Aptos" w:asciiTheme="minorAscii" w:hAnsiTheme="minorAscii" w:eastAsiaTheme="minorAscii" w:cstheme="minorAscii"/>
          <w:b w:val="1"/>
          <w:bCs w:val="1"/>
          <w:i w:val="0"/>
          <w:iCs w:val="0"/>
          <w:caps w:val="0"/>
          <w:smallCaps w:val="0"/>
          <w:noProof w:val="0"/>
          <w:color w:val="auto"/>
          <w:sz w:val="32"/>
          <w:szCs w:val="32"/>
          <w:lang w:val="en-CA"/>
        </w:rPr>
      </w:pPr>
      <w:r w:rsidRPr="48103EE4" w:rsidR="2CFC77F9">
        <w:rPr>
          <w:rFonts w:ascii="Aptos" w:hAnsi="Aptos" w:eastAsia="Aptos" w:cs="Aptos" w:asciiTheme="minorAscii" w:hAnsiTheme="minorAscii" w:eastAsiaTheme="minorAscii" w:cstheme="minorAscii"/>
          <w:b w:val="1"/>
          <w:bCs w:val="1"/>
          <w:i w:val="0"/>
          <w:iCs w:val="0"/>
          <w:caps w:val="0"/>
          <w:smallCaps w:val="0"/>
          <w:noProof w:val="0"/>
          <w:color w:val="auto"/>
          <w:sz w:val="32"/>
          <w:szCs w:val="32"/>
          <w:lang w:val="en-CA"/>
        </w:rPr>
        <w:t>B</w:t>
      </w:r>
      <w:r w:rsidRPr="48103EE4" w:rsidR="54008D4D">
        <w:rPr>
          <w:rFonts w:ascii="Aptos" w:hAnsi="Aptos" w:eastAsia="Aptos" w:cs="Aptos" w:asciiTheme="minorAscii" w:hAnsiTheme="minorAscii" w:eastAsiaTheme="minorAscii" w:cstheme="minorAscii"/>
          <w:b w:val="1"/>
          <w:bCs w:val="1"/>
          <w:i w:val="0"/>
          <w:iCs w:val="0"/>
          <w:caps w:val="0"/>
          <w:smallCaps w:val="0"/>
          <w:noProof w:val="0"/>
          <w:color w:val="auto"/>
          <w:sz w:val="32"/>
          <w:szCs w:val="32"/>
          <w:lang w:val="en-CA"/>
        </w:rPr>
        <w:t>ACKUP AND RESTORE INSTRUCTIONS</w:t>
      </w:r>
    </w:p>
    <w:p w:rsidR="653F3D10" w:rsidP="48103EE4" w:rsidRDefault="653F3D10" w14:paraId="1803A104" w14:textId="2543D2C3">
      <w:pPr>
        <w:pStyle w:val="Normal"/>
        <w:keepNext w:val="1"/>
        <w:keepLines w:val="1"/>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CA" w:eastAsia="ja-JP" w:bidi="ar-SA"/>
        </w:rPr>
      </w:pPr>
      <w:r w:rsidRPr="48103EE4" w:rsidR="68B8EA7F">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CA" w:eastAsia="ja-JP" w:bidi="ar-SA"/>
        </w:rPr>
        <w:t>Ba</w:t>
      </w:r>
      <w:r w:rsidRPr="48103EE4" w:rsidR="68B8EA7F">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CA" w:eastAsia="ja-JP" w:bidi="ar-SA"/>
        </w:rPr>
        <w:t>ckup</w:t>
      </w:r>
    </w:p>
    <w:p w:rsidR="653F3D10" w:rsidP="48103EE4" w:rsidRDefault="653F3D10" w14:paraId="44232B02" w14:textId="6AA4556F">
      <w:pPr>
        <w:pStyle w:val="ListParagraph"/>
        <w:numPr>
          <w:ilvl w:val="0"/>
          <w:numId w:val="3"/>
        </w:numPr>
        <w:spacing w:before="0" w:beforeAutospacing="off" w:after="0" w:afterAutospacing="off" w:line="276" w:lineRule="auto"/>
        <w:ind w:right="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48103EE4" w:rsidR="2CFC77F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CA"/>
        </w:rPr>
        <w:t>Left click to select the Assignment_01 database under databases.</w:t>
      </w:r>
    </w:p>
    <w:p w:rsidR="653F3D10" w:rsidP="48103EE4" w:rsidRDefault="653F3D10" w14:paraId="5FC9E6AE" w14:textId="544BFFE7">
      <w:pPr>
        <w:pStyle w:val="ListParagraph"/>
        <w:numPr>
          <w:ilvl w:val="0"/>
          <w:numId w:val="3"/>
        </w:numPr>
        <w:spacing w:before="0" w:beforeAutospacing="off" w:after="0" w:afterAutospacing="off" w:line="276" w:lineRule="auto"/>
        <w:ind w:right="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48103EE4" w:rsidR="2CFC77F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CA"/>
        </w:rPr>
        <w:t>Right-click Assignment_01 and scroll down to tasks.</w:t>
      </w:r>
    </w:p>
    <w:p w:rsidR="653F3D10" w:rsidP="48103EE4" w:rsidRDefault="653F3D10" w14:paraId="55092E83" w14:textId="5F806036">
      <w:pPr>
        <w:pStyle w:val="ListParagraph"/>
        <w:numPr>
          <w:ilvl w:val="0"/>
          <w:numId w:val="3"/>
        </w:numPr>
        <w:spacing w:before="0" w:beforeAutospacing="off" w:after="0" w:afterAutospacing="off" w:line="276" w:lineRule="auto"/>
        <w:ind w:right="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48103EE4" w:rsidR="2CFC77F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CA"/>
        </w:rPr>
        <w:t>Under tasks, select backup.</w:t>
      </w:r>
    </w:p>
    <w:p w:rsidR="653F3D10" w:rsidP="48103EE4" w:rsidRDefault="653F3D10" w14:paraId="7DEABC70" w14:textId="77BCE04F">
      <w:pPr>
        <w:spacing w:before="0" w:beforeAutospacing="off" w:after="0" w:afterAutospacing="off" w:line="276" w:lineRule="auto"/>
        <w:ind w:left="720" w:right="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2CFC77F9">
        <w:drawing>
          <wp:inline wp14:editId="5A8C1D18" wp14:anchorId="0164542B">
            <wp:extent cx="4311566" cy="1590675"/>
            <wp:effectExtent l="0" t="0" r="0" b="0"/>
            <wp:docPr id="1773910622" name="" title=""/>
            <wp:cNvGraphicFramePr>
              <a:graphicFrameLocks noChangeAspect="1"/>
            </wp:cNvGraphicFramePr>
            <a:graphic>
              <a:graphicData uri="http://schemas.openxmlformats.org/drawingml/2006/picture">
                <pic:pic>
                  <pic:nvPicPr>
                    <pic:cNvPr id="0" name=""/>
                    <pic:cNvPicPr/>
                  </pic:nvPicPr>
                  <pic:blipFill>
                    <a:blip r:embed="R08f435a26cdb40c1">
                      <a:extLst>
                        <a:ext xmlns:a="http://schemas.openxmlformats.org/drawingml/2006/main" uri="{28A0092B-C50C-407E-A947-70E740481C1C}">
                          <a14:useLocalDpi val="0"/>
                        </a:ext>
                      </a:extLst>
                    </a:blip>
                    <a:stretch>
                      <a:fillRect/>
                    </a:stretch>
                  </pic:blipFill>
                  <pic:spPr>
                    <a:xfrm>
                      <a:off x="0" y="0"/>
                      <a:ext cx="4311566" cy="1590675"/>
                    </a:xfrm>
                    <a:prstGeom prst="rect">
                      <a:avLst/>
                    </a:prstGeom>
                  </pic:spPr>
                </pic:pic>
              </a:graphicData>
            </a:graphic>
          </wp:inline>
        </w:drawing>
      </w:r>
    </w:p>
    <w:p w:rsidR="653F3D10" w:rsidP="48103EE4" w:rsidRDefault="653F3D10" w14:paraId="4277BC4F" w14:textId="5242AD21">
      <w:pPr>
        <w:pStyle w:val="ListParagraph"/>
        <w:numPr>
          <w:ilvl w:val="0"/>
          <w:numId w:val="3"/>
        </w:numPr>
        <w:spacing w:before="0" w:beforeAutospacing="off" w:after="0" w:afterAutospacing="off" w:line="276" w:lineRule="auto"/>
        <w:ind w:right="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48103EE4" w:rsidR="2CFC77F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CA"/>
        </w:rPr>
        <w:t>In the backup window choose where you want the backup file to be saved and click OK. Your backup has been created.</w:t>
      </w:r>
    </w:p>
    <w:p w:rsidR="653F3D10" w:rsidP="48103EE4" w:rsidRDefault="653F3D10" w14:paraId="336C07F0" w14:textId="63955BA5">
      <w:pPr>
        <w:pStyle w:val="Heading2"/>
        <w:keepNext w:val="1"/>
        <w:keepLines w:val="1"/>
        <w:spacing w:before="160" w:after="8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48103EE4" w:rsidR="2CFC77F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CA"/>
        </w:rPr>
        <w:t>Restore Instructions</w:t>
      </w:r>
    </w:p>
    <w:p w:rsidR="653F3D10" w:rsidP="48103EE4" w:rsidRDefault="653F3D10" w14:paraId="687EE5E6" w14:textId="563E53A5">
      <w:pPr>
        <w:pStyle w:val="ListParagraph"/>
        <w:numPr>
          <w:ilvl w:val="0"/>
          <w:numId w:val="4"/>
        </w:numPr>
        <w:spacing w:before="0" w:beforeAutospacing="off" w:after="0" w:afterAutospacing="off" w:line="276" w:lineRule="auto"/>
        <w:ind w:left="720" w:right="0" w:hanging="36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48103EE4" w:rsidR="2CFC77F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CA"/>
        </w:rPr>
        <w:t>As your main Microsoft user, right-click databases and select restore database</w:t>
      </w:r>
    </w:p>
    <w:p w:rsidR="653F3D10" w:rsidP="48103EE4" w:rsidRDefault="653F3D10" w14:paraId="19806CC6" w14:textId="1B622F62">
      <w:pPr>
        <w:pStyle w:val="ListParagraph"/>
        <w:numPr>
          <w:ilvl w:val="0"/>
          <w:numId w:val="4"/>
        </w:numPr>
        <w:spacing w:before="0" w:beforeAutospacing="off" w:after="0" w:afterAutospacing="off" w:line="276" w:lineRule="auto"/>
        <w:ind w:left="720" w:right="0" w:hanging="36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48103EE4" w:rsidR="2CFC77F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CA"/>
        </w:rPr>
        <w:t>Select Device then click the ‘...’ button to browse. The select backup devices screen will appear then click the add button. Now browse to your backup file wherever it was saved. Click OK.</w:t>
      </w:r>
    </w:p>
    <w:p w:rsidR="653F3D10" w:rsidP="48103EE4" w:rsidRDefault="653F3D10" w14:paraId="1E9AFFB3" w14:textId="600479D4">
      <w:pPr>
        <w:pStyle w:val="ListParagraph"/>
        <w:numPr>
          <w:ilvl w:val="0"/>
          <w:numId w:val="4"/>
        </w:numPr>
        <w:spacing w:before="0" w:beforeAutospacing="off" w:after="0" w:afterAutospacing="off" w:line="276" w:lineRule="auto"/>
        <w:ind w:left="720" w:right="0" w:hanging="36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48103EE4" w:rsidR="2CFC77F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CA"/>
        </w:rPr>
        <w:t xml:space="preserve">Give the destination the name you want for your restored database. If you have a warning message about ‘Tail-log backups…” go to the Options page and unselect that </w:t>
      </w:r>
      <w:r w:rsidRPr="48103EE4" w:rsidR="2CFC77F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CA"/>
        </w:rPr>
        <w:t>option</w:t>
      </w:r>
      <w:r w:rsidRPr="48103EE4" w:rsidR="2CFC77F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CA"/>
        </w:rPr>
        <w:t xml:space="preserve">. </w:t>
      </w:r>
    </w:p>
    <w:p w:rsidR="653F3D10" w:rsidP="48103EE4" w:rsidRDefault="653F3D10" w14:paraId="3142ABEA" w14:textId="260B4537">
      <w:pPr>
        <w:pStyle w:val="ListParagraph"/>
        <w:numPr>
          <w:ilvl w:val="0"/>
          <w:numId w:val="4"/>
        </w:numPr>
        <w:spacing w:before="0" w:beforeAutospacing="off" w:after="0" w:afterAutospacing="off" w:line="276" w:lineRule="auto"/>
        <w:ind w:left="720" w:right="0" w:hanging="36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48103EE4" w:rsidR="2CFC77F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CA"/>
        </w:rPr>
        <w:t>Click Ok.</w:t>
      </w:r>
    </w:p>
    <w:p w:rsidR="653F3D10" w:rsidP="48103EE4" w:rsidRDefault="653F3D10" w14:paraId="0B1C9C5D" w14:textId="3720F47E">
      <w:pPr>
        <w:spacing w:before="0" w:beforeAutospacing="off" w:after="0" w:afterAutospacing="off" w:line="276" w:lineRule="auto"/>
        <w:ind w:left="720" w:right="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2CFC77F9">
        <w:drawing>
          <wp:inline wp14:editId="345A7583" wp14:anchorId="52533204">
            <wp:extent cx="5781674" cy="1997652"/>
            <wp:effectExtent l="0" t="0" r="0" b="0"/>
            <wp:docPr id="202874267" name="" title=""/>
            <wp:cNvGraphicFramePr>
              <a:graphicFrameLocks noChangeAspect="1"/>
            </wp:cNvGraphicFramePr>
            <a:graphic>
              <a:graphicData uri="http://schemas.openxmlformats.org/drawingml/2006/picture">
                <pic:pic>
                  <pic:nvPicPr>
                    <pic:cNvPr id="0" name=""/>
                    <pic:cNvPicPr/>
                  </pic:nvPicPr>
                  <pic:blipFill>
                    <a:blip r:embed="R823007a2357f45d9">
                      <a:extLst>
                        <a:ext xmlns:a="http://schemas.openxmlformats.org/drawingml/2006/main" uri="{28A0092B-C50C-407E-A947-70E740481C1C}">
                          <a14:useLocalDpi val="0"/>
                        </a:ext>
                      </a:extLst>
                    </a:blip>
                    <a:srcRect l="0" t="347" r="0" b="27083"/>
                    <a:stretch>
                      <a:fillRect/>
                    </a:stretch>
                  </pic:blipFill>
                  <pic:spPr>
                    <a:xfrm>
                      <a:off x="0" y="0"/>
                      <a:ext cx="5781674" cy="1997652"/>
                    </a:xfrm>
                    <a:prstGeom prst="rect">
                      <a:avLst/>
                    </a:prstGeom>
                  </pic:spPr>
                </pic:pic>
              </a:graphicData>
            </a:graphic>
          </wp:inline>
        </w:drawing>
      </w:r>
    </w:p>
    <w:p w:rsidR="653F3D10" w:rsidP="48103EE4" w:rsidRDefault="653F3D10" w14:paraId="23F7F67D" w14:textId="35B789D7">
      <w:pPr>
        <w:pStyle w:val="ListParagraph"/>
        <w:numPr>
          <w:ilvl w:val="0"/>
          <w:numId w:val="4"/>
        </w:numPr>
        <w:spacing w:before="0" w:beforeAutospacing="off" w:after="0" w:afterAutospacing="off" w:line="276" w:lineRule="auto"/>
        <w:ind w:right="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48103EE4" w:rsidR="2CFC77F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CA"/>
        </w:rPr>
        <w:t>Once you restored your database you will need to change ownership. Run the following query. (use your own login name, in my case ‘</w:t>
      </w:r>
      <w:r w:rsidRPr="48103EE4" w:rsidR="2CFC77F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CA"/>
        </w:rPr>
        <w:t>onsallUser</w:t>
      </w:r>
      <w:r w:rsidRPr="48103EE4" w:rsidR="2CFC77F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CA"/>
        </w:rPr>
        <w:t>’).</w:t>
      </w:r>
    </w:p>
    <w:p w:rsidR="653F3D10" w:rsidP="48103EE4" w:rsidRDefault="653F3D10" w14:paraId="13DBC405" w14:textId="3B9E7A61">
      <w:pPr>
        <w:spacing w:before="0" w:beforeAutospacing="off" w:after="0" w:afterAutospacing="off" w:line="276" w:lineRule="auto"/>
        <w:ind w:left="720" w:right="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48103EE4" w:rsidR="2CFC77F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CA"/>
        </w:rPr>
        <w:t>Use Assignment_01;</w:t>
      </w:r>
    </w:p>
    <w:p w:rsidR="653F3D10" w:rsidP="48103EE4" w:rsidRDefault="653F3D10" w14:paraId="7329737A" w14:textId="7DC64056">
      <w:pPr>
        <w:spacing w:before="0" w:beforeAutospacing="off" w:after="0" w:afterAutospacing="off" w:line="276" w:lineRule="auto"/>
        <w:ind w:left="720" w:right="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48103EE4" w:rsidR="2CFC77F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CA"/>
        </w:rPr>
        <w:t xml:space="preserve">EXEC </w:t>
      </w:r>
      <w:r w:rsidRPr="48103EE4" w:rsidR="2CFC77F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CA"/>
        </w:rPr>
        <w:t>sp_changedbowner</w:t>
      </w:r>
      <w:r w:rsidRPr="48103EE4" w:rsidR="2CFC77F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CA"/>
        </w:rPr>
        <w:t xml:space="preserve"> ‘</w:t>
      </w:r>
      <w:r w:rsidRPr="48103EE4" w:rsidR="2CFC77F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CA"/>
        </w:rPr>
        <w:t>bonsallUser</w:t>
      </w:r>
      <w:r w:rsidRPr="48103EE4" w:rsidR="2CFC77F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CA"/>
        </w:rPr>
        <w:t>’,</w:t>
      </w:r>
      <w:r w:rsidRPr="48103EE4" w:rsidR="2CFC77F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CA"/>
        </w:rPr>
        <w:t xml:space="preserve"> ‘true1’;</w:t>
      </w:r>
    </w:p>
    <w:p w:rsidR="653F3D10" w:rsidP="48103EE4" w:rsidRDefault="653F3D10" w14:paraId="1DB50DC4" w14:textId="6DD65EFA">
      <w:pPr>
        <w:pStyle w:val="ListParagraph"/>
        <w:numPr>
          <w:ilvl w:val="0"/>
          <w:numId w:val="4"/>
        </w:numPr>
        <w:spacing w:before="0" w:beforeAutospacing="off" w:after="0" w:afterAutospacing="off" w:line="276" w:lineRule="auto"/>
        <w:ind w:right="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48103EE4" w:rsidR="2CFC77F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CA"/>
        </w:rPr>
        <w:t>Now in your side menu under security &gt; logins open the properties of your username and make the default database your new database you just restored</w:t>
      </w:r>
      <w:r w:rsidRPr="48103EE4" w:rsidR="656B722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CA"/>
        </w:rPr>
        <w:t>.</w:t>
      </w:r>
    </w:p>
    <w:sectPr>
      <w:pgSz w:w="12240" w:h="15840" w:orient="portrait"/>
      <w:pgMar w:top="720" w:right="720" w:bottom="360" w:left="720" w:header="720" w:footer="720" w:gutter="0"/>
      <w:cols w:space="720"/>
      <w:docGrid w:linePitch="360"/>
      <w:headerReference w:type="default" r:id="R34a7fdd8b8a24e74"/>
      <w:footerReference w:type="default" r:id="Re43700bdbc5140a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48103EE4" w:rsidTr="48103EE4" w14:paraId="74EFE7B9">
      <w:trPr>
        <w:trHeight w:val="300"/>
      </w:trPr>
      <w:tc>
        <w:tcPr>
          <w:tcW w:w="3600" w:type="dxa"/>
          <w:tcMar/>
        </w:tcPr>
        <w:p w:rsidR="48103EE4" w:rsidP="48103EE4" w:rsidRDefault="48103EE4" w14:paraId="7213242F" w14:textId="065EB102">
          <w:pPr>
            <w:pStyle w:val="Header"/>
            <w:bidi w:val="0"/>
            <w:ind w:left="-115"/>
            <w:jc w:val="left"/>
          </w:pPr>
        </w:p>
      </w:tc>
      <w:tc>
        <w:tcPr>
          <w:tcW w:w="3600" w:type="dxa"/>
          <w:tcMar/>
        </w:tcPr>
        <w:p w:rsidR="48103EE4" w:rsidP="48103EE4" w:rsidRDefault="48103EE4" w14:paraId="712D4327" w14:textId="7E1B84D7">
          <w:pPr>
            <w:pStyle w:val="Header"/>
            <w:bidi w:val="0"/>
            <w:jc w:val="center"/>
          </w:pPr>
        </w:p>
      </w:tc>
      <w:tc>
        <w:tcPr>
          <w:tcW w:w="3600" w:type="dxa"/>
          <w:tcMar/>
        </w:tcPr>
        <w:p w:rsidR="48103EE4" w:rsidP="48103EE4" w:rsidRDefault="48103EE4" w14:paraId="1567F257" w14:textId="301AB43E">
          <w:pPr>
            <w:pStyle w:val="Header"/>
            <w:bidi w:val="0"/>
            <w:ind w:right="-115"/>
            <w:jc w:val="right"/>
          </w:pPr>
          <w:r>
            <w:fldChar w:fldCharType="begin"/>
          </w:r>
          <w:r>
            <w:instrText xml:space="preserve">PAGE</w:instrText>
          </w:r>
          <w:r>
            <w:fldChar w:fldCharType="separate"/>
          </w:r>
          <w:r>
            <w:fldChar w:fldCharType="end"/>
          </w:r>
        </w:p>
      </w:tc>
    </w:tr>
  </w:tbl>
  <w:p w:rsidR="48103EE4" w:rsidP="48103EE4" w:rsidRDefault="48103EE4" w14:paraId="6A844FB8" w14:textId="0B8F40E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48103EE4" w:rsidTr="48103EE4" w14:paraId="6BE00AC5">
      <w:trPr>
        <w:trHeight w:val="300"/>
      </w:trPr>
      <w:tc>
        <w:tcPr>
          <w:tcW w:w="3600" w:type="dxa"/>
          <w:tcMar/>
        </w:tcPr>
        <w:p w:rsidR="48103EE4" w:rsidP="48103EE4" w:rsidRDefault="48103EE4" w14:paraId="63F04F8F" w14:textId="6F9288CF">
          <w:pPr>
            <w:pStyle w:val="Header"/>
            <w:bidi w:val="0"/>
            <w:ind w:left="-115"/>
            <w:jc w:val="left"/>
          </w:pPr>
        </w:p>
      </w:tc>
      <w:tc>
        <w:tcPr>
          <w:tcW w:w="3600" w:type="dxa"/>
          <w:tcMar/>
        </w:tcPr>
        <w:p w:rsidR="48103EE4" w:rsidP="48103EE4" w:rsidRDefault="48103EE4" w14:paraId="11170F53" w14:textId="1D7D93B7">
          <w:pPr>
            <w:pStyle w:val="Header"/>
            <w:bidi w:val="0"/>
            <w:jc w:val="center"/>
          </w:pPr>
        </w:p>
      </w:tc>
      <w:tc>
        <w:tcPr>
          <w:tcW w:w="3600" w:type="dxa"/>
          <w:tcMar/>
        </w:tcPr>
        <w:p w:rsidR="48103EE4" w:rsidP="48103EE4" w:rsidRDefault="48103EE4" w14:paraId="739C2BBD" w14:textId="2DA683DC">
          <w:pPr>
            <w:pStyle w:val="Header"/>
            <w:bidi w:val="0"/>
            <w:ind w:right="-115"/>
            <w:jc w:val="right"/>
          </w:pPr>
        </w:p>
      </w:tc>
    </w:tr>
  </w:tbl>
  <w:p w:rsidR="48103EE4" w:rsidP="48103EE4" w:rsidRDefault="48103EE4" w14:paraId="577EE7A8" w14:textId="39140A82">
    <w:pPr>
      <w:pStyle w:val="Header"/>
      <w:bidi w:val="0"/>
    </w:pPr>
  </w:p>
</w:hdr>
</file>

<file path=word/numbering.xml><?xml version="1.0" encoding="utf-8"?>
<w:numbering xmlns:w="http://schemas.openxmlformats.org/wordprocessingml/2006/main">
  <w:abstractNum xmlns:w="http://schemas.openxmlformats.org/wordprocessingml/2006/main" w:abstractNumId="4">
    <w:nsid w:val="2835ac7d"/>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6318f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bc547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7b94c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40DA92"/>
    <w:rsid w:val="001EC917"/>
    <w:rsid w:val="01D85493"/>
    <w:rsid w:val="05C9F4D7"/>
    <w:rsid w:val="069B83D8"/>
    <w:rsid w:val="06B475FD"/>
    <w:rsid w:val="075CE681"/>
    <w:rsid w:val="09AF72BE"/>
    <w:rsid w:val="09FF6538"/>
    <w:rsid w:val="0BB5A867"/>
    <w:rsid w:val="0D8840F6"/>
    <w:rsid w:val="11DBC94F"/>
    <w:rsid w:val="123EAA91"/>
    <w:rsid w:val="12470C3E"/>
    <w:rsid w:val="16DD7BBE"/>
    <w:rsid w:val="1991712E"/>
    <w:rsid w:val="19C7D736"/>
    <w:rsid w:val="1AD864FF"/>
    <w:rsid w:val="1BA68C62"/>
    <w:rsid w:val="209BDC08"/>
    <w:rsid w:val="236B30BA"/>
    <w:rsid w:val="2940DA92"/>
    <w:rsid w:val="2C4045BE"/>
    <w:rsid w:val="2C92E7B5"/>
    <w:rsid w:val="2CFC77F9"/>
    <w:rsid w:val="2DD9EA6B"/>
    <w:rsid w:val="2EB449D5"/>
    <w:rsid w:val="31DF391A"/>
    <w:rsid w:val="344FA9BB"/>
    <w:rsid w:val="3559898D"/>
    <w:rsid w:val="387C6429"/>
    <w:rsid w:val="3A5C58A1"/>
    <w:rsid w:val="3E002ECA"/>
    <w:rsid w:val="40F75CEC"/>
    <w:rsid w:val="45A8CB72"/>
    <w:rsid w:val="4778099B"/>
    <w:rsid w:val="47AFACDE"/>
    <w:rsid w:val="48103EE4"/>
    <w:rsid w:val="48ABC3C3"/>
    <w:rsid w:val="4992AE97"/>
    <w:rsid w:val="4B3FA59B"/>
    <w:rsid w:val="4D2E03DF"/>
    <w:rsid w:val="4DFE4E88"/>
    <w:rsid w:val="4E338972"/>
    <w:rsid w:val="4F34F782"/>
    <w:rsid w:val="53D3DA32"/>
    <w:rsid w:val="54008D4D"/>
    <w:rsid w:val="56282C19"/>
    <w:rsid w:val="5BA90996"/>
    <w:rsid w:val="5D6189C2"/>
    <w:rsid w:val="5E1F62D8"/>
    <w:rsid w:val="5FE8D927"/>
    <w:rsid w:val="60D84372"/>
    <w:rsid w:val="62450F90"/>
    <w:rsid w:val="62AB41B7"/>
    <w:rsid w:val="6395C067"/>
    <w:rsid w:val="63EB0D60"/>
    <w:rsid w:val="64F5B0BD"/>
    <w:rsid w:val="653F3D10"/>
    <w:rsid w:val="656B7228"/>
    <w:rsid w:val="6660848A"/>
    <w:rsid w:val="68B8EA7F"/>
    <w:rsid w:val="6C48A112"/>
    <w:rsid w:val="6C9C1802"/>
    <w:rsid w:val="6DEAC087"/>
    <w:rsid w:val="72820713"/>
    <w:rsid w:val="764A5000"/>
    <w:rsid w:val="790B2DC0"/>
    <w:rsid w:val="7A808B92"/>
    <w:rsid w:val="7B578165"/>
    <w:rsid w:val="7C8BBF91"/>
    <w:rsid w:val="7E47A853"/>
    <w:rsid w:val="7EAF6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F581F"/>
  <w15:chartTrackingRefBased/>
  <w15:docId w15:val="{A89D6BD9-AAD7-4265-BDED-6D337FB869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aa56b8e1f9a40c9" /><Relationship Type="http://schemas.openxmlformats.org/officeDocument/2006/relationships/hyperlink" Target="https://www.microsoft.com/en-ca/sql-server/sql-server-downloads" TargetMode="External" Id="Ra1b943d7a78c4ef9" /><Relationship Type="http://schemas.openxmlformats.org/officeDocument/2006/relationships/image" Target="/media/image3.png" Id="R65e97fb8258f43e8" /><Relationship Type="http://schemas.openxmlformats.org/officeDocument/2006/relationships/image" Target="/media/image4.png" Id="R08f435a26cdb40c1" /><Relationship Type="http://schemas.openxmlformats.org/officeDocument/2006/relationships/image" Target="/media/image5.png" Id="R823007a2357f45d9" /><Relationship Type="http://schemas.openxmlformats.org/officeDocument/2006/relationships/header" Target="header.xml" Id="R34a7fdd8b8a24e74" /><Relationship Type="http://schemas.openxmlformats.org/officeDocument/2006/relationships/footer" Target="footer.xml" Id="Re43700bdbc5140a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2024-10-12T19:05:33.4929985Z</dcterms:created>
  <dcterms:modified xsi:type="dcterms:W3CDTF">2024-10-14T04:33:26.3266814Z</dcterms:modified>
  <dc:creator>Cameron Bonsall</dc:creator>
  <lastModifiedBy>Hanhuy Tran</lastModifiedBy>
</coreProperties>
</file>