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Mô tả cơ sở dữ liệu của Trang Sign Up</w:t>
      </w:r>
    </w:p>
    <w:p>
      <w:pPr>
        <w:pStyle w:val="Heading1"/>
      </w:pPr>
      <w:r>
        <w:t>1. Tên cơ sở dữ liệu</w:t>
      </w:r>
    </w:p>
    <w:p>
      <w:r>
        <w:t>Tên cơ sở dữ liệu: shoe_store</w:t>
      </w:r>
    </w:p>
    <w:p>
      <w:pPr>
        <w:pStyle w:val="Heading1"/>
      </w:pPr>
      <w:r>
        <w:t>2. Bảng: users</w:t>
      </w:r>
    </w:p>
    <w:p>
      <w:r>
        <w:t>Bảng "users" dùng để lưu thông tin người dùng khi đăng ký tài khoản.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Tên cột</w:t>
            </w:r>
          </w:p>
        </w:tc>
        <w:tc>
          <w:tcPr>
            <w:tcW w:type="dxa" w:w="2880"/>
          </w:tcPr>
          <w:p>
            <w:r>
              <w:t>Kiểu dữ liệu</w:t>
            </w:r>
          </w:p>
        </w:tc>
        <w:tc>
          <w:tcPr>
            <w:tcW w:type="dxa" w:w="2880"/>
          </w:tcPr>
          <w:p>
            <w:r>
              <w:t>Ý nghĩa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INT, AUTO_INCREMENT, PRIMARY KEY</w:t>
            </w:r>
          </w:p>
        </w:tc>
        <w:tc>
          <w:tcPr>
            <w:tcW w:type="dxa" w:w="2880"/>
          </w:tcPr>
          <w:p>
            <w:r>
              <w:t>Mã định danh người dùng</w:t>
            </w:r>
          </w:p>
        </w:tc>
      </w:tr>
      <w:tr>
        <w:tc>
          <w:tcPr>
            <w:tcW w:type="dxa" w:w="2880"/>
          </w:tcPr>
          <w:p>
            <w:r>
              <w:t>full_name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Họ và tên người dùng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VARCHAR(100), UNIQUE</w:t>
            </w:r>
          </w:p>
        </w:tc>
        <w:tc>
          <w:tcPr>
            <w:tcW w:type="dxa" w:w="2880"/>
          </w:tcPr>
          <w:p>
            <w:r>
              <w:t>Địa chỉ email</w:t>
            </w:r>
          </w:p>
        </w:tc>
      </w:tr>
      <w:tr>
        <w:tc>
          <w:tcPr>
            <w:tcW w:type="dxa" w:w="2880"/>
          </w:tcPr>
          <w:p>
            <w:r>
              <w:t>password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Mật khẩu đã mã hóa</w:t>
            </w:r>
          </w:p>
        </w:tc>
      </w:tr>
      <w:tr>
        <w:tc>
          <w:tcPr>
            <w:tcW w:type="dxa" w:w="2880"/>
          </w:tcPr>
          <w:p>
            <w:r>
              <w:t>phone_number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Số điện thoại</w:t>
            </w:r>
          </w:p>
        </w:tc>
      </w:tr>
      <w:tr>
        <w:tc>
          <w:tcPr>
            <w:tcW w:type="dxa" w:w="2880"/>
          </w:tcPr>
          <w:p>
            <w:r>
              <w:t>address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Địa chỉ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Vai trò người dùng (mặc định là "customer")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 DEFAULT CURRENT_TIMESTAMP</w:t>
            </w:r>
          </w:p>
        </w:tc>
        <w:tc>
          <w:tcPr>
            <w:tcW w:type="dxa" w:w="2880"/>
          </w:tcPr>
          <w:p>
            <w:r>
              <w:t>Ngày giờ tạo tài khoản</w:t>
            </w:r>
          </w:p>
        </w:tc>
      </w:tr>
    </w:tbl>
    <w:p>
      <w:pPr>
        <w:pStyle w:val="Heading1"/>
      </w:pPr>
      <w:r>
        <w:t>3. Quan hệ</w:t>
      </w:r>
    </w:p>
    <w:p>
      <w:r>
        <w:t>Bảng users không phụ thuộc vào bảng nào khác, là bảng chính dùng trong việc xác thực người dùng.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