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37E70" w14:textId="77777777" w:rsidR="00E635B8" w:rsidRPr="00E635B8" w:rsidRDefault="00E635B8" w:rsidP="00E635B8">
      <w:pPr>
        <w:numPr>
          <w:ilvl w:val="0"/>
          <w:numId w:val="1"/>
        </w:numPr>
        <w:shd w:val="clear" w:color="auto" w:fill="FFFFFF"/>
        <w:spacing w:before="100" w:beforeAutospacing="1" w:after="0" w:line="240" w:lineRule="auto"/>
        <w:ind w:left="1032"/>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In kiểu chữ Times, cỡ chữ 13, nên in 1 mặt.</w:t>
      </w:r>
    </w:p>
    <w:p w14:paraId="5066738A" w14:textId="77777777" w:rsidR="00E635B8" w:rsidRPr="00E635B8" w:rsidRDefault="00E635B8" w:rsidP="00E635B8">
      <w:pPr>
        <w:numPr>
          <w:ilvl w:val="0"/>
          <w:numId w:val="1"/>
        </w:numPr>
        <w:shd w:val="clear" w:color="auto" w:fill="FFFFFF"/>
        <w:spacing w:before="100" w:beforeAutospacing="1" w:after="0" w:line="240" w:lineRule="auto"/>
        <w:ind w:left="1032"/>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Số dòng in trong một trang là 26-27 dòng (dãn cách dòng 1,5 lines).</w:t>
      </w:r>
    </w:p>
    <w:p w14:paraId="056B61B5" w14:textId="77777777" w:rsidR="00E635B8" w:rsidRPr="00E635B8" w:rsidRDefault="00E635B8" w:rsidP="00E635B8">
      <w:pPr>
        <w:numPr>
          <w:ilvl w:val="0"/>
          <w:numId w:val="1"/>
        </w:numPr>
        <w:shd w:val="clear" w:color="auto" w:fill="FFFFFF"/>
        <w:spacing w:before="100" w:beforeAutospacing="1" w:after="0" w:line="240" w:lineRule="auto"/>
        <w:ind w:left="1032"/>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Không nên lạm dụng các tính năng trình bày của máy tính, chỉ nên trình bày rõ ràng, sáng sủa. Tiểu luận cần được viết với văn phong giản dị, trong sáng; sử dụng chính xác các thuật ngữ chuyên môn; đặc biệt, không được mắc các lỗi chính tả và ngữ pháp. Muốn vậy, sau khi hoàn thành xong về nội dung, trước khi in, cần phải đọc lại và sửa chữa kỹ lưỡng về chính tả, ngữ pháp, câu văn và cách trình bày trang in.</w:t>
      </w:r>
    </w:p>
    <w:p w14:paraId="5E62298A" w14:textId="77777777" w:rsidR="00E635B8" w:rsidRPr="00E635B8" w:rsidRDefault="00E635B8" w:rsidP="00E635B8">
      <w:pPr>
        <w:numPr>
          <w:ilvl w:val="0"/>
          <w:numId w:val="1"/>
        </w:numPr>
        <w:shd w:val="clear" w:color="auto" w:fill="FFFFFF"/>
        <w:spacing w:before="100" w:beforeAutospacing="1" w:after="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Bìa: Ngoài cùng của tiểu luận là bìa tiểu luận. Bìa được làm bằng giấy cứng, phía trên cùng đề tên trường và khoa; giữa trang đề tên đề tài bằng khổ chữ to; góc phải cuối trang đề họ tên người hướng dẫn, người thực hiện đề tài, lớp và năm học. Trang bìa có thể đóng khung cho đẹp</w:t>
      </w:r>
    </w:p>
    <w:p w14:paraId="76E06D45" w14:textId="77777777" w:rsidR="00E635B8" w:rsidRPr="00E635B8" w:rsidRDefault="00E635B8" w:rsidP="00E635B8">
      <w:pPr>
        <w:numPr>
          <w:ilvl w:val="0"/>
          <w:numId w:val="1"/>
        </w:numPr>
        <w:shd w:val="clear" w:color="auto" w:fill="FFFFFF"/>
        <w:spacing w:before="100" w:beforeAutospacing="1" w:after="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Trang bìa : Là bản chụp của bìa, in trên giấy bình thường</w:t>
      </w:r>
    </w:p>
    <w:p w14:paraId="1ACCDD9D" w14:textId="77777777" w:rsidR="00E635B8" w:rsidRPr="00E635B8" w:rsidRDefault="00E635B8" w:rsidP="00E635B8">
      <w:pPr>
        <w:numPr>
          <w:ilvl w:val="0"/>
          <w:numId w:val="1"/>
        </w:numPr>
        <w:shd w:val="clear" w:color="auto" w:fill="FFFFFF"/>
        <w:spacing w:before="100" w:beforeAutospacing="1" w:after="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Lời cảm ơn (nếu cần)</w:t>
      </w:r>
    </w:p>
    <w:p w14:paraId="405E9917" w14:textId="77777777" w:rsidR="00E635B8" w:rsidRPr="00E635B8" w:rsidRDefault="00E635B8" w:rsidP="00E635B8">
      <w:pPr>
        <w:numPr>
          <w:ilvl w:val="0"/>
          <w:numId w:val="1"/>
        </w:numPr>
        <w:shd w:val="clear" w:color="auto" w:fill="FFFFFF"/>
        <w:spacing w:before="100" w:beforeAutospacing="1" w:after="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Mục lục</w:t>
      </w:r>
    </w:p>
    <w:p w14:paraId="0823E505" w14:textId="77777777" w:rsidR="00E635B8" w:rsidRPr="00E635B8" w:rsidRDefault="00E635B8" w:rsidP="00E635B8">
      <w:pPr>
        <w:numPr>
          <w:ilvl w:val="0"/>
          <w:numId w:val="1"/>
        </w:numPr>
        <w:shd w:val="clear" w:color="auto" w:fill="FFFFFF"/>
        <w:spacing w:before="100" w:beforeAutospacing="1" w:after="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Phần nội dung chính: Đây là phần trình bày kết quả nghiên cứu của tiểu luận. Phần này gồm nhiều phần nhỏ, được trình bày chi tiết ở mục sau (xem mục II.3).</w:t>
      </w:r>
    </w:p>
    <w:p w14:paraId="6415A63D" w14:textId="77777777" w:rsidR="00E635B8" w:rsidRPr="00E635B8" w:rsidRDefault="00E635B8" w:rsidP="00E635B8">
      <w:pPr>
        <w:numPr>
          <w:ilvl w:val="0"/>
          <w:numId w:val="1"/>
        </w:numPr>
        <w:shd w:val="clear" w:color="auto" w:fill="FFFFFF"/>
        <w:spacing w:before="100" w:beforeAutospacing="1" w:after="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Danh mục tài liệu tham khảo</w:t>
      </w:r>
    </w:p>
    <w:p w14:paraId="2D975F8F" w14:textId="77777777" w:rsidR="00E635B8" w:rsidRPr="00E635B8" w:rsidRDefault="00E635B8" w:rsidP="00E635B8">
      <w:pPr>
        <w:numPr>
          <w:ilvl w:val="0"/>
          <w:numId w:val="1"/>
        </w:numPr>
        <w:shd w:val="clear" w:color="auto" w:fill="FFFFFF"/>
        <w:spacing w:before="100" w:beforeAutospacing="1" w:after="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Phụ lục (nếu cần)</w:t>
      </w:r>
    </w:p>
    <w:p w14:paraId="2AE5E41A" w14:textId="77777777" w:rsidR="00E635B8" w:rsidRPr="00E635B8" w:rsidRDefault="00E635B8" w:rsidP="00E635B8">
      <w:pPr>
        <w:shd w:val="clear" w:color="auto" w:fill="FFFFFF"/>
        <w:spacing w:after="120" w:line="240" w:lineRule="auto"/>
        <w:outlineLvl w:val="1"/>
        <w:rPr>
          <w:rFonts w:ascii="Roboto" w:eastAsia="Times New Roman" w:hAnsi="Roboto" w:cs="Times New Roman"/>
          <w:b/>
          <w:bCs/>
          <w:color w:val="1A9772"/>
          <w:sz w:val="36"/>
          <w:szCs w:val="36"/>
          <w:lang w:eastAsia="vi-VN"/>
        </w:rPr>
      </w:pPr>
      <w:r w:rsidRPr="00E635B8">
        <w:rPr>
          <w:rFonts w:ascii="Roboto" w:eastAsia="Times New Roman" w:hAnsi="Roboto" w:cs="Times New Roman"/>
          <w:b/>
          <w:bCs/>
          <w:color w:val="1A9772"/>
          <w:sz w:val="36"/>
          <w:szCs w:val="36"/>
          <w:lang w:eastAsia="vi-VN"/>
        </w:rPr>
        <w:t>6. Cấu trúc một bài tiểu luận hoàn chỉnh nhất</w:t>
      </w:r>
    </w:p>
    <w:p w14:paraId="506C7D1B" w14:textId="77777777" w:rsidR="00E635B8" w:rsidRPr="00E635B8" w:rsidRDefault="00E635B8" w:rsidP="00E635B8">
      <w:pPr>
        <w:shd w:val="clear" w:color="auto" w:fill="FFFFFF"/>
        <w:spacing w:after="12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Ở bước này, chúng mình sẽ hướng dẫn bạn cách để tạo được cấu trúc một bài tiểu luận hoàn chỉnh nhất, theo từng phần nhỏ một.</w:t>
      </w:r>
    </w:p>
    <w:p w14:paraId="6D084F78" w14:textId="77777777" w:rsidR="00E635B8" w:rsidRPr="00E635B8" w:rsidRDefault="00E635B8" w:rsidP="00E635B8">
      <w:pPr>
        <w:shd w:val="clear" w:color="auto" w:fill="FFFFFF"/>
        <w:spacing w:after="120" w:line="240" w:lineRule="auto"/>
        <w:outlineLvl w:val="2"/>
        <w:rPr>
          <w:rFonts w:ascii="Roboto" w:eastAsia="Times New Roman" w:hAnsi="Roboto" w:cs="Times New Roman"/>
          <w:b/>
          <w:bCs/>
          <w:color w:val="3E3E3E"/>
          <w:sz w:val="27"/>
          <w:szCs w:val="27"/>
          <w:lang w:eastAsia="vi-VN"/>
        </w:rPr>
      </w:pPr>
      <w:r w:rsidRPr="00E635B8">
        <w:rPr>
          <w:rFonts w:ascii="Roboto" w:eastAsia="Times New Roman" w:hAnsi="Roboto" w:cs="Times New Roman"/>
          <w:b/>
          <w:bCs/>
          <w:color w:val="3E3E3E"/>
          <w:sz w:val="27"/>
          <w:szCs w:val="27"/>
          <w:lang w:eastAsia="vi-VN"/>
        </w:rPr>
        <w:t>6.1. Phần mở đầu</w:t>
      </w:r>
    </w:p>
    <w:p w14:paraId="72DDA68D" w14:textId="77777777" w:rsidR="00E635B8" w:rsidRPr="00E635B8" w:rsidRDefault="00E635B8" w:rsidP="00E635B8">
      <w:pPr>
        <w:shd w:val="clear" w:color="auto" w:fill="FFFFFF"/>
        <w:spacing w:after="120" w:line="240" w:lineRule="auto"/>
        <w:outlineLvl w:val="3"/>
        <w:rPr>
          <w:rFonts w:ascii="Roboto" w:eastAsia="Times New Roman" w:hAnsi="Roboto" w:cs="Times New Roman"/>
          <w:b/>
          <w:bCs/>
          <w:color w:val="3E3E3E"/>
          <w:sz w:val="30"/>
          <w:szCs w:val="30"/>
          <w:lang w:eastAsia="vi-VN"/>
        </w:rPr>
      </w:pPr>
      <w:r w:rsidRPr="00E635B8">
        <w:rPr>
          <w:rFonts w:ascii="Roboto" w:eastAsia="Times New Roman" w:hAnsi="Roboto" w:cs="Times New Roman"/>
          <w:b/>
          <w:bCs/>
          <w:color w:val="3E3E3E"/>
          <w:sz w:val="30"/>
          <w:szCs w:val="30"/>
          <w:lang w:eastAsia="vi-VN"/>
        </w:rPr>
        <w:t>a) Lý do chọn đề tài</w:t>
      </w:r>
    </w:p>
    <w:p w14:paraId="3C4B6815" w14:textId="77777777" w:rsidR="00E635B8" w:rsidRPr="00E635B8" w:rsidRDefault="00E635B8" w:rsidP="00E635B8">
      <w:pPr>
        <w:numPr>
          <w:ilvl w:val="0"/>
          <w:numId w:val="3"/>
        </w:numPr>
        <w:shd w:val="clear" w:color="auto" w:fill="FFFFFF"/>
        <w:spacing w:before="100" w:beforeAutospacing="1" w:after="0" w:line="240" w:lineRule="auto"/>
        <w:ind w:left="1032"/>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Lý do lí luận: khái quát tính chất, tầm quan trọng của vấn đề (đối tượng) nghiên cứu trong đề tài ;</w:t>
      </w:r>
    </w:p>
    <w:p w14:paraId="33E4C705" w14:textId="77777777" w:rsidR="00E635B8" w:rsidRPr="00E635B8" w:rsidRDefault="00E635B8" w:rsidP="00E635B8">
      <w:pPr>
        <w:numPr>
          <w:ilvl w:val="0"/>
          <w:numId w:val="3"/>
        </w:numPr>
        <w:shd w:val="clear" w:color="auto" w:fill="FFFFFF"/>
        <w:spacing w:before="100" w:beforeAutospacing="1" w:after="0" w:line="240" w:lineRule="auto"/>
        <w:ind w:left="1032"/>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Lý do thực tiễn: khái quát những yếu kém, bất cập trong thực tiễn so với vị trí, yêu cầu nêu trên.</w:t>
      </w:r>
    </w:p>
    <w:p w14:paraId="6AB3D90A" w14:textId="77777777" w:rsidR="00E635B8" w:rsidRPr="00E635B8" w:rsidRDefault="00E635B8" w:rsidP="00E635B8">
      <w:pPr>
        <w:shd w:val="clear" w:color="auto" w:fill="FFFFFF"/>
        <w:spacing w:after="12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Lý do chọn đề tài tuy không phải là phần nội dung quá quan trọng trong cách làm bài tiểu luận nhưng cũng góp phần thể hiện sự hiểu biết và định hướng của đề tài mà bạn lựa chọn. Vì thế nó cũng là phần quan trọng cho 1 </w:t>
      </w:r>
      <w:hyperlink r:id="rId5" w:tgtFrame="_blank" w:history="1">
        <w:r w:rsidRPr="00E635B8">
          <w:rPr>
            <w:rFonts w:ascii="Roboto" w:eastAsia="Times New Roman" w:hAnsi="Roboto" w:cs="Times New Roman"/>
            <w:color w:val="1D5197"/>
            <w:sz w:val="30"/>
            <w:szCs w:val="30"/>
            <w:u w:val="single"/>
            <w:lang w:eastAsia="vi-VN"/>
          </w:rPr>
          <w:t>phần mở đầu</w:t>
        </w:r>
      </w:hyperlink>
      <w:r w:rsidRPr="00E635B8">
        <w:rPr>
          <w:rFonts w:ascii="Roboto" w:eastAsia="Times New Roman" w:hAnsi="Roboto" w:cs="Times New Roman"/>
          <w:color w:val="3E3E3E"/>
          <w:sz w:val="30"/>
          <w:szCs w:val="30"/>
          <w:lang w:eastAsia="vi-VN"/>
        </w:rPr>
        <w:t> hoàn hảo.</w:t>
      </w:r>
    </w:p>
    <w:p w14:paraId="109A46C0" w14:textId="77777777" w:rsidR="00E635B8" w:rsidRPr="00E635B8" w:rsidRDefault="00E635B8" w:rsidP="00E635B8">
      <w:pPr>
        <w:shd w:val="clear" w:color="auto" w:fill="FFFFFF"/>
        <w:spacing w:after="120" w:line="240" w:lineRule="auto"/>
        <w:outlineLvl w:val="3"/>
        <w:rPr>
          <w:rFonts w:ascii="Roboto" w:eastAsia="Times New Roman" w:hAnsi="Roboto" w:cs="Times New Roman"/>
          <w:b/>
          <w:bCs/>
          <w:color w:val="3E3E3E"/>
          <w:sz w:val="30"/>
          <w:szCs w:val="30"/>
          <w:lang w:eastAsia="vi-VN"/>
        </w:rPr>
      </w:pPr>
      <w:r w:rsidRPr="00E635B8">
        <w:rPr>
          <w:rFonts w:ascii="Roboto" w:eastAsia="Times New Roman" w:hAnsi="Roboto" w:cs="Times New Roman"/>
          <w:b/>
          <w:bCs/>
          <w:color w:val="3E3E3E"/>
          <w:sz w:val="30"/>
          <w:szCs w:val="30"/>
          <w:lang w:eastAsia="vi-VN"/>
        </w:rPr>
        <w:lastRenderedPageBreak/>
        <w:t>b) Mục đích nghiên cứu</w:t>
      </w:r>
    </w:p>
    <w:p w14:paraId="0998FFBB" w14:textId="77777777" w:rsidR="00E635B8" w:rsidRPr="00E635B8" w:rsidRDefault="00E635B8" w:rsidP="00E635B8">
      <w:pPr>
        <w:shd w:val="clear" w:color="auto" w:fill="FFFFFF"/>
        <w:spacing w:after="12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Mục đích nghiên cứu là cơ sở để đề ra nhiệm vụ nghiên cứu, thường thể hiện 2 vấn đề cơ bản sau:</w:t>
      </w:r>
    </w:p>
    <w:p w14:paraId="4D976374" w14:textId="77777777" w:rsidR="00E635B8" w:rsidRPr="00E635B8" w:rsidRDefault="00E635B8" w:rsidP="00E635B8">
      <w:pPr>
        <w:numPr>
          <w:ilvl w:val="0"/>
          <w:numId w:val="4"/>
        </w:numPr>
        <w:shd w:val="clear" w:color="auto" w:fill="FFFFFF"/>
        <w:spacing w:before="100" w:beforeAutospacing="1" w:after="0" w:line="240" w:lineRule="auto"/>
        <w:ind w:left="1032"/>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Mô tả và phân tích thực trạng;</w:t>
      </w:r>
    </w:p>
    <w:p w14:paraId="43CF2DA9" w14:textId="77777777" w:rsidR="00E635B8" w:rsidRPr="00E635B8" w:rsidRDefault="00E635B8" w:rsidP="00E635B8">
      <w:pPr>
        <w:numPr>
          <w:ilvl w:val="0"/>
          <w:numId w:val="4"/>
        </w:numPr>
        <w:shd w:val="clear" w:color="auto" w:fill="FFFFFF"/>
        <w:spacing w:before="100" w:beforeAutospacing="1" w:after="0" w:line="240" w:lineRule="auto"/>
        <w:ind w:left="1032"/>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Đề xuất biện pháp.</w:t>
      </w:r>
    </w:p>
    <w:p w14:paraId="7E178209" w14:textId="77777777" w:rsidR="00E635B8" w:rsidRPr="00E635B8" w:rsidRDefault="00E635B8" w:rsidP="00E635B8">
      <w:pPr>
        <w:shd w:val="clear" w:color="auto" w:fill="FFFFFF"/>
        <w:spacing w:after="120" w:line="240" w:lineRule="auto"/>
        <w:outlineLvl w:val="3"/>
        <w:rPr>
          <w:rFonts w:ascii="Roboto" w:eastAsia="Times New Roman" w:hAnsi="Roboto" w:cs="Times New Roman"/>
          <w:b/>
          <w:bCs/>
          <w:color w:val="3E3E3E"/>
          <w:sz w:val="30"/>
          <w:szCs w:val="30"/>
          <w:lang w:eastAsia="vi-VN"/>
        </w:rPr>
      </w:pPr>
      <w:r w:rsidRPr="00E635B8">
        <w:rPr>
          <w:rFonts w:ascii="Roboto" w:eastAsia="Times New Roman" w:hAnsi="Roboto" w:cs="Times New Roman"/>
          <w:b/>
          <w:bCs/>
          <w:color w:val="3E3E3E"/>
          <w:sz w:val="30"/>
          <w:szCs w:val="30"/>
          <w:lang w:eastAsia="vi-VN"/>
        </w:rPr>
        <w:t>c) Đối tượng nghiên cứu</w:t>
      </w:r>
    </w:p>
    <w:p w14:paraId="66E484B5" w14:textId="77777777" w:rsidR="00E635B8" w:rsidRPr="00E635B8" w:rsidRDefault="00E635B8" w:rsidP="00E635B8">
      <w:pPr>
        <w:shd w:val="clear" w:color="auto" w:fill="FFFFFF"/>
        <w:spacing w:after="12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Là tiêu điểm mà đề tài cần tập trung giải quyết. Đối tượng nghiên cứu của một đề tài có thể là thực trạng, biện pháp, giải pháp, v.v.</w:t>
      </w:r>
    </w:p>
    <w:p w14:paraId="67C41441" w14:textId="77777777" w:rsidR="00E635B8" w:rsidRPr="00E635B8" w:rsidRDefault="00E635B8" w:rsidP="00E635B8">
      <w:pPr>
        <w:shd w:val="clear" w:color="auto" w:fill="FFFFFF"/>
        <w:spacing w:after="120" w:line="240" w:lineRule="auto"/>
        <w:outlineLvl w:val="3"/>
        <w:rPr>
          <w:rFonts w:ascii="Roboto" w:eastAsia="Times New Roman" w:hAnsi="Roboto" w:cs="Times New Roman"/>
          <w:b/>
          <w:bCs/>
          <w:color w:val="3E3E3E"/>
          <w:sz w:val="30"/>
          <w:szCs w:val="30"/>
          <w:lang w:eastAsia="vi-VN"/>
        </w:rPr>
      </w:pPr>
      <w:r w:rsidRPr="00E635B8">
        <w:rPr>
          <w:rFonts w:ascii="Roboto" w:eastAsia="Times New Roman" w:hAnsi="Roboto" w:cs="Times New Roman"/>
          <w:b/>
          <w:bCs/>
          <w:color w:val="3E3E3E"/>
          <w:sz w:val="30"/>
          <w:szCs w:val="30"/>
          <w:lang w:eastAsia="vi-VN"/>
        </w:rPr>
        <w:t>d) Phạm vi nghiên cứu</w:t>
      </w:r>
    </w:p>
    <w:p w14:paraId="6849EF28" w14:textId="77777777" w:rsidR="00E635B8" w:rsidRPr="00E635B8" w:rsidRDefault="00E635B8" w:rsidP="00E635B8">
      <w:pPr>
        <w:shd w:val="clear" w:color="auto" w:fill="FFFFFF"/>
        <w:spacing w:after="12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Là sự xác định (khu biệt, giới hạn, cụ thể hoá) đối tượng nghiên cứu của đề tài. Sự xác định phạm vi nghiên cứu thường thể hiện ở các mặt: không gian – nội dung; thời gian.</w:t>
      </w:r>
    </w:p>
    <w:p w14:paraId="7768C0CC" w14:textId="77777777" w:rsidR="00E635B8" w:rsidRPr="00E635B8" w:rsidRDefault="00E635B8" w:rsidP="00E635B8">
      <w:pPr>
        <w:shd w:val="clear" w:color="auto" w:fill="FFFFFF"/>
        <w:spacing w:after="120" w:line="240" w:lineRule="auto"/>
        <w:outlineLvl w:val="3"/>
        <w:rPr>
          <w:rFonts w:ascii="Roboto" w:eastAsia="Times New Roman" w:hAnsi="Roboto" w:cs="Times New Roman"/>
          <w:b/>
          <w:bCs/>
          <w:color w:val="3E3E3E"/>
          <w:sz w:val="30"/>
          <w:szCs w:val="30"/>
          <w:lang w:eastAsia="vi-VN"/>
        </w:rPr>
      </w:pPr>
      <w:r w:rsidRPr="00E635B8">
        <w:rPr>
          <w:rFonts w:ascii="Roboto" w:eastAsia="Times New Roman" w:hAnsi="Roboto" w:cs="Times New Roman"/>
          <w:b/>
          <w:bCs/>
          <w:color w:val="3E3E3E"/>
          <w:sz w:val="30"/>
          <w:szCs w:val="30"/>
          <w:lang w:eastAsia="vi-VN"/>
        </w:rPr>
        <w:t>e) Nhiệm vụ nghiên cứu</w:t>
      </w:r>
    </w:p>
    <w:p w14:paraId="08B94833" w14:textId="77777777" w:rsidR="00E635B8" w:rsidRPr="00E635B8" w:rsidRDefault="00E635B8" w:rsidP="00E635B8">
      <w:pPr>
        <w:numPr>
          <w:ilvl w:val="0"/>
          <w:numId w:val="5"/>
        </w:numPr>
        <w:shd w:val="clear" w:color="auto" w:fill="FFFFFF"/>
        <w:spacing w:before="100" w:beforeAutospacing="1" w:after="0" w:line="240" w:lineRule="auto"/>
        <w:ind w:left="1032"/>
        <w:jc w:val="both"/>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Hệ thống hoá những vấn đề lí luận liên quan tới đề tài;</w:t>
      </w:r>
    </w:p>
    <w:p w14:paraId="47138A31" w14:textId="77777777" w:rsidR="00E635B8" w:rsidRPr="00E635B8" w:rsidRDefault="00E635B8" w:rsidP="00E635B8">
      <w:pPr>
        <w:numPr>
          <w:ilvl w:val="0"/>
          <w:numId w:val="5"/>
        </w:numPr>
        <w:shd w:val="clear" w:color="auto" w:fill="FFFFFF"/>
        <w:spacing w:before="100" w:beforeAutospacing="1" w:after="0" w:line="240" w:lineRule="auto"/>
        <w:ind w:left="1032"/>
        <w:jc w:val="both"/>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Mô tả thực trạng;</w:t>
      </w:r>
    </w:p>
    <w:p w14:paraId="53A96672" w14:textId="77777777" w:rsidR="00E635B8" w:rsidRPr="00E635B8" w:rsidRDefault="00E635B8" w:rsidP="00E635B8">
      <w:pPr>
        <w:numPr>
          <w:ilvl w:val="0"/>
          <w:numId w:val="5"/>
        </w:numPr>
        <w:shd w:val="clear" w:color="auto" w:fill="FFFFFF"/>
        <w:spacing w:before="100" w:beforeAutospacing="1" w:after="0" w:line="240" w:lineRule="auto"/>
        <w:ind w:left="1032"/>
        <w:jc w:val="both"/>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Phân tích, đánh giá thực trạng;</w:t>
      </w:r>
    </w:p>
    <w:p w14:paraId="24CC0BCB" w14:textId="77777777" w:rsidR="00E635B8" w:rsidRPr="00E635B8" w:rsidRDefault="00E635B8" w:rsidP="00E635B8">
      <w:pPr>
        <w:numPr>
          <w:ilvl w:val="0"/>
          <w:numId w:val="5"/>
        </w:numPr>
        <w:shd w:val="clear" w:color="auto" w:fill="FFFFFF"/>
        <w:spacing w:before="100" w:beforeAutospacing="1" w:after="0" w:line="240" w:lineRule="auto"/>
        <w:ind w:left="1032"/>
        <w:jc w:val="both"/>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Đề xuất biện pháp, khuyến nghị.</w:t>
      </w:r>
    </w:p>
    <w:p w14:paraId="42ED1F32" w14:textId="77777777" w:rsidR="00E635B8" w:rsidRPr="00E635B8" w:rsidRDefault="00E635B8" w:rsidP="00E635B8">
      <w:pPr>
        <w:shd w:val="clear" w:color="auto" w:fill="FFFFFF"/>
        <w:spacing w:after="120" w:line="240" w:lineRule="auto"/>
        <w:outlineLvl w:val="3"/>
        <w:rPr>
          <w:rFonts w:ascii="Roboto" w:eastAsia="Times New Roman" w:hAnsi="Roboto" w:cs="Times New Roman"/>
          <w:b/>
          <w:bCs/>
          <w:color w:val="3E3E3E"/>
          <w:sz w:val="30"/>
          <w:szCs w:val="30"/>
          <w:lang w:eastAsia="vi-VN"/>
        </w:rPr>
      </w:pPr>
      <w:r w:rsidRPr="00E635B8">
        <w:rPr>
          <w:rFonts w:ascii="Roboto" w:eastAsia="Times New Roman" w:hAnsi="Roboto" w:cs="Times New Roman"/>
          <w:b/>
          <w:bCs/>
          <w:color w:val="3E3E3E"/>
          <w:sz w:val="30"/>
          <w:szCs w:val="30"/>
          <w:lang w:eastAsia="vi-VN"/>
        </w:rPr>
        <w:t>f) Phương pháp nghiên cứu</w:t>
      </w:r>
    </w:p>
    <w:p w14:paraId="1DD2A0B3" w14:textId="77777777" w:rsidR="00E635B8" w:rsidRPr="00E635B8" w:rsidRDefault="00E635B8" w:rsidP="00E635B8">
      <w:pPr>
        <w:shd w:val="clear" w:color="auto" w:fill="FFFFFF"/>
        <w:spacing w:after="12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Phương pháp nghiên cứu là công cụ nghiên cứu khoa học trong thực hiện nhiệm vụ đề tài. Tổng kết quả của các phương pháp nghiên cứu khoa học phải đủ thực hiện tổng nhiệm vụ đề tài.</w:t>
      </w:r>
    </w:p>
    <w:p w14:paraId="346BBD35" w14:textId="77777777" w:rsidR="00E635B8" w:rsidRPr="00E635B8" w:rsidRDefault="00E635B8" w:rsidP="00E635B8">
      <w:pPr>
        <w:shd w:val="clear" w:color="auto" w:fill="FFFFFF"/>
        <w:spacing w:after="12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Mỗi phương pháp nghiên cứu nên phân tích thành:</w:t>
      </w:r>
    </w:p>
    <w:p w14:paraId="24466D5A" w14:textId="77777777" w:rsidR="00E635B8" w:rsidRPr="00E635B8" w:rsidRDefault="00E635B8" w:rsidP="00E635B8">
      <w:pPr>
        <w:numPr>
          <w:ilvl w:val="0"/>
          <w:numId w:val="6"/>
        </w:numPr>
        <w:shd w:val="clear" w:color="auto" w:fill="FFFFFF"/>
        <w:spacing w:before="100" w:beforeAutospacing="1" w:after="0" w:line="240" w:lineRule="auto"/>
        <w:ind w:left="1032"/>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Mục đích của phương pháp: nhằm thực hiện nhiệm vụ gì của đề tài</w:t>
      </w:r>
    </w:p>
    <w:p w14:paraId="3CDDDA08" w14:textId="77777777" w:rsidR="00E635B8" w:rsidRPr="00E635B8" w:rsidRDefault="00E635B8" w:rsidP="00E635B8">
      <w:pPr>
        <w:numPr>
          <w:ilvl w:val="0"/>
          <w:numId w:val="6"/>
        </w:numPr>
        <w:shd w:val="clear" w:color="auto" w:fill="FFFFFF"/>
        <w:spacing w:before="100" w:beforeAutospacing="1" w:after="0" w:line="240" w:lineRule="auto"/>
        <w:ind w:left="1032"/>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Đối tượng của phương pháp: được chứa đựng ở khách thể nghiên cứu của cơ sở nghiên cứu (cần phân biệt đối tượng của phương pháp nghiên cứu với đối tượng của đề tài)</w:t>
      </w:r>
    </w:p>
    <w:p w14:paraId="2602318F" w14:textId="77777777" w:rsidR="00E635B8" w:rsidRPr="00E635B8" w:rsidRDefault="00E635B8" w:rsidP="00E635B8">
      <w:pPr>
        <w:numPr>
          <w:ilvl w:val="0"/>
          <w:numId w:val="6"/>
        </w:numPr>
        <w:shd w:val="clear" w:color="auto" w:fill="FFFFFF"/>
        <w:spacing w:before="100" w:beforeAutospacing="1" w:after="0" w:line="240" w:lineRule="auto"/>
        <w:ind w:left="1032"/>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Nội dung phương pháp (kĩ thuật sử dụng phương pháp): nên đưa vào phụ lục (thường sử dụng cho phương pháp điều tra, phỏng vấn)</w:t>
      </w:r>
    </w:p>
    <w:p w14:paraId="3D340DD2" w14:textId="7F6B27A4" w:rsidR="00E635B8" w:rsidRPr="00E635B8" w:rsidRDefault="00E635B8" w:rsidP="00E635B8">
      <w:pPr>
        <w:shd w:val="clear" w:color="auto" w:fill="FFFFFF"/>
        <w:spacing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Chi tiết cấu trúc một bài tiểu luận hoàn chỉnh nhất</w:t>
      </w:r>
    </w:p>
    <w:p w14:paraId="11030716" w14:textId="77777777" w:rsidR="00E635B8" w:rsidRPr="00E635B8" w:rsidRDefault="00E635B8" w:rsidP="00E635B8">
      <w:pPr>
        <w:shd w:val="clear" w:color="auto" w:fill="FFFFFF"/>
        <w:spacing w:after="120" w:line="240" w:lineRule="auto"/>
        <w:outlineLvl w:val="2"/>
        <w:rPr>
          <w:rFonts w:ascii="Roboto" w:eastAsia="Times New Roman" w:hAnsi="Roboto" w:cs="Times New Roman"/>
          <w:b/>
          <w:bCs/>
          <w:color w:val="3E3E3E"/>
          <w:sz w:val="27"/>
          <w:szCs w:val="27"/>
          <w:lang w:eastAsia="vi-VN"/>
        </w:rPr>
      </w:pPr>
      <w:r w:rsidRPr="00E635B8">
        <w:rPr>
          <w:rFonts w:ascii="Roboto" w:eastAsia="Times New Roman" w:hAnsi="Roboto" w:cs="Times New Roman"/>
          <w:b/>
          <w:bCs/>
          <w:color w:val="3E3E3E"/>
          <w:sz w:val="27"/>
          <w:szCs w:val="27"/>
          <w:lang w:eastAsia="vi-VN"/>
        </w:rPr>
        <w:t>6.2. Phần thân tiểu luận</w:t>
      </w:r>
    </w:p>
    <w:p w14:paraId="3C3389A5" w14:textId="77777777" w:rsidR="00E635B8" w:rsidRPr="00E635B8" w:rsidRDefault="00E635B8" w:rsidP="00E635B8">
      <w:pPr>
        <w:numPr>
          <w:ilvl w:val="0"/>
          <w:numId w:val="7"/>
        </w:numPr>
        <w:shd w:val="clear" w:color="auto" w:fill="FFFFFF"/>
        <w:spacing w:before="100" w:beforeAutospacing="1" w:after="0" w:line="240" w:lineRule="auto"/>
        <w:ind w:left="1032"/>
        <w:jc w:val="both"/>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lastRenderedPageBreak/>
        <w:t>Thực trạng vấn đề cần nghiên cứu:</w:t>
      </w:r>
    </w:p>
    <w:p w14:paraId="203450B1" w14:textId="77777777" w:rsidR="00E635B8" w:rsidRPr="00E635B8" w:rsidRDefault="00E635B8" w:rsidP="00E635B8">
      <w:pPr>
        <w:shd w:val="clear" w:color="auto" w:fill="FFFFFF"/>
        <w:spacing w:after="12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    * Mô tả, phân tích thực trạng vấn đề cần trình bày</w:t>
      </w:r>
    </w:p>
    <w:p w14:paraId="1208504C" w14:textId="77777777" w:rsidR="00E635B8" w:rsidRPr="00E635B8" w:rsidRDefault="00E635B8" w:rsidP="00E635B8">
      <w:pPr>
        <w:shd w:val="clear" w:color="auto" w:fill="FFFFFF"/>
        <w:spacing w:after="12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    * Đánh giá mối liên hệ, tác động của vấn đề nghiên cứu</w:t>
      </w:r>
    </w:p>
    <w:p w14:paraId="63FD3DB6" w14:textId="77777777" w:rsidR="00E635B8" w:rsidRPr="00E635B8" w:rsidRDefault="00E635B8" w:rsidP="00E635B8">
      <w:pPr>
        <w:numPr>
          <w:ilvl w:val="0"/>
          <w:numId w:val="8"/>
        </w:numPr>
        <w:shd w:val="clear" w:color="auto" w:fill="FFFFFF"/>
        <w:spacing w:before="100" w:beforeAutospacing="1" w:after="0" w:line="240" w:lineRule="auto"/>
        <w:ind w:left="1032"/>
        <w:jc w:val="both"/>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Đề xuất các giải pháp cho vấn đề nghiên cứu</w:t>
      </w:r>
    </w:p>
    <w:p w14:paraId="0535619D" w14:textId="77777777" w:rsidR="00E635B8" w:rsidRPr="00E635B8" w:rsidRDefault="00E635B8" w:rsidP="00E635B8">
      <w:pPr>
        <w:shd w:val="clear" w:color="auto" w:fill="FFFFFF"/>
        <w:spacing w:after="120" w:line="240" w:lineRule="auto"/>
        <w:outlineLvl w:val="2"/>
        <w:rPr>
          <w:rFonts w:ascii="Roboto" w:eastAsia="Times New Roman" w:hAnsi="Roboto" w:cs="Times New Roman"/>
          <w:b/>
          <w:bCs/>
          <w:color w:val="3E3E3E"/>
          <w:sz w:val="27"/>
          <w:szCs w:val="27"/>
          <w:lang w:eastAsia="vi-VN"/>
        </w:rPr>
      </w:pPr>
      <w:r w:rsidRPr="00E635B8">
        <w:rPr>
          <w:rFonts w:ascii="Roboto" w:eastAsia="Times New Roman" w:hAnsi="Roboto" w:cs="Times New Roman"/>
          <w:b/>
          <w:bCs/>
          <w:color w:val="3E3E3E"/>
          <w:sz w:val="27"/>
          <w:szCs w:val="27"/>
          <w:lang w:eastAsia="vi-VN"/>
        </w:rPr>
        <w:t>6.3. Phần kết luận, kiến nghị</w:t>
      </w:r>
    </w:p>
    <w:p w14:paraId="6BEE6620" w14:textId="77777777" w:rsidR="00E635B8" w:rsidRPr="00E635B8" w:rsidRDefault="00E635B8" w:rsidP="00E635B8">
      <w:pPr>
        <w:shd w:val="clear" w:color="auto" w:fill="FFFFFF"/>
        <w:spacing w:after="120" w:line="240" w:lineRule="auto"/>
        <w:outlineLvl w:val="3"/>
        <w:rPr>
          <w:rFonts w:ascii="Roboto" w:eastAsia="Times New Roman" w:hAnsi="Roboto" w:cs="Times New Roman"/>
          <w:b/>
          <w:bCs/>
          <w:color w:val="3E3E3E"/>
          <w:sz w:val="30"/>
          <w:szCs w:val="30"/>
          <w:lang w:eastAsia="vi-VN"/>
        </w:rPr>
      </w:pPr>
      <w:r w:rsidRPr="00E635B8">
        <w:rPr>
          <w:rFonts w:ascii="Roboto" w:eastAsia="Times New Roman" w:hAnsi="Roboto" w:cs="Times New Roman"/>
          <w:b/>
          <w:bCs/>
          <w:color w:val="3E3E3E"/>
          <w:sz w:val="30"/>
          <w:szCs w:val="30"/>
          <w:lang w:eastAsia="vi-VN"/>
        </w:rPr>
        <w:t>a) Nội dung</w:t>
      </w:r>
    </w:p>
    <w:p w14:paraId="33D0CC44" w14:textId="77777777" w:rsidR="00E635B8" w:rsidRPr="00E635B8" w:rsidRDefault="00E635B8" w:rsidP="00E635B8">
      <w:pPr>
        <w:numPr>
          <w:ilvl w:val="0"/>
          <w:numId w:val="9"/>
        </w:numPr>
        <w:shd w:val="clear" w:color="auto" w:fill="FFFFFF"/>
        <w:spacing w:before="100" w:beforeAutospacing="1" w:after="0" w:line="240" w:lineRule="auto"/>
        <w:ind w:left="1032"/>
        <w:jc w:val="both"/>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Tóm tắt vấn đề nghiên cứu</w:t>
      </w:r>
    </w:p>
    <w:p w14:paraId="6C39233E" w14:textId="77777777" w:rsidR="00E635B8" w:rsidRPr="00E635B8" w:rsidRDefault="00E635B8" w:rsidP="00E635B8">
      <w:pPr>
        <w:numPr>
          <w:ilvl w:val="0"/>
          <w:numId w:val="9"/>
        </w:numPr>
        <w:shd w:val="clear" w:color="auto" w:fill="FFFFFF"/>
        <w:spacing w:before="100" w:beforeAutospacing="1" w:after="0" w:line="240" w:lineRule="auto"/>
        <w:ind w:left="1032"/>
        <w:jc w:val="both"/>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Đánh giá quá trình nghiên cứu</w:t>
      </w:r>
    </w:p>
    <w:p w14:paraId="6709F9DB" w14:textId="77777777" w:rsidR="00E635B8" w:rsidRPr="00E635B8" w:rsidRDefault="00E635B8" w:rsidP="00E635B8">
      <w:pPr>
        <w:numPr>
          <w:ilvl w:val="0"/>
          <w:numId w:val="9"/>
        </w:numPr>
        <w:shd w:val="clear" w:color="auto" w:fill="FFFFFF"/>
        <w:spacing w:before="100" w:beforeAutospacing="1" w:after="0" w:line="240" w:lineRule="auto"/>
        <w:ind w:left="1032"/>
        <w:jc w:val="both"/>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Kiến nghị hướng nghiên cứu tiếp theo.</w:t>
      </w:r>
    </w:p>
    <w:p w14:paraId="04C33BFA" w14:textId="77777777" w:rsidR="00E635B8" w:rsidRPr="00E635B8" w:rsidRDefault="00E635B8" w:rsidP="00E635B8">
      <w:pPr>
        <w:shd w:val="clear" w:color="auto" w:fill="FFFFFF"/>
        <w:spacing w:after="120" w:line="240" w:lineRule="auto"/>
        <w:outlineLvl w:val="3"/>
        <w:rPr>
          <w:rFonts w:ascii="Roboto" w:eastAsia="Times New Roman" w:hAnsi="Roboto" w:cs="Times New Roman"/>
          <w:b/>
          <w:bCs/>
          <w:color w:val="3E3E3E"/>
          <w:sz w:val="30"/>
          <w:szCs w:val="30"/>
          <w:lang w:eastAsia="vi-VN"/>
        </w:rPr>
      </w:pPr>
      <w:r w:rsidRPr="00E635B8">
        <w:rPr>
          <w:rFonts w:ascii="Roboto" w:eastAsia="Times New Roman" w:hAnsi="Roboto" w:cs="Times New Roman"/>
          <w:b/>
          <w:bCs/>
          <w:color w:val="3E3E3E"/>
          <w:sz w:val="30"/>
          <w:szCs w:val="30"/>
          <w:lang w:eastAsia="vi-VN"/>
        </w:rPr>
        <w:t>b) Tài liệu tham khảo</w:t>
      </w:r>
    </w:p>
    <w:p w14:paraId="50E08B22" w14:textId="77777777" w:rsidR="00E635B8" w:rsidRPr="00E635B8" w:rsidRDefault="00E635B8" w:rsidP="00E635B8">
      <w:pPr>
        <w:shd w:val="clear" w:color="auto" w:fill="FFFFFF"/>
        <w:spacing w:after="12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Phần này các bạn cần phải trích dẫn lại các tài liệu đã tham khảo trong bài, để tăng độ uy tín cũng như tính trung thực của bài luận.</w:t>
      </w:r>
    </w:p>
    <w:p w14:paraId="514682B9" w14:textId="77777777" w:rsidR="00E635B8" w:rsidRPr="00E635B8" w:rsidRDefault="00E635B8" w:rsidP="00E635B8">
      <w:pPr>
        <w:shd w:val="clear" w:color="auto" w:fill="FFFFFF"/>
        <w:spacing w:after="12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Mỗi một loại tài liệu sẽ có cách trích dẫn khác nhau, bạn có thể tham khảo bài viết về </w:t>
      </w:r>
      <w:hyperlink r:id="rId6" w:tgtFrame="_blank" w:history="1">
        <w:r w:rsidRPr="00E635B8">
          <w:rPr>
            <w:rFonts w:ascii="Roboto" w:eastAsia="Times New Roman" w:hAnsi="Roboto" w:cs="Times New Roman"/>
            <w:color w:val="1D5197"/>
            <w:sz w:val="30"/>
            <w:szCs w:val="30"/>
            <w:u w:val="single"/>
            <w:lang w:eastAsia="vi-VN"/>
          </w:rPr>
          <w:t>Cách trích dẫn tài liệu tham khảo</w:t>
        </w:r>
      </w:hyperlink>
      <w:r w:rsidRPr="00E635B8">
        <w:rPr>
          <w:rFonts w:ascii="Roboto" w:eastAsia="Times New Roman" w:hAnsi="Roboto" w:cs="Times New Roman"/>
          <w:color w:val="3E3E3E"/>
          <w:sz w:val="30"/>
          <w:szCs w:val="30"/>
          <w:lang w:eastAsia="vi-VN"/>
        </w:rPr>
        <w:t> này để biết cách trích dẫn đúng chuẩn nhất.</w:t>
      </w:r>
    </w:p>
    <w:p w14:paraId="1911D837" w14:textId="77777777" w:rsidR="00E635B8" w:rsidRPr="00E635B8" w:rsidRDefault="00E635B8" w:rsidP="00E635B8">
      <w:pPr>
        <w:shd w:val="clear" w:color="auto" w:fill="FFFFFF"/>
        <w:spacing w:after="120" w:line="240" w:lineRule="auto"/>
        <w:outlineLvl w:val="3"/>
        <w:rPr>
          <w:rFonts w:ascii="Roboto" w:eastAsia="Times New Roman" w:hAnsi="Roboto" w:cs="Times New Roman"/>
          <w:b/>
          <w:bCs/>
          <w:color w:val="3E3E3E"/>
          <w:sz w:val="30"/>
          <w:szCs w:val="30"/>
          <w:lang w:eastAsia="vi-VN"/>
        </w:rPr>
      </w:pPr>
      <w:r w:rsidRPr="00E635B8">
        <w:rPr>
          <w:rFonts w:ascii="Roboto" w:eastAsia="Times New Roman" w:hAnsi="Roboto" w:cs="Times New Roman"/>
          <w:b/>
          <w:bCs/>
          <w:color w:val="3E3E3E"/>
          <w:sz w:val="30"/>
          <w:szCs w:val="30"/>
          <w:lang w:eastAsia="vi-VN"/>
        </w:rPr>
        <w:t>c) Phụ lục</w:t>
      </w:r>
    </w:p>
    <w:p w14:paraId="5CA063C3" w14:textId="77777777" w:rsidR="00E635B8" w:rsidRPr="00E635B8" w:rsidRDefault="00E635B8" w:rsidP="00E635B8">
      <w:pPr>
        <w:shd w:val="clear" w:color="auto" w:fill="FFFFFF"/>
        <w:spacing w:after="12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Phần này có thể có hoặc không đều không có ảnh hưởng quá nhiều.</w:t>
      </w:r>
    </w:p>
    <w:p w14:paraId="10AFA6B6" w14:textId="77777777" w:rsidR="00E635B8" w:rsidRPr="00E635B8" w:rsidRDefault="00E635B8" w:rsidP="00E635B8">
      <w:pPr>
        <w:shd w:val="clear" w:color="auto" w:fill="FFFFFF"/>
        <w:spacing w:after="120" w:line="240" w:lineRule="auto"/>
        <w:outlineLvl w:val="1"/>
        <w:rPr>
          <w:rFonts w:ascii="Roboto" w:eastAsia="Times New Roman" w:hAnsi="Roboto" w:cs="Times New Roman"/>
          <w:b/>
          <w:bCs/>
          <w:color w:val="1A9772"/>
          <w:sz w:val="36"/>
          <w:szCs w:val="36"/>
          <w:lang w:eastAsia="vi-VN"/>
        </w:rPr>
      </w:pPr>
      <w:r w:rsidRPr="00E635B8">
        <w:rPr>
          <w:rFonts w:ascii="Roboto" w:eastAsia="Times New Roman" w:hAnsi="Roboto" w:cs="Times New Roman"/>
          <w:b/>
          <w:bCs/>
          <w:color w:val="1A9772"/>
          <w:sz w:val="36"/>
          <w:szCs w:val="36"/>
          <w:lang w:eastAsia="vi-VN"/>
        </w:rPr>
        <w:t>7. Hướng dẫn chi tiết cách làm bài tiểu luận môn học</w:t>
      </w:r>
    </w:p>
    <w:p w14:paraId="3D9B6065" w14:textId="77777777" w:rsidR="00E635B8" w:rsidRPr="00E635B8" w:rsidRDefault="00E635B8" w:rsidP="00E635B8">
      <w:pPr>
        <w:shd w:val="clear" w:color="auto" w:fill="FFFFFF"/>
        <w:spacing w:after="12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Tùy thuộc vào tính chất và quy mô về nội dung của đề tài mà có thể phân chia thành các phần, chương, mục, tiểu mục. Thông thường </w:t>
      </w:r>
      <w:r w:rsidRPr="00E635B8">
        <w:rPr>
          <w:rFonts w:ascii="Roboto" w:eastAsia="Times New Roman" w:hAnsi="Roboto" w:cs="Times New Roman"/>
          <w:i/>
          <w:iCs/>
          <w:color w:val="3E3E3E"/>
          <w:sz w:val="30"/>
          <w:szCs w:val="30"/>
          <w:lang w:eastAsia="vi-VN"/>
        </w:rPr>
        <w:t>cách làm bài tiểu luận</w:t>
      </w:r>
      <w:r w:rsidRPr="00E635B8">
        <w:rPr>
          <w:rFonts w:ascii="Roboto" w:eastAsia="Times New Roman" w:hAnsi="Roboto" w:cs="Times New Roman"/>
          <w:color w:val="3E3E3E"/>
          <w:sz w:val="30"/>
          <w:szCs w:val="30"/>
          <w:lang w:eastAsia="vi-VN"/>
        </w:rPr>
        <w:t> hoàn chỉnh thì</w:t>
      </w:r>
      <w:r w:rsidRPr="00E635B8">
        <w:rPr>
          <w:rFonts w:ascii="Roboto" w:eastAsia="Times New Roman" w:hAnsi="Roboto" w:cs="Times New Roman"/>
          <w:b/>
          <w:bCs/>
          <w:color w:val="3E3E3E"/>
          <w:sz w:val="30"/>
          <w:szCs w:val="30"/>
          <w:lang w:eastAsia="vi-VN"/>
        </w:rPr>
        <w:t> </w:t>
      </w:r>
      <w:r w:rsidRPr="00E635B8">
        <w:rPr>
          <w:rFonts w:ascii="Roboto" w:eastAsia="Times New Roman" w:hAnsi="Roboto" w:cs="Times New Roman"/>
          <w:color w:val="3E3E3E"/>
          <w:sz w:val="30"/>
          <w:szCs w:val="30"/>
          <w:lang w:eastAsia="vi-VN"/>
        </w:rPr>
        <w:t>chia làm 3 chương: chương 1 là chương lý thuyết chung, chương 2 là thực trạng và chương 3 là giải pháp.</w:t>
      </w:r>
    </w:p>
    <w:p w14:paraId="0CCDD916" w14:textId="77777777" w:rsidR="00E635B8" w:rsidRPr="00E635B8" w:rsidRDefault="00E635B8" w:rsidP="00E635B8">
      <w:pPr>
        <w:shd w:val="clear" w:color="auto" w:fill="FFFFFF"/>
        <w:spacing w:after="120" w:line="240" w:lineRule="auto"/>
        <w:outlineLvl w:val="2"/>
        <w:rPr>
          <w:rFonts w:ascii="Roboto" w:eastAsia="Times New Roman" w:hAnsi="Roboto" w:cs="Times New Roman"/>
          <w:b/>
          <w:bCs/>
          <w:color w:val="3E3E3E"/>
          <w:sz w:val="27"/>
          <w:szCs w:val="27"/>
          <w:lang w:eastAsia="vi-VN"/>
        </w:rPr>
      </w:pPr>
      <w:r w:rsidRPr="00E635B8">
        <w:rPr>
          <w:rFonts w:ascii="Roboto" w:eastAsia="Times New Roman" w:hAnsi="Roboto" w:cs="Times New Roman"/>
          <w:b/>
          <w:bCs/>
          <w:color w:val="3E3E3E"/>
          <w:sz w:val="27"/>
          <w:szCs w:val="27"/>
          <w:lang w:eastAsia="vi-VN"/>
        </w:rPr>
        <w:t>7.1. Cách trình bày phần giới thiệu bài tiểu luận</w:t>
      </w:r>
    </w:p>
    <w:p w14:paraId="500DE507" w14:textId="77777777" w:rsidR="00E635B8" w:rsidRPr="00E635B8" w:rsidRDefault="00E635B8" w:rsidP="00E635B8">
      <w:pPr>
        <w:shd w:val="clear" w:color="auto" w:fill="FFFFFF"/>
        <w:spacing w:after="12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i/>
          <w:iCs/>
          <w:color w:val="3E3E3E"/>
          <w:sz w:val="30"/>
          <w:szCs w:val="30"/>
          <w:lang w:eastAsia="vi-VN"/>
        </w:rPr>
        <w:t>(1 đoạn)</w:t>
      </w:r>
    </w:p>
    <w:p w14:paraId="401814AF" w14:textId="77777777" w:rsidR="00E635B8" w:rsidRPr="00E635B8" w:rsidRDefault="00E635B8" w:rsidP="00E635B8">
      <w:pPr>
        <w:numPr>
          <w:ilvl w:val="0"/>
          <w:numId w:val="10"/>
        </w:numPr>
        <w:shd w:val="clear" w:color="auto" w:fill="FFFFFF"/>
        <w:spacing w:before="100" w:beforeAutospacing="1" w:after="0" w:line="240" w:lineRule="auto"/>
        <w:ind w:left="1032"/>
        <w:jc w:val="both"/>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Hướng người đọc vào chủ đề chung</w:t>
      </w:r>
    </w:p>
    <w:p w14:paraId="76DE60ED" w14:textId="77777777" w:rsidR="00E635B8" w:rsidRPr="00E635B8" w:rsidRDefault="00E635B8" w:rsidP="00E635B8">
      <w:pPr>
        <w:numPr>
          <w:ilvl w:val="0"/>
          <w:numId w:val="10"/>
        </w:numPr>
        <w:shd w:val="clear" w:color="auto" w:fill="FFFFFF"/>
        <w:spacing w:before="100" w:beforeAutospacing="1" w:after="0" w:line="240" w:lineRule="auto"/>
        <w:ind w:left="1032"/>
        <w:jc w:val="both"/>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Nhận diện mục tiêu hoặc mục đích của bài tiểu luận</w:t>
      </w:r>
    </w:p>
    <w:p w14:paraId="4C395EC1" w14:textId="77777777" w:rsidR="00E635B8" w:rsidRPr="00E635B8" w:rsidRDefault="00E635B8" w:rsidP="00E635B8">
      <w:pPr>
        <w:numPr>
          <w:ilvl w:val="0"/>
          <w:numId w:val="10"/>
        </w:numPr>
        <w:shd w:val="clear" w:color="auto" w:fill="FFFFFF"/>
        <w:spacing w:before="100" w:beforeAutospacing="1" w:after="0" w:line="240" w:lineRule="auto"/>
        <w:ind w:left="1032"/>
        <w:jc w:val="both"/>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Tóm tắt phạm vi, những điểm cần giải quyết trong phần thân/nội dung của bài luận</w:t>
      </w:r>
    </w:p>
    <w:p w14:paraId="4FF4F94A" w14:textId="77777777" w:rsidR="00E635B8" w:rsidRPr="00E635B8" w:rsidRDefault="00E635B8" w:rsidP="00E635B8">
      <w:pPr>
        <w:numPr>
          <w:ilvl w:val="0"/>
          <w:numId w:val="10"/>
        </w:numPr>
        <w:shd w:val="clear" w:color="auto" w:fill="FFFFFF"/>
        <w:spacing w:before="100" w:beforeAutospacing="1" w:after="0" w:line="240" w:lineRule="auto"/>
        <w:ind w:left="1032"/>
        <w:jc w:val="both"/>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Ý chính/ quan điểm chung</w:t>
      </w:r>
    </w:p>
    <w:p w14:paraId="040C6A4C" w14:textId="77777777" w:rsidR="00E635B8" w:rsidRPr="00E635B8" w:rsidRDefault="00E635B8" w:rsidP="00E635B8">
      <w:pPr>
        <w:shd w:val="clear" w:color="auto" w:fill="FFFFFF"/>
        <w:spacing w:after="120" w:line="240" w:lineRule="auto"/>
        <w:outlineLvl w:val="2"/>
        <w:rPr>
          <w:rFonts w:ascii="Roboto" w:eastAsia="Times New Roman" w:hAnsi="Roboto" w:cs="Times New Roman"/>
          <w:b/>
          <w:bCs/>
          <w:color w:val="3E3E3E"/>
          <w:sz w:val="27"/>
          <w:szCs w:val="27"/>
          <w:lang w:eastAsia="vi-VN"/>
        </w:rPr>
      </w:pPr>
      <w:r w:rsidRPr="00E635B8">
        <w:rPr>
          <w:rFonts w:ascii="Roboto" w:eastAsia="Times New Roman" w:hAnsi="Roboto" w:cs="Times New Roman"/>
          <w:b/>
          <w:bCs/>
          <w:color w:val="3E3E3E"/>
          <w:sz w:val="27"/>
          <w:szCs w:val="27"/>
          <w:lang w:eastAsia="vi-VN"/>
        </w:rPr>
        <w:t>7.2. Phần thân/ Nội dung viết bài tiểu luận</w:t>
      </w:r>
    </w:p>
    <w:p w14:paraId="6B5693FD" w14:textId="77777777" w:rsidR="00E635B8" w:rsidRPr="00E635B8" w:rsidRDefault="00E635B8" w:rsidP="00E635B8">
      <w:pPr>
        <w:shd w:val="clear" w:color="auto" w:fill="FFFFFF"/>
        <w:spacing w:after="12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b/>
          <w:bCs/>
          <w:i/>
          <w:iCs/>
          <w:color w:val="3E3E3E"/>
          <w:sz w:val="30"/>
          <w:szCs w:val="30"/>
          <w:lang w:eastAsia="vi-VN"/>
        </w:rPr>
        <w:t>(Có thể từ 6 – 8 đoạn trong một bài luận đơn giản)</w:t>
      </w:r>
    </w:p>
    <w:p w14:paraId="73783B75" w14:textId="77777777" w:rsidR="00E635B8" w:rsidRPr="00E635B8" w:rsidRDefault="00E635B8" w:rsidP="00E635B8">
      <w:pPr>
        <w:shd w:val="clear" w:color="auto" w:fill="FFFFFF"/>
        <w:spacing w:after="12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lastRenderedPageBreak/>
        <w:t>Phần nội dung trong cấu trúc bài tiểu luận là nơi mà bạn sẽ phát triển bài viết của mình. Phần này diễn ra trong phạm vi nhiều đoạn văn và mỗi đoạn có sự liên kết trôi chảy với đoạn tiếp theo. Vì vậy việc sử dụng tốt những câu chủ đề ở đầu các đoạn và cấu trúc đoạn văn chính xác là quan trọng.</w:t>
      </w:r>
    </w:p>
    <w:p w14:paraId="668DDCBB" w14:textId="77777777" w:rsidR="00E635B8" w:rsidRPr="00E635B8" w:rsidRDefault="00E635B8" w:rsidP="00E635B8">
      <w:pPr>
        <w:shd w:val="clear" w:color="auto" w:fill="FFFFFF"/>
        <w:spacing w:after="120" w:line="240" w:lineRule="auto"/>
        <w:outlineLvl w:val="3"/>
        <w:rPr>
          <w:rFonts w:ascii="Roboto" w:eastAsia="Times New Roman" w:hAnsi="Roboto" w:cs="Times New Roman"/>
          <w:b/>
          <w:bCs/>
          <w:color w:val="3E3E3E"/>
          <w:sz w:val="30"/>
          <w:szCs w:val="30"/>
          <w:lang w:eastAsia="vi-VN"/>
        </w:rPr>
      </w:pPr>
      <w:r w:rsidRPr="00E635B8">
        <w:rPr>
          <w:rFonts w:ascii="Roboto" w:eastAsia="Times New Roman" w:hAnsi="Roboto" w:cs="Times New Roman"/>
          <w:b/>
          <w:bCs/>
          <w:color w:val="3E3E3E"/>
          <w:sz w:val="30"/>
          <w:szCs w:val="30"/>
          <w:lang w:eastAsia="vi-VN"/>
        </w:rPr>
        <w:t>Câu đầu tiên của mỗi đoạn</w:t>
      </w:r>
    </w:p>
    <w:p w14:paraId="6B59DB0E" w14:textId="77777777" w:rsidR="00E635B8" w:rsidRPr="00E635B8" w:rsidRDefault="00E635B8" w:rsidP="00E635B8">
      <w:pPr>
        <w:shd w:val="clear" w:color="auto" w:fill="FFFFFF"/>
        <w:spacing w:after="12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Câu đầu tiên thường được nhắc đến như là câu chủ đề, giới thiệu về đoạn văn bằng cách chỉ ra và tóm tắt những điểm chính trong đoạn văn. Những câu chủ đề thường bao gồm những tín hiệu chuyển đoạn nhằm giúp tạo ra sự chuyển đổi một cách trơn tru từ đoạn văn này sang đoạn kế tiếp. Câu đầu tiên này nên chuyển tải đến người đọc quan điểm mà bạn đang muốn làm rõ và đoạn văn này có liên hệ đến câu hỏi như thế nào.</w:t>
      </w:r>
    </w:p>
    <w:p w14:paraId="7135A237" w14:textId="77777777" w:rsidR="00E635B8" w:rsidRPr="00E635B8" w:rsidRDefault="00E635B8" w:rsidP="00E635B8">
      <w:pPr>
        <w:shd w:val="clear" w:color="auto" w:fill="FFFFFF"/>
        <w:spacing w:after="12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Thực chất, nếu người đọc lướt qua những câu chủ đề, họ nên biết được một phác họa tổng thể về toàn bộ bài luận. Bức phác họa này sẽ cho thấy sự tiến triển logic của những quan điểm mà bạn đang làm rõ. Sự thiếu vắng những câu chủ đề sẽ làm cho người đọc tự hỏi là bạn đang cố gắng diễn đạt điều gì và tại sao lại như vậy, cuối cùng sẽ làm cho người đọc cảm thấy hoang mang.</w:t>
      </w:r>
    </w:p>
    <w:p w14:paraId="319D1B2E" w14:textId="77777777" w:rsidR="00E635B8" w:rsidRPr="00E635B8" w:rsidRDefault="00E635B8" w:rsidP="00E635B8">
      <w:pPr>
        <w:shd w:val="clear" w:color="auto" w:fill="FFFFFF"/>
        <w:spacing w:after="12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Việc cắm mốc chỉ đường không chỉ giới hạn đối với những câu chủ đề. Việc cắm mốc trong từng đoạn văn cũng sẽ giúp hỗ trợ người đọc.</w:t>
      </w:r>
    </w:p>
    <w:p w14:paraId="73288FA5" w14:textId="7EE76E58" w:rsidR="00E635B8" w:rsidRPr="00E635B8" w:rsidRDefault="00E635B8" w:rsidP="00E635B8">
      <w:pPr>
        <w:shd w:val="clear" w:color="auto" w:fill="FFFFFF"/>
        <w:spacing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Hướng dẫn cách làm bài tiểu luận môn học chi tiết</w:t>
      </w:r>
    </w:p>
    <w:p w14:paraId="761BA845" w14:textId="77777777" w:rsidR="00E635B8" w:rsidRPr="00E635B8" w:rsidRDefault="00E635B8" w:rsidP="00E635B8">
      <w:pPr>
        <w:shd w:val="clear" w:color="auto" w:fill="FFFFFF"/>
        <w:spacing w:after="120" w:line="240" w:lineRule="auto"/>
        <w:outlineLvl w:val="3"/>
        <w:rPr>
          <w:rFonts w:ascii="Roboto" w:eastAsia="Times New Roman" w:hAnsi="Roboto" w:cs="Times New Roman"/>
          <w:b/>
          <w:bCs/>
          <w:color w:val="3E3E3E"/>
          <w:sz w:val="30"/>
          <w:szCs w:val="30"/>
          <w:lang w:eastAsia="vi-VN"/>
        </w:rPr>
      </w:pPr>
      <w:r w:rsidRPr="00E635B8">
        <w:rPr>
          <w:rFonts w:ascii="Roboto" w:eastAsia="Times New Roman" w:hAnsi="Roboto" w:cs="Times New Roman"/>
          <w:b/>
          <w:bCs/>
          <w:color w:val="3E3E3E"/>
          <w:sz w:val="30"/>
          <w:szCs w:val="30"/>
          <w:lang w:eastAsia="vi-VN"/>
        </w:rPr>
        <w:t>3 tính chất quan trọng</w:t>
      </w:r>
    </w:p>
    <w:p w14:paraId="1E135EAC" w14:textId="77777777" w:rsidR="00E635B8" w:rsidRPr="00E635B8" w:rsidRDefault="00E635B8" w:rsidP="00E635B8">
      <w:pPr>
        <w:shd w:val="clear" w:color="auto" w:fill="FFFFFF"/>
        <w:spacing w:after="12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Những đoạn văn hiệu quả sẽ có ba tính chất quan trọng này:</w:t>
      </w:r>
    </w:p>
    <w:p w14:paraId="6823ACD8" w14:textId="77777777" w:rsidR="00E635B8" w:rsidRPr="00E635B8" w:rsidRDefault="00E635B8" w:rsidP="00E635B8">
      <w:pPr>
        <w:numPr>
          <w:ilvl w:val="0"/>
          <w:numId w:val="11"/>
        </w:numPr>
        <w:shd w:val="clear" w:color="auto" w:fill="FFFFFF"/>
        <w:spacing w:before="100" w:beforeAutospacing="1" w:after="0" w:line="240" w:lineRule="auto"/>
        <w:ind w:left="1032"/>
        <w:jc w:val="both"/>
        <w:rPr>
          <w:rFonts w:ascii="Roboto" w:eastAsia="Times New Roman" w:hAnsi="Roboto" w:cs="Times New Roman"/>
          <w:color w:val="3E3E3E"/>
          <w:sz w:val="30"/>
          <w:szCs w:val="30"/>
          <w:lang w:eastAsia="vi-VN"/>
        </w:rPr>
      </w:pPr>
      <w:r w:rsidRPr="00E635B8">
        <w:rPr>
          <w:rFonts w:ascii="Roboto" w:eastAsia="Times New Roman" w:hAnsi="Roboto" w:cs="Times New Roman"/>
          <w:b/>
          <w:bCs/>
          <w:color w:val="3E3E3E"/>
          <w:sz w:val="30"/>
          <w:szCs w:val="30"/>
          <w:lang w:eastAsia="vi-VN"/>
        </w:rPr>
        <w:t>Tính thống nhất:</w:t>
      </w:r>
      <w:r w:rsidRPr="00E635B8">
        <w:rPr>
          <w:rFonts w:ascii="Roboto" w:eastAsia="Times New Roman" w:hAnsi="Roboto" w:cs="Times New Roman"/>
          <w:color w:val="3E3E3E"/>
          <w:sz w:val="30"/>
          <w:szCs w:val="30"/>
          <w:lang w:eastAsia="vi-VN"/>
        </w:rPr>
        <w:t> Khi chúng tập trung vào một ý chính.</w:t>
      </w:r>
    </w:p>
    <w:p w14:paraId="3BAADBCC" w14:textId="77777777" w:rsidR="00E635B8" w:rsidRPr="00E635B8" w:rsidRDefault="00E635B8" w:rsidP="00E635B8">
      <w:pPr>
        <w:numPr>
          <w:ilvl w:val="0"/>
          <w:numId w:val="11"/>
        </w:numPr>
        <w:shd w:val="clear" w:color="auto" w:fill="FFFFFF"/>
        <w:spacing w:before="100" w:beforeAutospacing="1" w:after="0" w:line="240" w:lineRule="auto"/>
        <w:ind w:left="1032"/>
        <w:jc w:val="both"/>
        <w:rPr>
          <w:rFonts w:ascii="Roboto" w:eastAsia="Times New Roman" w:hAnsi="Roboto" w:cs="Times New Roman"/>
          <w:color w:val="3E3E3E"/>
          <w:sz w:val="30"/>
          <w:szCs w:val="30"/>
          <w:lang w:eastAsia="vi-VN"/>
        </w:rPr>
      </w:pPr>
      <w:r w:rsidRPr="00E635B8">
        <w:rPr>
          <w:rFonts w:ascii="Roboto" w:eastAsia="Times New Roman" w:hAnsi="Roboto" w:cs="Times New Roman"/>
          <w:b/>
          <w:bCs/>
          <w:color w:val="3E3E3E"/>
          <w:sz w:val="30"/>
          <w:szCs w:val="30"/>
          <w:lang w:eastAsia="vi-VN"/>
        </w:rPr>
        <w:t>Thể hiện sự phát triển:</w:t>
      </w:r>
      <w:r w:rsidRPr="00E635B8">
        <w:rPr>
          <w:rFonts w:ascii="Roboto" w:eastAsia="Times New Roman" w:hAnsi="Roboto" w:cs="Times New Roman"/>
          <w:color w:val="3E3E3E"/>
          <w:sz w:val="30"/>
          <w:szCs w:val="30"/>
          <w:lang w:eastAsia="vi-VN"/>
        </w:rPr>
        <w:t> Diễn ra trong các ý tưởng được tỉ mỉ hóa trong một đoạn văn. Sự tỉ mỉ này thường bao gồm những bằng chứng mà bạn phải thu thập từ nghiên cứu của mình để hỗ trợ cho quan điểm mà bạn đang làm rõ trong đoạn văn.</w:t>
      </w:r>
    </w:p>
    <w:p w14:paraId="24BEE838" w14:textId="77777777" w:rsidR="00E635B8" w:rsidRPr="00E635B8" w:rsidRDefault="00E635B8" w:rsidP="00E635B8">
      <w:pPr>
        <w:numPr>
          <w:ilvl w:val="0"/>
          <w:numId w:val="11"/>
        </w:numPr>
        <w:shd w:val="clear" w:color="auto" w:fill="FFFFFF"/>
        <w:spacing w:before="100" w:beforeAutospacing="1" w:after="0" w:line="240" w:lineRule="auto"/>
        <w:ind w:left="1032"/>
        <w:jc w:val="both"/>
        <w:rPr>
          <w:rFonts w:ascii="Roboto" w:eastAsia="Times New Roman" w:hAnsi="Roboto" w:cs="Times New Roman"/>
          <w:color w:val="3E3E3E"/>
          <w:sz w:val="30"/>
          <w:szCs w:val="30"/>
          <w:lang w:eastAsia="vi-VN"/>
        </w:rPr>
      </w:pPr>
      <w:r w:rsidRPr="00E635B8">
        <w:rPr>
          <w:rFonts w:ascii="Roboto" w:eastAsia="Times New Roman" w:hAnsi="Roboto" w:cs="Times New Roman"/>
          <w:b/>
          <w:bCs/>
          <w:color w:val="3E3E3E"/>
          <w:sz w:val="30"/>
          <w:szCs w:val="30"/>
          <w:lang w:eastAsia="vi-VN"/>
        </w:rPr>
        <w:t>Tính chặt chẽ:</w:t>
      </w:r>
      <w:r w:rsidRPr="00E635B8">
        <w:rPr>
          <w:rFonts w:ascii="Roboto" w:eastAsia="Times New Roman" w:hAnsi="Roboto" w:cs="Times New Roman"/>
          <w:color w:val="3E3E3E"/>
          <w:sz w:val="30"/>
          <w:szCs w:val="30"/>
          <w:lang w:eastAsia="vi-VN"/>
        </w:rPr>
        <w:t> Khi tất cả các thông tin trong đoạn văn có liên hệ và vươn tới những luận điểm mà bạn đang muốn làm rõ.</w:t>
      </w:r>
    </w:p>
    <w:p w14:paraId="789693FF" w14:textId="77777777" w:rsidR="00E635B8" w:rsidRPr="00E635B8" w:rsidRDefault="00E635B8" w:rsidP="00E635B8">
      <w:pPr>
        <w:shd w:val="clear" w:color="auto" w:fill="FFFFFF"/>
        <w:spacing w:after="120" w:line="240" w:lineRule="auto"/>
        <w:outlineLvl w:val="2"/>
        <w:rPr>
          <w:rFonts w:ascii="Roboto" w:eastAsia="Times New Roman" w:hAnsi="Roboto" w:cs="Times New Roman"/>
          <w:b/>
          <w:bCs/>
          <w:color w:val="3E3E3E"/>
          <w:sz w:val="27"/>
          <w:szCs w:val="27"/>
          <w:lang w:eastAsia="vi-VN"/>
        </w:rPr>
      </w:pPr>
      <w:r w:rsidRPr="00E635B8">
        <w:rPr>
          <w:rFonts w:ascii="Roboto" w:eastAsia="Times New Roman" w:hAnsi="Roboto" w:cs="Times New Roman"/>
          <w:b/>
          <w:bCs/>
          <w:color w:val="3E3E3E"/>
          <w:sz w:val="27"/>
          <w:szCs w:val="27"/>
          <w:lang w:eastAsia="vi-VN"/>
        </w:rPr>
        <w:t>7.3. Phần kết luận</w:t>
      </w:r>
    </w:p>
    <w:p w14:paraId="43B8A7A8" w14:textId="77777777" w:rsidR="00E635B8" w:rsidRPr="00E635B8" w:rsidRDefault="00E635B8" w:rsidP="00E635B8">
      <w:pPr>
        <w:shd w:val="clear" w:color="auto" w:fill="FFFFFF"/>
        <w:spacing w:after="120" w:line="240" w:lineRule="auto"/>
        <w:rPr>
          <w:rFonts w:ascii="Roboto" w:eastAsia="Times New Roman" w:hAnsi="Roboto" w:cs="Times New Roman"/>
          <w:color w:val="3E3E3E"/>
          <w:sz w:val="30"/>
          <w:szCs w:val="30"/>
          <w:lang w:eastAsia="vi-VN"/>
        </w:rPr>
      </w:pPr>
      <w:r w:rsidRPr="00E635B8">
        <w:rPr>
          <w:rFonts w:ascii="Roboto" w:eastAsia="Times New Roman" w:hAnsi="Roboto" w:cs="Times New Roman"/>
          <w:color w:val="3E3E3E"/>
          <w:sz w:val="30"/>
          <w:szCs w:val="30"/>
          <w:lang w:eastAsia="vi-VN"/>
        </w:rPr>
        <w:t xml:space="preserve">Phần kết luận là một đoạn quan trọng trong tiểu luận của bạn. Nó thường là một đoạn và nên phản ánh lại những gì mà bạn đã nói là </w:t>
      </w:r>
      <w:r w:rsidRPr="00E635B8">
        <w:rPr>
          <w:rFonts w:ascii="Roboto" w:eastAsia="Times New Roman" w:hAnsi="Roboto" w:cs="Times New Roman"/>
          <w:color w:val="3E3E3E"/>
          <w:sz w:val="30"/>
          <w:szCs w:val="30"/>
          <w:lang w:eastAsia="vi-VN"/>
        </w:rPr>
        <w:lastRenderedPageBreak/>
        <w:t>sẽ phân tích trong phần giới thiệu. Kết luận – Tóm tắt những gì bạn đã nói trong tiểu luận – Khẳng định lại ý chính của bạn. Trong phần này, bạn sẽ tổng hợp một cách ngắn gọn, cô đọng và khái quát nhất những nội dung đã được trình bày ở các chương trước đó.</w:t>
      </w:r>
    </w:p>
    <w:p w14:paraId="32E0D4EC" w14:textId="77777777" w:rsidR="004558DA" w:rsidRDefault="004558DA"/>
    <w:sectPr w:rsidR="00455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4039"/>
    <w:multiLevelType w:val="multilevel"/>
    <w:tmpl w:val="06BE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D05BA"/>
    <w:multiLevelType w:val="multilevel"/>
    <w:tmpl w:val="D2C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6C3102"/>
    <w:multiLevelType w:val="multilevel"/>
    <w:tmpl w:val="97BC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C2741F"/>
    <w:multiLevelType w:val="multilevel"/>
    <w:tmpl w:val="12B0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AF7B58"/>
    <w:multiLevelType w:val="multilevel"/>
    <w:tmpl w:val="4A5E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62BFB"/>
    <w:multiLevelType w:val="multilevel"/>
    <w:tmpl w:val="E890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5800DC"/>
    <w:multiLevelType w:val="multilevel"/>
    <w:tmpl w:val="52A8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914C4F"/>
    <w:multiLevelType w:val="multilevel"/>
    <w:tmpl w:val="79E8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487056"/>
    <w:multiLevelType w:val="multilevel"/>
    <w:tmpl w:val="CB1A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415F6F"/>
    <w:multiLevelType w:val="multilevel"/>
    <w:tmpl w:val="C4D4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982A8C"/>
    <w:multiLevelType w:val="multilevel"/>
    <w:tmpl w:val="E7F4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8"/>
  </w:num>
  <w:num w:numId="4">
    <w:abstractNumId w:val="2"/>
  </w:num>
  <w:num w:numId="5">
    <w:abstractNumId w:val="1"/>
  </w:num>
  <w:num w:numId="6">
    <w:abstractNumId w:val="4"/>
  </w:num>
  <w:num w:numId="7">
    <w:abstractNumId w:val="10"/>
  </w:num>
  <w:num w:numId="8">
    <w:abstractNumId w:val="6"/>
  </w:num>
  <w:num w:numId="9">
    <w:abstractNumId w:val="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B8"/>
    <w:rsid w:val="004558DA"/>
    <w:rsid w:val="00E635B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0AEB"/>
  <w15:chartTrackingRefBased/>
  <w15:docId w15:val="{8442846F-CD14-4F07-9A34-994EFA27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35B8"/>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E635B8"/>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4">
    <w:name w:val="heading 4"/>
    <w:basedOn w:val="Normal"/>
    <w:link w:val="Heading4Char"/>
    <w:uiPriority w:val="9"/>
    <w:qFormat/>
    <w:rsid w:val="00E635B8"/>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35B8"/>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E635B8"/>
    <w:rPr>
      <w:rFonts w:ascii="Times New Roman" w:eastAsia="Times New Roman" w:hAnsi="Times New Roman" w:cs="Times New Roman"/>
      <w:b/>
      <w:bCs/>
      <w:sz w:val="27"/>
      <w:szCs w:val="27"/>
      <w:lang w:eastAsia="vi-VN"/>
    </w:rPr>
  </w:style>
  <w:style w:type="character" w:customStyle="1" w:styleId="Heading4Char">
    <w:name w:val="Heading 4 Char"/>
    <w:basedOn w:val="DefaultParagraphFont"/>
    <w:link w:val="Heading4"/>
    <w:uiPriority w:val="9"/>
    <w:rsid w:val="00E635B8"/>
    <w:rPr>
      <w:rFonts w:ascii="Times New Roman" w:eastAsia="Times New Roman" w:hAnsi="Times New Roman" w:cs="Times New Roman"/>
      <w:b/>
      <w:bCs/>
      <w:sz w:val="24"/>
      <w:szCs w:val="24"/>
      <w:lang w:eastAsia="vi-VN"/>
    </w:rPr>
  </w:style>
  <w:style w:type="paragraph" w:styleId="NormalWeb">
    <w:name w:val="Normal (Web)"/>
    <w:basedOn w:val="Normal"/>
    <w:uiPriority w:val="99"/>
    <w:semiHidden/>
    <w:unhideWhenUsed/>
    <w:rsid w:val="00E635B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E635B8"/>
    <w:rPr>
      <w:b/>
      <w:bCs/>
    </w:rPr>
  </w:style>
  <w:style w:type="character" w:styleId="Hyperlink">
    <w:name w:val="Hyperlink"/>
    <w:basedOn w:val="DefaultParagraphFont"/>
    <w:uiPriority w:val="99"/>
    <w:semiHidden/>
    <w:unhideWhenUsed/>
    <w:rsid w:val="00E635B8"/>
    <w:rPr>
      <w:color w:val="0000FF"/>
      <w:u w:val="single"/>
    </w:rPr>
  </w:style>
  <w:style w:type="character" w:styleId="Emphasis">
    <w:name w:val="Emphasis"/>
    <w:basedOn w:val="DefaultParagraphFont"/>
    <w:uiPriority w:val="20"/>
    <w:qFormat/>
    <w:rsid w:val="00E635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299770">
      <w:bodyDiv w:val="1"/>
      <w:marLeft w:val="0"/>
      <w:marRight w:val="0"/>
      <w:marTop w:val="0"/>
      <w:marBottom w:val="0"/>
      <w:divBdr>
        <w:top w:val="none" w:sz="0" w:space="0" w:color="auto"/>
        <w:left w:val="none" w:sz="0" w:space="0" w:color="auto"/>
        <w:bottom w:val="none" w:sz="0" w:space="0" w:color="auto"/>
        <w:right w:val="none" w:sz="0" w:space="0" w:color="auto"/>
      </w:divBdr>
    </w:div>
    <w:div w:id="601576271">
      <w:bodyDiv w:val="1"/>
      <w:marLeft w:val="0"/>
      <w:marRight w:val="0"/>
      <w:marTop w:val="0"/>
      <w:marBottom w:val="0"/>
      <w:divBdr>
        <w:top w:val="none" w:sz="0" w:space="0" w:color="auto"/>
        <w:left w:val="none" w:sz="0" w:space="0" w:color="auto"/>
        <w:bottom w:val="none" w:sz="0" w:space="0" w:color="auto"/>
        <w:right w:val="none" w:sz="0" w:space="0" w:color="auto"/>
      </w:divBdr>
      <w:divsChild>
        <w:div w:id="2038969557">
          <w:marLeft w:val="0"/>
          <w:marRight w:val="0"/>
          <w:marTop w:val="0"/>
          <w:marBottom w:val="240"/>
          <w:divBdr>
            <w:top w:val="none" w:sz="0" w:space="0" w:color="auto"/>
            <w:left w:val="none" w:sz="0" w:space="0" w:color="auto"/>
            <w:bottom w:val="none" w:sz="0" w:space="0" w:color="auto"/>
            <w:right w:val="none" w:sz="0" w:space="0" w:color="auto"/>
          </w:divBdr>
        </w:div>
      </w:divsChild>
    </w:div>
    <w:div w:id="1034304593">
      <w:bodyDiv w:val="1"/>
      <w:marLeft w:val="0"/>
      <w:marRight w:val="0"/>
      <w:marTop w:val="0"/>
      <w:marBottom w:val="0"/>
      <w:divBdr>
        <w:top w:val="none" w:sz="0" w:space="0" w:color="auto"/>
        <w:left w:val="none" w:sz="0" w:space="0" w:color="auto"/>
        <w:bottom w:val="none" w:sz="0" w:space="0" w:color="auto"/>
        <w:right w:val="none" w:sz="0" w:space="0" w:color="auto"/>
      </w:divBdr>
      <w:divsChild>
        <w:div w:id="495531701">
          <w:marLeft w:val="0"/>
          <w:marRight w:val="0"/>
          <w:marTop w:val="0"/>
          <w:marBottom w:val="240"/>
          <w:divBdr>
            <w:top w:val="none" w:sz="0" w:space="0" w:color="auto"/>
            <w:left w:val="none" w:sz="0" w:space="0" w:color="auto"/>
            <w:bottom w:val="none" w:sz="0" w:space="0" w:color="auto"/>
            <w:right w:val="none" w:sz="0" w:space="0" w:color="auto"/>
          </w:divBdr>
        </w:div>
        <w:div w:id="1578979295">
          <w:marLeft w:val="0"/>
          <w:marRight w:val="0"/>
          <w:marTop w:val="0"/>
          <w:marBottom w:val="0"/>
          <w:divBdr>
            <w:top w:val="single" w:sz="6" w:space="4" w:color="F2DFA4"/>
            <w:left w:val="single" w:sz="6" w:space="15" w:color="F2DFA4"/>
            <w:bottom w:val="single" w:sz="6" w:space="4" w:color="F2DFA4"/>
            <w:right w:val="single" w:sz="6" w:space="15" w:color="F2DFA4"/>
          </w:divBdr>
        </w:div>
      </w:divsChild>
    </w:div>
    <w:div w:id="147830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anvan24.com/cach-trich-dan-tai-lieu-tham-khao/" TargetMode="External"/><Relationship Id="rId5" Type="http://schemas.openxmlformats.org/officeDocument/2006/relationships/hyperlink" Target="https://luanvan24.com/mau-loi-mo-dau-tieu-luan-tuong-nhat/"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1023</Words>
  <Characters>5832</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MINH</dc:creator>
  <cp:keywords/>
  <dc:description/>
  <cp:lastModifiedBy>TRAN TUAN MINH</cp:lastModifiedBy>
  <cp:revision>1</cp:revision>
  <dcterms:created xsi:type="dcterms:W3CDTF">2022-03-26T13:56:00Z</dcterms:created>
  <dcterms:modified xsi:type="dcterms:W3CDTF">2022-03-26T13:59:00Z</dcterms:modified>
</cp:coreProperties>
</file>