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CB157" w14:textId="77777777" w:rsidR="00D6386A" w:rsidRPr="00D97433" w:rsidRDefault="00D6386A" w:rsidP="002D14E0">
      <w:pPr>
        <w:spacing w:line="305" w:lineRule="auto"/>
        <w:ind w:left="720" w:hanging="360"/>
        <w:rPr>
          <w:rFonts w:cstheme="minorHAnsi"/>
          <w:b/>
          <w:bCs/>
        </w:rPr>
      </w:pPr>
    </w:p>
    <w:p w14:paraId="107C19EF" w14:textId="16BBC857" w:rsidR="00D6386A" w:rsidRPr="00D97433" w:rsidRDefault="00D6386A" w:rsidP="002D14E0">
      <w:pPr>
        <w:spacing w:line="305" w:lineRule="auto"/>
        <w:rPr>
          <w:rFonts w:cstheme="minorHAnsi"/>
          <w:b/>
          <w:bCs/>
        </w:rPr>
      </w:pPr>
      <w:r w:rsidRPr="00D97433">
        <w:rPr>
          <w:rFonts w:cstheme="minorHAnsi"/>
          <w:b/>
          <w:bCs/>
        </w:rPr>
        <w:t>THE PRIMARY CONCERN</w:t>
      </w:r>
    </w:p>
    <w:p w14:paraId="6955A4E7" w14:textId="472BCB74" w:rsidR="00D6386A" w:rsidRPr="00D97433" w:rsidRDefault="00D6386A" w:rsidP="002D14E0">
      <w:pPr>
        <w:spacing w:line="305" w:lineRule="auto"/>
        <w:rPr>
          <w:rFonts w:cstheme="minorHAnsi"/>
          <w:b/>
          <w:bCs/>
        </w:rPr>
      </w:pPr>
      <w:r w:rsidRPr="00D97433">
        <w:rPr>
          <w:rFonts w:cstheme="minorHAnsi"/>
          <w:b/>
          <w:bCs/>
        </w:rPr>
        <w:t>“</w:t>
      </w:r>
      <w:r w:rsidRPr="00D97433">
        <w:rPr>
          <w:rFonts w:cstheme="minorHAnsi"/>
          <w:b/>
          <w:bCs/>
        </w:rPr>
        <w:t>Resource Scarcity and Environmental Impact</w:t>
      </w:r>
      <w:r w:rsidRPr="00D97433">
        <w:rPr>
          <w:rFonts w:cstheme="minorHAnsi"/>
          <w:b/>
          <w:bCs/>
        </w:rPr>
        <w:t>”</w:t>
      </w:r>
    </w:p>
    <w:p w14:paraId="1D6D9E24" w14:textId="6110663E" w:rsidR="00CF57B3" w:rsidRPr="00D97433" w:rsidRDefault="00EF728A" w:rsidP="002D14E0">
      <w:pPr>
        <w:pStyle w:val="ListParagraph"/>
        <w:numPr>
          <w:ilvl w:val="0"/>
          <w:numId w:val="2"/>
        </w:numPr>
        <w:spacing w:before="120" w:after="120" w:line="305" w:lineRule="auto"/>
        <w:ind w:left="714" w:hanging="357"/>
        <w:rPr>
          <w:rFonts w:cstheme="minorHAnsi"/>
          <w:b/>
          <w:bCs/>
        </w:rPr>
      </w:pPr>
      <w:r w:rsidRPr="00D97433">
        <w:rPr>
          <w:rFonts w:cstheme="minorHAnsi"/>
          <w:b/>
          <w:bCs/>
        </w:rPr>
        <w:t>The reasons why</w:t>
      </w:r>
    </w:p>
    <w:p w14:paraId="720E8B44" w14:textId="48E4DA20" w:rsidR="00D97433" w:rsidRPr="00D97433" w:rsidRDefault="00D97433" w:rsidP="002D14E0">
      <w:pPr>
        <w:pStyle w:val="NormalWeb"/>
        <w:numPr>
          <w:ilvl w:val="1"/>
          <w:numId w:val="2"/>
        </w:numPr>
        <w:spacing w:line="305" w:lineRule="auto"/>
        <w:rPr>
          <w:rFonts w:asciiTheme="minorHAnsi" w:hAnsiTheme="minorHAnsi" w:cstheme="minorHAnsi"/>
          <w:sz w:val="22"/>
          <w:szCs w:val="22"/>
        </w:rPr>
      </w:pPr>
      <w:r w:rsidRPr="00D97433">
        <w:rPr>
          <w:rStyle w:val="Strong"/>
          <w:rFonts w:asciiTheme="minorHAnsi" w:hAnsiTheme="minorHAnsi" w:cstheme="minorHAnsi"/>
          <w:sz w:val="22"/>
          <w:szCs w:val="22"/>
        </w:rPr>
        <w:t>Basic Needs and Human Survival</w:t>
      </w:r>
      <w:r w:rsidRPr="00D97433">
        <w:rPr>
          <w:rFonts w:asciiTheme="minorHAnsi" w:hAnsiTheme="minorHAnsi" w:cstheme="minorHAnsi"/>
          <w:sz w:val="22"/>
          <w:szCs w:val="22"/>
        </w:rPr>
        <w:t>: Population growth directly increases demand for essential resources like food, water, and energy. In many regions, particularly where resources are already scarce, meeting these needs becomes increasingly difficult, leading to food insecurity, water shortages, and even humanitarian crises.</w:t>
      </w:r>
    </w:p>
    <w:p w14:paraId="33019FDF" w14:textId="0E90DC1D" w:rsidR="00D97433" w:rsidRPr="00D97433" w:rsidRDefault="00D97433" w:rsidP="002D14E0">
      <w:pPr>
        <w:pStyle w:val="NormalWeb"/>
        <w:numPr>
          <w:ilvl w:val="1"/>
          <w:numId w:val="2"/>
        </w:numPr>
        <w:spacing w:line="305" w:lineRule="auto"/>
        <w:rPr>
          <w:rFonts w:asciiTheme="minorHAnsi" w:hAnsiTheme="minorHAnsi" w:cstheme="minorHAnsi"/>
          <w:sz w:val="22"/>
          <w:szCs w:val="22"/>
        </w:rPr>
      </w:pPr>
      <w:r w:rsidRPr="00D97433">
        <w:rPr>
          <w:rStyle w:val="Strong"/>
          <w:rFonts w:asciiTheme="minorHAnsi" w:hAnsiTheme="minorHAnsi" w:cstheme="minorHAnsi"/>
          <w:sz w:val="22"/>
          <w:szCs w:val="22"/>
        </w:rPr>
        <w:t>Environmental Degradation</w:t>
      </w:r>
      <w:r w:rsidRPr="00D97433">
        <w:rPr>
          <w:rFonts w:asciiTheme="minorHAnsi" w:hAnsiTheme="minorHAnsi" w:cstheme="minorHAnsi"/>
          <w:sz w:val="22"/>
          <w:szCs w:val="22"/>
        </w:rPr>
        <w:t>: As populations grow, deforestation, fossil fuel consumption, and land degradation often rise, accelerating climate change. This not only threatens ecosystems but also creates a cycle that worsens resource availability, as climate change affects agricultural productivity, freshwater supplies, and biodiversity.</w:t>
      </w:r>
    </w:p>
    <w:p w14:paraId="605F04B4" w14:textId="6658F9E2" w:rsidR="00D97433" w:rsidRPr="00D97433" w:rsidRDefault="00D97433" w:rsidP="002D14E0">
      <w:pPr>
        <w:pStyle w:val="NormalWeb"/>
        <w:numPr>
          <w:ilvl w:val="1"/>
          <w:numId w:val="2"/>
        </w:numPr>
        <w:spacing w:line="305" w:lineRule="auto"/>
        <w:rPr>
          <w:rFonts w:asciiTheme="minorHAnsi" w:hAnsiTheme="minorHAnsi" w:cstheme="minorHAnsi"/>
          <w:sz w:val="22"/>
          <w:szCs w:val="22"/>
        </w:rPr>
      </w:pPr>
      <w:r w:rsidRPr="00D97433">
        <w:rPr>
          <w:rStyle w:val="Strong"/>
          <w:rFonts w:asciiTheme="minorHAnsi" w:hAnsiTheme="minorHAnsi" w:cstheme="minorHAnsi"/>
          <w:sz w:val="22"/>
          <w:szCs w:val="22"/>
        </w:rPr>
        <w:t>Pressure on Sustainable Development</w:t>
      </w:r>
      <w:r w:rsidRPr="00D97433">
        <w:rPr>
          <w:rFonts w:asciiTheme="minorHAnsi" w:hAnsiTheme="minorHAnsi" w:cstheme="minorHAnsi"/>
          <w:sz w:val="22"/>
          <w:szCs w:val="22"/>
        </w:rPr>
        <w:t>: Balancing the need to improve living standards with environmental sustainability is a significant challenge. In developing regions, where growth rates are often highest, improving living standards is essential, yet rapid industrialization and urbanization can lead to unsustainable exploitation of resources and higher greenhouse gas emissions.</w:t>
      </w:r>
    </w:p>
    <w:p w14:paraId="38444D4D" w14:textId="7E773986" w:rsidR="00D97433" w:rsidRPr="00D97433" w:rsidRDefault="00D97433" w:rsidP="002D14E0">
      <w:pPr>
        <w:pStyle w:val="NormalWeb"/>
        <w:numPr>
          <w:ilvl w:val="1"/>
          <w:numId w:val="2"/>
        </w:numPr>
        <w:spacing w:line="305" w:lineRule="auto"/>
        <w:rPr>
          <w:rFonts w:asciiTheme="minorHAnsi" w:hAnsiTheme="minorHAnsi" w:cstheme="minorHAnsi"/>
          <w:sz w:val="22"/>
          <w:szCs w:val="22"/>
        </w:rPr>
      </w:pPr>
      <w:r w:rsidRPr="00D97433">
        <w:rPr>
          <w:rStyle w:val="Strong"/>
          <w:rFonts w:asciiTheme="minorHAnsi" w:hAnsiTheme="minorHAnsi" w:cstheme="minorHAnsi"/>
          <w:sz w:val="22"/>
          <w:szCs w:val="22"/>
        </w:rPr>
        <w:t>Impact on Global Health and Stability</w:t>
      </w:r>
      <w:r w:rsidRPr="00D97433">
        <w:rPr>
          <w:rFonts w:asciiTheme="minorHAnsi" w:hAnsiTheme="minorHAnsi" w:cstheme="minorHAnsi"/>
          <w:sz w:val="22"/>
          <w:szCs w:val="22"/>
        </w:rPr>
        <w:t>: Scarcity and environmental issues can lead to increased migration, conflicts over resources, and public health risks. As competition for water, land, and food grows, it can contribute to geopolitical tensions and internal conflicts, straining local governments and international stability.</w:t>
      </w:r>
    </w:p>
    <w:p w14:paraId="7105D67E" w14:textId="46D2AE56" w:rsidR="00D97433" w:rsidRPr="00D97433" w:rsidRDefault="00D97433" w:rsidP="002D14E0">
      <w:pPr>
        <w:pStyle w:val="NormalWeb"/>
        <w:numPr>
          <w:ilvl w:val="1"/>
          <w:numId w:val="2"/>
        </w:numPr>
        <w:spacing w:line="305" w:lineRule="auto"/>
        <w:rPr>
          <w:rFonts w:asciiTheme="minorHAnsi" w:hAnsiTheme="minorHAnsi" w:cstheme="minorHAnsi"/>
          <w:sz w:val="22"/>
          <w:szCs w:val="22"/>
        </w:rPr>
      </w:pPr>
      <w:r w:rsidRPr="00D97433">
        <w:rPr>
          <w:rStyle w:val="Strong"/>
          <w:rFonts w:asciiTheme="minorHAnsi" w:hAnsiTheme="minorHAnsi" w:cstheme="minorHAnsi"/>
          <w:sz w:val="22"/>
          <w:szCs w:val="22"/>
        </w:rPr>
        <w:t>Future Generations</w:t>
      </w:r>
      <w:r w:rsidRPr="00D97433">
        <w:rPr>
          <w:rFonts w:asciiTheme="minorHAnsi" w:hAnsiTheme="minorHAnsi" w:cstheme="minorHAnsi"/>
          <w:sz w:val="22"/>
          <w:szCs w:val="22"/>
        </w:rPr>
        <w:t>: With current growth patterns, future generations face a heavier burden of dealing with degraded ecosystems, fewer natural resources, and a potentially unstable climate. Addressing resource management and environmental conservation now is essential to ensure that future generations inherit a world that can sustain them.</w:t>
      </w:r>
    </w:p>
    <w:p w14:paraId="4AA5ED93" w14:textId="478FB2D1" w:rsidR="00EF728A" w:rsidRPr="00D97433" w:rsidRDefault="00EF728A" w:rsidP="002D14E0">
      <w:pPr>
        <w:pStyle w:val="ListParagraph"/>
        <w:numPr>
          <w:ilvl w:val="0"/>
          <w:numId w:val="2"/>
        </w:numPr>
        <w:spacing w:before="120" w:line="305" w:lineRule="auto"/>
        <w:ind w:left="714" w:hanging="357"/>
        <w:rPr>
          <w:rFonts w:cstheme="minorHAnsi"/>
          <w:b/>
          <w:bCs/>
        </w:rPr>
      </w:pPr>
      <w:r w:rsidRPr="00D97433">
        <w:rPr>
          <w:rFonts w:cstheme="minorHAnsi"/>
          <w:b/>
          <w:bCs/>
        </w:rPr>
        <w:t>Representation</w:t>
      </w:r>
      <w:r w:rsidR="00A74929">
        <w:rPr>
          <w:rFonts w:cstheme="minorHAnsi"/>
          <w:b/>
          <w:bCs/>
        </w:rPr>
        <w:t xml:space="preserve"> to clarify this problem in vary of aspect of population growth</w:t>
      </w:r>
    </w:p>
    <w:p w14:paraId="172C3167" w14:textId="715526FF" w:rsidR="00E327A6" w:rsidRDefault="00A74929" w:rsidP="00B72F43">
      <w:pPr>
        <w:pStyle w:val="ListParagraph"/>
        <w:numPr>
          <w:ilvl w:val="1"/>
          <w:numId w:val="2"/>
        </w:numPr>
        <w:spacing w:line="305" w:lineRule="auto"/>
        <w:rPr>
          <w:rFonts w:cstheme="minorHAnsi"/>
        </w:rPr>
      </w:pPr>
      <w:r>
        <w:rPr>
          <w:rFonts w:cstheme="minorHAnsi"/>
        </w:rPr>
        <w:t>List of visualization can be used:</w:t>
      </w:r>
    </w:p>
    <w:p w14:paraId="263F3E91" w14:textId="7AABB3AE" w:rsidR="00DB51BA" w:rsidRDefault="00DB51BA" w:rsidP="00DB51BA">
      <w:pPr>
        <w:pStyle w:val="ListParagraph"/>
        <w:numPr>
          <w:ilvl w:val="2"/>
          <w:numId w:val="2"/>
        </w:numPr>
        <w:spacing w:line="305" w:lineRule="auto"/>
        <w:rPr>
          <w:rFonts w:cstheme="minorHAnsi"/>
        </w:rPr>
      </w:pPr>
      <w:r w:rsidRPr="00DB51BA">
        <w:rPr>
          <w:rFonts w:cstheme="minorHAnsi"/>
        </w:rPr>
        <w:t>Population using Choropleth Map</w:t>
      </w:r>
    </w:p>
    <w:p w14:paraId="0C54CED0" w14:textId="5AB25B73" w:rsidR="00DB51BA" w:rsidRDefault="00DB51BA" w:rsidP="00DB51BA">
      <w:pPr>
        <w:pStyle w:val="ListParagraph"/>
        <w:numPr>
          <w:ilvl w:val="2"/>
          <w:numId w:val="2"/>
        </w:numPr>
        <w:spacing w:line="305" w:lineRule="auto"/>
        <w:rPr>
          <w:rFonts w:cstheme="minorHAnsi"/>
        </w:rPr>
      </w:pPr>
      <w:r w:rsidRPr="00DB51BA">
        <w:rPr>
          <w:rFonts w:cstheme="minorHAnsi"/>
        </w:rPr>
        <w:t>Population by Region using Stacked Area Bar Chart</w:t>
      </w:r>
    </w:p>
    <w:p w14:paraId="33885D29" w14:textId="784726E8" w:rsidR="00DB51BA" w:rsidRDefault="00DB51BA" w:rsidP="00DB51BA">
      <w:pPr>
        <w:pStyle w:val="ListParagraph"/>
        <w:numPr>
          <w:ilvl w:val="2"/>
          <w:numId w:val="2"/>
        </w:numPr>
        <w:spacing w:line="305" w:lineRule="auto"/>
        <w:rPr>
          <w:rFonts w:cstheme="minorHAnsi"/>
        </w:rPr>
      </w:pPr>
      <w:r w:rsidRPr="00DB51BA">
        <w:rPr>
          <w:rFonts w:cstheme="minorHAnsi"/>
        </w:rPr>
        <w:t>Population by Age Group using Stacked Area Bar Chart</w:t>
      </w:r>
    </w:p>
    <w:p w14:paraId="60CD6FA0" w14:textId="357EB8BE" w:rsidR="00DB51BA" w:rsidRDefault="00DB51BA" w:rsidP="00DB51BA">
      <w:pPr>
        <w:pStyle w:val="ListParagraph"/>
        <w:numPr>
          <w:ilvl w:val="2"/>
          <w:numId w:val="2"/>
        </w:numPr>
        <w:spacing w:line="305" w:lineRule="auto"/>
        <w:rPr>
          <w:rFonts w:cstheme="minorHAnsi"/>
        </w:rPr>
      </w:pPr>
      <w:r w:rsidRPr="00DB51BA">
        <w:rPr>
          <w:rFonts w:cstheme="minorHAnsi"/>
        </w:rPr>
        <w:t>Population by Births and Deaths Per Year using Line Chart</w:t>
      </w:r>
    </w:p>
    <w:p w14:paraId="71BEB170" w14:textId="2F7E7579" w:rsidR="00DB51BA" w:rsidRDefault="00DB51BA" w:rsidP="00DB51BA">
      <w:pPr>
        <w:pStyle w:val="ListParagraph"/>
        <w:numPr>
          <w:ilvl w:val="2"/>
          <w:numId w:val="2"/>
        </w:numPr>
        <w:spacing w:line="305" w:lineRule="auto"/>
        <w:rPr>
          <w:rFonts w:cstheme="minorHAnsi"/>
        </w:rPr>
      </w:pPr>
      <w:r w:rsidRPr="00DB51BA">
        <w:rPr>
          <w:rFonts w:cstheme="minorHAnsi"/>
        </w:rPr>
        <w:t>Population Growth Rate using Line Chart</w:t>
      </w:r>
    </w:p>
    <w:p w14:paraId="77196E20" w14:textId="3A895CB8" w:rsidR="00B521D8" w:rsidRDefault="00B521D8" w:rsidP="00DB51BA">
      <w:pPr>
        <w:pStyle w:val="ListParagraph"/>
        <w:numPr>
          <w:ilvl w:val="2"/>
          <w:numId w:val="2"/>
        </w:numPr>
        <w:spacing w:line="305" w:lineRule="auto"/>
        <w:rPr>
          <w:rFonts w:cstheme="minorHAnsi"/>
        </w:rPr>
      </w:pPr>
      <w:r w:rsidRPr="00B521D8">
        <w:rPr>
          <w:rFonts w:cstheme="minorHAnsi"/>
        </w:rPr>
        <w:t>Births per year, by world region</w:t>
      </w:r>
    </w:p>
    <w:p w14:paraId="795EDD5E" w14:textId="66C3B94B" w:rsidR="00B521D8" w:rsidRDefault="00B521D8" w:rsidP="00DB51BA">
      <w:pPr>
        <w:pStyle w:val="ListParagraph"/>
        <w:numPr>
          <w:ilvl w:val="2"/>
          <w:numId w:val="2"/>
        </w:numPr>
        <w:spacing w:line="305" w:lineRule="auto"/>
        <w:rPr>
          <w:rFonts w:cstheme="minorHAnsi"/>
        </w:rPr>
      </w:pPr>
      <w:r w:rsidRPr="00B521D8">
        <w:rPr>
          <w:rFonts w:cstheme="minorHAnsi"/>
        </w:rPr>
        <w:t>Child deaths per year</w:t>
      </w:r>
    </w:p>
    <w:p w14:paraId="4178003E" w14:textId="3BBB8C2F" w:rsidR="00B521D8" w:rsidRDefault="00B521D8" w:rsidP="00DB51BA">
      <w:pPr>
        <w:pStyle w:val="ListParagraph"/>
        <w:numPr>
          <w:ilvl w:val="2"/>
          <w:numId w:val="2"/>
        </w:numPr>
        <w:spacing w:line="305" w:lineRule="auto"/>
        <w:rPr>
          <w:rFonts w:cstheme="minorHAnsi"/>
        </w:rPr>
      </w:pPr>
      <w:r w:rsidRPr="00B521D8">
        <w:rPr>
          <w:rFonts w:cstheme="minorHAnsi"/>
        </w:rPr>
        <w:t>Children per woman vs. Natural population growth, 2023</w:t>
      </w:r>
    </w:p>
    <w:p w14:paraId="344C34C9" w14:textId="101735DE" w:rsidR="00B521D8" w:rsidRDefault="00B521D8" w:rsidP="00DB51BA">
      <w:pPr>
        <w:pStyle w:val="ListParagraph"/>
        <w:numPr>
          <w:ilvl w:val="2"/>
          <w:numId w:val="2"/>
        </w:numPr>
        <w:spacing w:line="305" w:lineRule="auto"/>
        <w:rPr>
          <w:rFonts w:cstheme="minorHAnsi"/>
        </w:rPr>
      </w:pPr>
      <w:r w:rsidRPr="00B521D8">
        <w:rPr>
          <w:rFonts w:cstheme="minorHAnsi"/>
        </w:rPr>
        <w:t>Children under age 15, by world region</w:t>
      </w:r>
    </w:p>
    <w:p w14:paraId="1C0B3C84" w14:textId="2D3D4181" w:rsidR="00B521D8" w:rsidRDefault="00B521D8" w:rsidP="00DB51BA">
      <w:pPr>
        <w:pStyle w:val="ListParagraph"/>
        <w:numPr>
          <w:ilvl w:val="2"/>
          <w:numId w:val="2"/>
        </w:numPr>
        <w:spacing w:line="305" w:lineRule="auto"/>
        <w:rPr>
          <w:rFonts w:cstheme="minorHAnsi"/>
        </w:rPr>
      </w:pPr>
      <w:r w:rsidRPr="00B521D8">
        <w:rPr>
          <w:rFonts w:cstheme="minorHAnsi"/>
        </w:rPr>
        <w:lastRenderedPageBreak/>
        <w:t>Deaths per year</w:t>
      </w:r>
    </w:p>
    <w:p w14:paraId="7629B372" w14:textId="236828EC" w:rsidR="00B521D8" w:rsidRDefault="00B521D8" w:rsidP="00DB51BA">
      <w:pPr>
        <w:pStyle w:val="ListParagraph"/>
        <w:numPr>
          <w:ilvl w:val="2"/>
          <w:numId w:val="2"/>
        </w:numPr>
        <w:spacing w:line="305" w:lineRule="auto"/>
        <w:rPr>
          <w:rFonts w:cstheme="minorHAnsi"/>
        </w:rPr>
      </w:pPr>
      <w:r w:rsidRPr="00B521D8">
        <w:rPr>
          <w:rFonts w:cstheme="minorHAnsi"/>
        </w:rPr>
        <w:t>Deaths per year, by age group, World</w:t>
      </w:r>
    </w:p>
    <w:p w14:paraId="2CC74B98" w14:textId="10B11666" w:rsidR="00B521D8" w:rsidRDefault="00B521D8" w:rsidP="00DB51BA">
      <w:pPr>
        <w:pStyle w:val="ListParagraph"/>
        <w:numPr>
          <w:ilvl w:val="2"/>
          <w:numId w:val="2"/>
        </w:numPr>
        <w:spacing w:line="305" w:lineRule="auto"/>
        <w:rPr>
          <w:rFonts w:cstheme="minorHAnsi"/>
        </w:rPr>
      </w:pPr>
      <w:r w:rsidRPr="00B521D8">
        <w:rPr>
          <w:rFonts w:cstheme="minorHAnsi"/>
        </w:rPr>
        <w:t>Fertility rate: children per woman</w:t>
      </w:r>
    </w:p>
    <w:p w14:paraId="5EB9BC8B" w14:textId="18AA1707" w:rsidR="00B521D8" w:rsidRDefault="00B521D8" w:rsidP="00DB51BA">
      <w:pPr>
        <w:pStyle w:val="ListParagraph"/>
        <w:numPr>
          <w:ilvl w:val="2"/>
          <w:numId w:val="2"/>
        </w:numPr>
        <w:spacing w:line="305" w:lineRule="auto"/>
        <w:rPr>
          <w:rFonts w:cstheme="minorHAnsi"/>
        </w:rPr>
      </w:pPr>
      <w:r w:rsidRPr="00B521D8">
        <w:rPr>
          <w:rFonts w:cstheme="minorHAnsi"/>
        </w:rPr>
        <w:t>Population of young, working-age and elderly, World</w:t>
      </w:r>
    </w:p>
    <w:p w14:paraId="129D85CB" w14:textId="5E24DDA2" w:rsidR="00B521D8" w:rsidRDefault="00B521D8" w:rsidP="00DB51BA">
      <w:pPr>
        <w:pStyle w:val="ListParagraph"/>
        <w:numPr>
          <w:ilvl w:val="2"/>
          <w:numId w:val="2"/>
        </w:numPr>
        <w:spacing w:line="305" w:lineRule="auto"/>
        <w:rPr>
          <w:rFonts w:cstheme="minorHAnsi"/>
        </w:rPr>
      </w:pPr>
      <w:r w:rsidRPr="00B521D8">
        <w:rPr>
          <w:rFonts w:cstheme="minorHAnsi"/>
        </w:rPr>
        <w:t>Population Growth Rate by Level Development using Line Chart</w:t>
      </w:r>
    </w:p>
    <w:p w14:paraId="45FD0896" w14:textId="2B876583" w:rsidR="00A74929" w:rsidRDefault="00A74929" w:rsidP="00B72F43">
      <w:pPr>
        <w:pStyle w:val="ListParagraph"/>
        <w:numPr>
          <w:ilvl w:val="1"/>
          <w:numId w:val="2"/>
        </w:numPr>
        <w:spacing w:line="305" w:lineRule="auto"/>
        <w:rPr>
          <w:rFonts w:cstheme="minorHAnsi"/>
        </w:rPr>
      </w:pPr>
      <w:r>
        <w:rPr>
          <w:rFonts w:cstheme="minorHAnsi"/>
        </w:rPr>
        <w:t>List of potential visualization</w:t>
      </w:r>
      <w:r w:rsidR="00B521D8">
        <w:rPr>
          <w:rFonts w:cstheme="minorHAnsi"/>
        </w:rPr>
        <w:t>: Not yet have been choosen</w:t>
      </w:r>
    </w:p>
    <w:p w14:paraId="6A21F334" w14:textId="5F4E6A59" w:rsidR="00A74929" w:rsidRPr="009E2F1A" w:rsidRDefault="00A74929" w:rsidP="00A74929">
      <w:pPr>
        <w:pStyle w:val="ListParagraph"/>
        <w:numPr>
          <w:ilvl w:val="0"/>
          <w:numId w:val="2"/>
        </w:numPr>
        <w:spacing w:line="305" w:lineRule="auto"/>
        <w:rPr>
          <w:rFonts w:cstheme="minorHAnsi"/>
          <w:b/>
          <w:bCs/>
        </w:rPr>
      </w:pPr>
      <w:r w:rsidRPr="009E2F1A">
        <w:rPr>
          <w:rFonts w:cstheme="minorHAnsi"/>
          <w:b/>
          <w:bCs/>
        </w:rPr>
        <w:t>Insight Values of this visualization project:</w:t>
      </w:r>
    </w:p>
    <w:p w14:paraId="411A8289" w14:textId="17D185CB" w:rsidR="00B521D8" w:rsidRDefault="009E2F1A" w:rsidP="00451816">
      <w:pPr>
        <w:pStyle w:val="ListParagraph"/>
        <w:numPr>
          <w:ilvl w:val="1"/>
          <w:numId w:val="2"/>
        </w:numPr>
        <w:spacing w:line="305" w:lineRule="auto"/>
        <w:rPr>
          <w:rFonts w:cstheme="minorHAnsi"/>
        </w:rPr>
      </w:pPr>
      <w:r>
        <w:rPr>
          <w:rFonts w:cstheme="minorHAnsi"/>
        </w:rPr>
        <w:t>Draw the big picture of this problem based on popullation growth data</w:t>
      </w:r>
    </w:p>
    <w:p w14:paraId="010B89DA" w14:textId="30363068" w:rsidR="009E2F1A" w:rsidRDefault="009E2F1A" w:rsidP="00451816">
      <w:pPr>
        <w:pStyle w:val="ListParagraph"/>
        <w:numPr>
          <w:ilvl w:val="1"/>
          <w:numId w:val="2"/>
        </w:numPr>
        <w:spacing w:line="305" w:lineRule="auto"/>
        <w:rPr>
          <w:rFonts w:cstheme="minorHAnsi"/>
        </w:rPr>
      </w:pPr>
      <w:r>
        <w:rPr>
          <w:rFonts w:cstheme="minorHAnsi"/>
        </w:rPr>
        <w:t>Take a look about the trend of this problem overtime</w:t>
      </w:r>
      <w:r w:rsidR="00EC11A3">
        <w:rPr>
          <w:rFonts w:cstheme="minorHAnsi"/>
        </w:rPr>
        <w:t>.</w:t>
      </w:r>
    </w:p>
    <w:p w14:paraId="2561D578" w14:textId="6067254E" w:rsidR="00A74929" w:rsidRPr="00366E3B" w:rsidRDefault="009E2F1A" w:rsidP="00366E3B">
      <w:pPr>
        <w:pStyle w:val="ListParagraph"/>
        <w:numPr>
          <w:ilvl w:val="1"/>
          <w:numId w:val="2"/>
        </w:numPr>
        <w:spacing w:line="305" w:lineRule="auto"/>
        <w:rPr>
          <w:rFonts w:cstheme="minorHAnsi"/>
        </w:rPr>
      </w:pPr>
      <w:proofErr w:type="gramStart"/>
      <w:r>
        <w:rPr>
          <w:rFonts w:cstheme="minorHAnsi"/>
        </w:rPr>
        <w:t>Give  a</w:t>
      </w:r>
      <w:proofErr w:type="gramEnd"/>
      <w:r>
        <w:rPr>
          <w:rFonts w:cstheme="minorHAnsi"/>
        </w:rPr>
        <w:t xml:space="preserve"> prediction about this problem in the future.</w:t>
      </w:r>
    </w:p>
    <w:sectPr w:rsidR="00A74929" w:rsidRPr="00366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E641488"/>
    <w:multiLevelType w:val="hybridMultilevel"/>
    <w:tmpl w:val="CA9410F2"/>
    <w:lvl w:ilvl="0" w:tplc="1226AB8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833257"/>
    <w:multiLevelType w:val="hybridMultilevel"/>
    <w:tmpl w:val="FE14EE34"/>
    <w:lvl w:ilvl="0" w:tplc="0409000F">
      <w:start w:val="1"/>
      <w:numFmt w:val="decimal"/>
      <w:lvlText w:val="%1."/>
      <w:lvlJc w:val="left"/>
      <w:pPr>
        <w:ind w:left="720" w:hanging="360"/>
      </w:pPr>
      <w:rPr>
        <w:rFonts w:hint="default"/>
      </w:rPr>
    </w:lvl>
    <w:lvl w:ilvl="1" w:tplc="1226AB80">
      <w:numFmt w:val="bullet"/>
      <w:lvlText w:val="-"/>
      <w:lvlJc w:val="left"/>
      <w:pPr>
        <w:ind w:left="1440" w:hanging="360"/>
      </w:pPr>
      <w:rPr>
        <w:rFonts w:ascii="Calibri" w:eastAsiaTheme="minorEastAsia" w:hAnsi="Calibri" w:cs="Calibri" w:hint="default"/>
      </w:rPr>
    </w:lvl>
    <w:lvl w:ilvl="2" w:tplc="1226AB80">
      <w:numFmt w:val="bullet"/>
      <w:lvlText w:val="-"/>
      <w:lvlJc w:val="left"/>
      <w:pPr>
        <w:ind w:left="2340" w:hanging="360"/>
      </w:pPr>
      <w:rPr>
        <w:rFonts w:ascii="Calibri" w:eastAsiaTheme="minorEastAsia"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3411780">
    <w:abstractNumId w:val="0"/>
  </w:num>
  <w:num w:numId="2" w16cid:durableId="971788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F1F30"/>
    <w:rsid w:val="00074E8D"/>
    <w:rsid w:val="000F1F30"/>
    <w:rsid w:val="002D14E0"/>
    <w:rsid w:val="00366E3B"/>
    <w:rsid w:val="00430C83"/>
    <w:rsid w:val="00451816"/>
    <w:rsid w:val="00594457"/>
    <w:rsid w:val="00762B15"/>
    <w:rsid w:val="00814F79"/>
    <w:rsid w:val="00817898"/>
    <w:rsid w:val="0083185F"/>
    <w:rsid w:val="008D1DB0"/>
    <w:rsid w:val="00973E8B"/>
    <w:rsid w:val="009A6AD2"/>
    <w:rsid w:val="009E2F1A"/>
    <w:rsid w:val="00A0596B"/>
    <w:rsid w:val="00A56415"/>
    <w:rsid w:val="00A74929"/>
    <w:rsid w:val="00B1232F"/>
    <w:rsid w:val="00B521D8"/>
    <w:rsid w:val="00B72F43"/>
    <w:rsid w:val="00CA3F5C"/>
    <w:rsid w:val="00CF57B3"/>
    <w:rsid w:val="00D6386A"/>
    <w:rsid w:val="00D82E8E"/>
    <w:rsid w:val="00D97433"/>
    <w:rsid w:val="00DB51BA"/>
    <w:rsid w:val="00DD1508"/>
    <w:rsid w:val="00E327A6"/>
    <w:rsid w:val="00EC11A3"/>
    <w:rsid w:val="00EF728A"/>
    <w:rsid w:val="00F1351F"/>
    <w:rsid w:val="00F420E4"/>
    <w:rsid w:val="00FE1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4426"/>
  <w15:chartTrackingRefBased/>
  <w15:docId w15:val="{E740F6CD-3D1A-4661-90B1-8B81F697B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4457"/>
    <w:pPr>
      <w:ind w:left="720"/>
      <w:contextualSpacing/>
    </w:pPr>
  </w:style>
  <w:style w:type="paragraph" w:styleId="NormalWeb">
    <w:name w:val="Normal (Web)"/>
    <w:basedOn w:val="Normal"/>
    <w:uiPriority w:val="99"/>
    <w:unhideWhenUsed/>
    <w:rsid w:val="00D97433"/>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D97433"/>
    <w:rPr>
      <w:b/>
      <w:bCs/>
    </w:rPr>
  </w:style>
  <w:style w:type="character" w:styleId="Hyperlink">
    <w:name w:val="Hyperlink"/>
    <w:basedOn w:val="DefaultParagraphFont"/>
    <w:uiPriority w:val="99"/>
    <w:unhideWhenUsed/>
    <w:rsid w:val="00B521D8"/>
    <w:rPr>
      <w:color w:val="0563C1" w:themeColor="hyperlink"/>
      <w:u w:val="single"/>
    </w:rPr>
  </w:style>
  <w:style w:type="character" w:styleId="UnresolvedMention">
    <w:name w:val="Unresolved Mention"/>
    <w:basedOn w:val="DefaultParagraphFont"/>
    <w:uiPriority w:val="99"/>
    <w:semiHidden/>
    <w:unhideWhenUsed/>
    <w:rsid w:val="00B52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438546">
      <w:bodyDiv w:val="1"/>
      <w:marLeft w:val="0"/>
      <w:marRight w:val="0"/>
      <w:marTop w:val="0"/>
      <w:marBottom w:val="0"/>
      <w:divBdr>
        <w:top w:val="none" w:sz="0" w:space="0" w:color="auto"/>
        <w:left w:val="none" w:sz="0" w:space="0" w:color="auto"/>
        <w:bottom w:val="none" w:sz="0" w:space="0" w:color="auto"/>
        <w:right w:val="none" w:sz="0" w:space="0" w:color="auto"/>
      </w:divBdr>
    </w:div>
    <w:div w:id="534388090">
      <w:bodyDiv w:val="1"/>
      <w:marLeft w:val="0"/>
      <w:marRight w:val="0"/>
      <w:marTop w:val="0"/>
      <w:marBottom w:val="0"/>
      <w:divBdr>
        <w:top w:val="none" w:sz="0" w:space="0" w:color="auto"/>
        <w:left w:val="none" w:sz="0" w:space="0" w:color="auto"/>
        <w:bottom w:val="none" w:sz="0" w:space="0" w:color="auto"/>
        <w:right w:val="none" w:sz="0" w:space="0" w:color="auto"/>
      </w:divBdr>
    </w:div>
    <w:div w:id="761294129">
      <w:bodyDiv w:val="1"/>
      <w:marLeft w:val="0"/>
      <w:marRight w:val="0"/>
      <w:marTop w:val="0"/>
      <w:marBottom w:val="0"/>
      <w:divBdr>
        <w:top w:val="none" w:sz="0" w:space="0" w:color="auto"/>
        <w:left w:val="none" w:sz="0" w:space="0" w:color="auto"/>
        <w:bottom w:val="none" w:sz="0" w:space="0" w:color="auto"/>
        <w:right w:val="none" w:sz="0" w:space="0" w:color="auto"/>
      </w:divBdr>
    </w:div>
    <w:div w:id="1865436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Bằng Lê</dc:creator>
  <cp:keywords/>
  <dc:description/>
  <cp:lastModifiedBy>Minh Bằng Lê</cp:lastModifiedBy>
  <cp:revision>27</cp:revision>
  <dcterms:created xsi:type="dcterms:W3CDTF">2024-10-30T12:15:00Z</dcterms:created>
  <dcterms:modified xsi:type="dcterms:W3CDTF">2024-10-30T13:40:00Z</dcterms:modified>
</cp:coreProperties>
</file>