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Afterword</w:t>
      </w:r>
    </w:p>
    <w:p>
      <w:r>
        <w:t>2020. It looks like I’ve been able to meet with you again this year as well. It’s Kinuko~ You didn’t forget, did you?</w:t>
      </w:r>
    </w:p>
    <w:p>
      <w:r>
        <w:t>Alright! To recap, I’m Kinuko… no, that’s not right. I’m Kinugasa Shougo.</w:t>
      </w:r>
    </w:p>
    <w:p>
      <w:r>
        <w:t>Happy New Year, everyone! I’ve managed to release Volume 1 of the Second Year somewhat safely! Whether you’re a first-time reader or coming back for more, I look forward to having you here with me this year as well. The release of Volume 2-1 happens to coincide with the release of YouJitsu’s second art book. I hope everyone will keep an eye out for that book as well. We will be holding a second-year promotion commemoration event, scheduled to begin at the end of the month, so we’re looking forward to having people from all corners of the world turn up at the event venue! I can squeeze in some advertising from time to time, too!</w:t>
      </w:r>
    </w:p>
    <w:p>
      <w:r>
        <w:t>Well, now that we’re embarking on a memorable new series, things are really going to start moving more than ever before. Ayanok?ji and the others were immature when they first started out, but they’re all beginning to show signs of growth here and there, right? From the changes that come with becoming second-years to the arrival of a new wave of students, there has been an awful lot to write about. So much so, in fact, that I managed to use up the maximum number of pages allowed by standard and had to cut down the afterword to just a single page. I only just barely got it done in time. Yikes!</w:t>
      </w:r>
    </w:p>
    <w:p>
      <w:r>
        <w:t>I couldn’t say very much this time due to the limited number of lines, but I’ll be seeing you again soon, so please come again next time as well! Oh, and be sure to check out the official webpage too! You’ll definitely enjoy it!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