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After that, I took turns playing in the pool with my group of friends, enjoying myself to the fullest.</w:t>
      </w:r>
    </w:p>
    <w:p>
      <w:r>
        <w:t>So with that analysis and excuse, Haruka came up to the pool side.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