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Ch4 Part 3</w:t>
      </w:r>
    </w:p>
    <w:p>
      <w:r>
        <w:t>“Nope~scary~”</w:t>
      </w:r>
    </w:p>
    <w:p>
      <w:r>
        <w:t>Not long after we finished playing and returned to our guest cabin, Miyamoto came back whilst mumbling to himself.</w:t>
      </w:r>
    </w:p>
    <w:p>
      <w:r>
        <w:t>(TN: I don't know if this is a mistake by Kinugasa, but Tokito defintely mentions the 'Free Ride' card, not the Trial card. I feel like I should correct it to the Trial card, but just in case it's not a mistake, I'll leave it as the same as the raw.)</w:t>
      </w:r>
    </w:p>
    <w:p>
      <w:r>
        <w:t>“Again? What a daring thing to say.”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