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Prologue: Raising the Curtain on a Fun Summer Vacation</w:t>
      </w:r>
    </w:p>
    <w:p>
      <w:r>
        <w:t xml:space="preserve">After finally getting their phones back after 2 weeks, many students' faces relaxed into smiles. </w:t>
      </w:r>
    </w:p>
    <w:p>
      <w:r>
        <w:t>All of it is incomparable to last year, showing a great leap forward.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