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78D" w:rsidRDefault="007A7C2C">
      <w:pPr>
        <w:pStyle w:val="BodyText"/>
        <w:spacing w:before="4"/>
        <w:rPr>
          <w:rFonts w:ascii="Times New Roman"/>
          <w:sz w:val="17"/>
        </w:rPr>
      </w:pPr>
      <w:r>
        <w:pict>
          <v:group id="_x0000_s1091" style="position:absolute;margin-left:0;margin-top:0;width:612pt;height:11in;z-index:-7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5" o:title=""/>
            </v:shape>
            <v:shape id="_x0000_s1112" type="#_x0000_t75" style="position:absolute;left:3939;top:5706;width:5204;height:698">
              <v:imagedata r:id="rId6" o:title=""/>
            </v:shape>
            <v:shape id="_x0000_s1111" type="#_x0000_t75" style="position:absolute;left:2314;top:6407;width:8304;height:698">
              <v:imagedata r:id="rId7" o:title=""/>
            </v:shape>
            <v:line id="_x0000_s1110" style="position:absolute" from="1412,7194" to="10831,7194" strokecolor="#4f81bc" strokeweight=".96pt"/>
            <v:shape id="_x0000_s1109" type="#_x0000_t75" style="position:absolute;left:5831;top:7847;width:879;height:619">
              <v:imagedata r:id="rId8" o:title=""/>
            </v:shape>
            <v:shape id="_x0000_s1108" type="#_x0000_t75" style="position:absolute;left:6534;top:7847;width:4426;height:619">
              <v:imagedata r:id="rId9" o:title=""/>
            </v:shape>
            <v:shape id="_x0000_s1107" type="#_x0000_t75" style="position:absolute;left:2957;top:8759;width:1705;height:619">
              <v:imagedata r:id="rId10" o:title=""/>
            </v:shape>
            <v:shape id="_x0000_s1106" type="#_x0000_t75" style="position:absolute;left:4590;top:8759;width:3492;height:619">
              <v:imagedata r:id="rId11" o:title=""/>
            </v:shape>
            <v:shape id="_x0000_s1105" type="#_x0000_t75" style="position:absolute;left:7936;top:8759;width:3045;height:619">
              <v:imagedata r:id="rId12" o:title=""/>
            </v:shape>
            <v:shape id="_x0000_s1104" type="#_x0000_t75" style="position:absolute;left:8406;top:9474;width:2537;height:619">
              <v:imagedata r:id="rId13"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7F378D" w:rsidRDefault="007F378D">
      <w:pPr>
        <w:rPr>
          <w:rFonts w:ascii="Times New Roman"/>
          <w:sz w:val="17"/>
        </w:rPr>
        <w:sectPr w:rsidR="007F378D">
          <w:type w:val="continuous"/>
          <w:pgSz w:w="12240" w:h="15840"/>
          <w:pgMar w:top="1500" w:right="1720" w:bottom="280" w:left="1720" w:header="720" w:footer="720" w:gutter="0"/>
          <w:cols w:space="720"/>
        </w:sectPr>
      </w:pPr>
    </w:p>
    <w:p w:rsidR="007F378D" w:rsidRDefault="007A7C2C">
      <w:pPr>
        <w:spacing w:before="78"/>
        <w:ind w:left="100"/>
        <w:rPr>
          <w:rFonts w:ascii="Cambria"/>
          <w:b/>
          <w:sz w:val="32"/>
        </w:rPr>
      </w:pPr>
      <w:r>
        <w:lastRenderedPageBreak/>
        <w:pict>
          <v:group id="_x0000_s1078" style="position:absolute;left:0;text-align:left;margin-left:24.25pt;margin-top:24.25pt;width:564.4pt;height:743.95pt;z-index:-7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r w:rsidR="00C92A51">
        <w:rPr>
          <w:rFonts w:ascii="Cambria"/>
          <w:b/>
          <w:color w:val="4F81BC"/>
          <w:sz w:val="32"/>
        </w:rPr>
        <w:t>Problem description:</w:t>
      </w:r>
    </w:p>
    <w:p w:rsidR="007F378D" w:rsidRDefault="00C92A51">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7F378D" w:rsidRDefault="00C92A51">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7F378D" w:rsidRDefault="00C92A51">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7F378D" w:rsidRDefault="00C92A51">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7F378D" w:rsidRDefault="00C92A51" w:rsidP="00105923">
      <w:pPr>
        <w:pStyle w:val="BodyText"/>
        <w:spacing w:before="243" w:line="276" w:lineRule="auto"/>
        <w:ind w:left="100" w:right="102"/>
      </w:pPr>
      <w:r>
        <w:t>An adaptable digital hearing aid that allows the dynamic change of its amplification by the user. Moreover, it will be less costly than an analogue prefixed hearing aid that requires constant changing to adapt with the patient’s changing state.</w:t>
      </w:r>
    </w:p>
    <w:p w:rsidR="007F378D" w:rsidRDefault="007F378D">
      <w:pPr>
        <w:pStyle w:val="BodyText"/>
        <w:spacing w:before="3"/>
        <w:rPr>
          <w:sz w:val="16"/>
        </w:rPr>
      </w:pPr>
    </w:p>
    <w:p w:rsidR="007F378D" w:rsidRDefault="00C92A51">
      <w:pPr>
        <w:spacing w:before="1"/>
        <w:ind w:left="100"/>
      </w:pPr>
      <w:r>
        <w:rPr>
          <w:b/>
          <w:u w:val="single"/>
        </w:rPr>
        <w:t xml:space="preserve">Main components: </w:t>
      </w:r>
      <w:r>
        <w:t>a microphone, a speaker, a microcontroller.</w:t>
      </w:r>
    </w:p>
    <w:p w:rsidR="007F378D" w:rsidRDefault="007F378D">
      <w:pPr>
        <w:pStyle w:val="BodyText"/>
        <w:spacing w:before="1"/>
        <w:rPr>
          <w:sz w:val="15"/>
        </w:rPr>
      </w:pPr>
    </w:p>
    <w:p w:rsidR="007F378D" w:rsidRDefault="00C92A51">
      <w:pPr>
        <w:pStyle w:val="BodyText"/>
        <w:spacing w:before="56"/>
        <w:ind w:left="100"/>
      </w:pPr>
      <w:r>
        <w:rPr>
          <w:b/>
          <w:u w:val="single"/>
        </w:rPr>
        <w:t xml:space="preserve">Main users: </w:t>
      </w:r>
      <w:r>
        <w:t>children with hearing impairment in a</w:t>
      </w:r>
      <w:r w:rsidR="005215F9">
        <w:t>n</w:t>
      </w:r>
      <w:r>
        <w:t xml:space="preserve"> underprivileged environment.</w:t>
      </w:r>
    </w:p>
    <w:p w:rsidR="007F378D" w:rsidRDefault="007F378D">
      <w:pPr>
        <w:pStyle w:val="BodyText"/>
        <w:spacing w:before="8"/>
        <w:rPr>
          <w:sz w:val="19"/>
        </w:rPr>
      </w:pPr>
    </w:p>
    <w:p w:rsidR="007F378D" w:rsidRDefault="00C92A51">
      <w:pPr>
        <w:pStyle w:val="Heading3"/>
      </w:pPr>
      <w:r>
        <w:rPr>
          <w:color w:val="4F81BC"/>
        </w:rPr>
        <w:t>Similar products:</w:t>
      </w:r>
    </w:p>
    <w:p w:rsidR="007F378D" w:rsidRDefault="007A7C2C">
      <w:pPr>
        <w:pStyle w:val="ListParagraph"/>
        <w:numPr>
          <w:ilvl w:val="0"/>
          <w:numId w:val="4"/>
        </w:numPr>
        <w:tabs>
          <w:tab w:val="left" w:pos="821"/>
        </w:tabs>
        <w:spacing w:before="242"/>
      </w:pPr>
      <w:hyperlink r:id="rId14">
        <w:r w:rsidR="00C92A51">
          <w:rPr>
            <w:color w:val="0000FF"/>
            <w:u w:val="single" w:color="0000FF"/>
          </w:rPr>
          <w:t>https://www.starkey.com/hearing-aids</w:t>
        </w:r>
      </w:hyperlink>
    </w:p>
    <w:p w:rsidR="007F378D" w:rsidRDefault="007A7C2C">
      <w:pPr>
        <w:pStyle w:val="ListParagraph"/>
        <w:numPr>
          <w:ilvl w:val="0"/>
          <w:numId w:val="4"/>
        </w:numPr>
        <w:tabs>
          <w:tab w:val="left" w:pos="821"/>
        </w:tabs>
        <w:spacing w:before="41"/>
      </w:pPr>
      <w:hyperlink r:id="rId15">
        <w:r w:rsidR="00C92A51">
          <w:rPr>
            <w:color w:val="0000FF"/>
            <w:u w:val="single" w:color="0000FF"/>
          </w:rPr>
          <w:t>https://www.hearingtracker.com/hearing-aids/oticon-opn-bte13-pp-1</w:t>
        </w:r>
      </w:hyperlink>
    </w:p>
    <w:p w:rsidR="007F378D" w:rsidRDefault="007A7C2C">
      <w:pPr>
        <w:pStyle w:val="ListParagraph"/>
        <w:numPr>
          <w:ilvl w:val="0"/>
          <w:numId w:val="4"/>
        </w:numPr>
        <w:tabs>
          <w:tab w:val="left" w:pos="821"/>
        </w:tabs>
        <w:spacing w:before="41"/>
      </w:pPr>
      <w:hyperlink r:id="rId16">
        <w:r w:rsidR="00C92A51">
          <w:rPr>
            <w:color w:val="0000FF"/>
            <w:u w:val="single" w:color="0000FF"/>
          </w:rPr>
          <w:t>https://eargo.com/products-hearing-aids</w:t>
        </w:r>
      </w:hyperlink>
    </w:p>
    <w:p w:rsidR="007F378D" w:rsidRDefault="007F378D">
      <w:pPr>
        <w:pStyle w:val="BodyText"/>
        <w:spacing w:before="3"/>
        <w:rPr>
          <w:sz w:val="15"/>
        </w:rPr>
      </w:pPr>
    </w:p>
    <w:p w:rsidR="007F378D" w:rsidRDefault="00C92A51">
      <w:pPr>
        <w:spacing w:before="56"/>
        <w:ind w:left="100"/>
        <w:rPr>
          <w:b/>
        </w:rPr>
      </w:pPr>
      <w:r>
        <w:rPr>
          <w:b/>
        </w:rPr>
        <w:t>Our competitive advantage:</w:t>
      </w:r>
    </w:p>
    <w:p w:rsidR="007F378D" w:rsidRDefault="007F378D">
      <w:pPr>
        <w:pStyle w:val="BodyText"/>
        <w:spacing w:before="5"/>
        <w:rPr>
          <w:b/>
          <w:sz w:val="19"/>
        </w:rPr>
      </w:pPr>
    </w:p>
    <w:p w:rsidR="007F378D" w:rsidRDefault="00C92A51">
      <w:pPr>
        <w:pStyle w:val="ListParagraph"/>
        <w:numPr>
          <w:ilvl w:val="0"/>
          <w:numId w:val="3"/>
        </w:numPr>
        <w:tabs>
          <w:tab w:val="left" w:pos="821"/>
        </w:tabs>
        <w:spacing w:line="273" w:lineRule="auto"/>
        <w:ind w:right="540"/>
      </w:pPr>
      <w:r>
        <w:t>We provide a long term device which does not need continuous calibration or doctor</w:t>
      </w:r>
      <w:r>
        <w:rPr>
          <w:spacing w:val="-27"/>
        </w:rPr>
        <w:t xml:space="preserve"> </w:t>
      </w:r>
      <w:r>
        <w:t>visits, because the patient can adjust it anytime</w:t>
      </w:r>
      <w:r>
        <w:rPr>
          <w:spacing w:val="-14"/>
        </w:rPr>
        <w:t xml:space="preserve"> </w:t>
      </w:r>
      <w:r>
        <w:t>anywhere.</w:t>
      </w:r>
    </w:p>
    <w:p w:rsidR="007F378D" w:rsidRDefault="00C92A51">
      <w:pPr>
        <w:pStyle w:val="ListParagraph"/>
        <w:numPr>
          <w:ilvl w:val="0"/>
          <w:numId w:val="3"/>
        </w:numPr>
        <w:tabs>
          <w:tab w:val="left" w:pos="821"/>
        </w:tabs>
        <w:spacing w:before="3" w:line="276" w:lineRule="auto"/>
        <w:ind w:right="276"/>
      </w:pPr>
      <w:r>
        <w:t>We offer the product at a much lower price. At 15 USD per piece the price is unmatched given that it does not need to be replaced to adjust for change in patient’s</w:t>
      </w:r>
      <w:r>
        <w:rPr>
          <w:spacing w:val="-10"/>
        </w:rPr>
        <w:t xml:space="preserve"> </w:t>
      </w:r>
      <w:r>
        <w:t>status.</w:t>
      </w:r>
    </w:p>
    <w:p w:rsidR="007F378D" w:rsidRDefault="00C92A51" w:rsidP="00E0715C">
      <w:pPr>
        <w:pStyle w:val="ListParagraph"/>
        <w:numPr>
          <w:ilvl w:val="0"/>
          <w:numId w:val="3"/>
        </w:numPr>
        <w:tabs>
          <w:tab w:val="left" w:pos="821"/>
        </w:tabs>
        <w:spacing w:line="278" w:lineRule="auto"/>
        <w:ind w:right="105"/>
      </w:pPr>
      <w:r>
        <w:t>We have no competitors within the Egyptian market, which would make us pioneers in this field in</w:t>
      </w:r>
      <w:r>
        <w:rPr>
          <w:spacing w:val="-2"/>
        </w:rPr>
        <w:t xml:space="preserve"> </w:t>
      </w:r>
      <w:r>
        <w:t>Egypt.</w:t>
      </w:r>
    </w:p>
    <w:p w:rsidR="00E0715C" w:rsidRPr="00E0715C" w:rsidRDefault="00E0715C" w:rsidP="00E0715C">
      <w:pPr>
        <w:spacing w:line="278" w:lineRule="auto"/>
        <w:rPr>
          <w:b/>
        </w:rPr>
      </w:pPr>
      <w:r w:rsidRPr="00E0715C">
        <w:rPr>
          <w:b/>
        </w:rPr>
        <w:t>Objectives</w:t>
      </w:r>
    </w:p>
    <w:p w:rsidR="00E0715C" w:rsidRPr="00E0715C" w:rsidRDefault="00E0715C" w:rsidP="00E0715C">
      <w:pPr>
        <w:spacing w:line="278" w:lineRule="auto"/>
      </w:pPr>
    </w:p>
    <w:p w:rsidR="00E0715C" w:rsidRPr="00E0715C" w:rsidRDefault="00E0715C" w:rsidP="00E0715C">
      <w:pPr>
        <w:spacing w:line="278" w:lineRule="auto"/>
      </w:pPr>
      <w:r w:rsidRPr="00E0715C">
        <w:t>Design and implement financial controls to help ensure success and achieve profitability.</w:t>
      </w:r>
    </w:p>
    <w:p w:rsidR="00E0715C" w:rsidRPr="00E0715C" w:rsidRDefault="00E0715C" w:rsidP="00E0715C">
      <w:pPr>
        <w:spacing w:line="278" w:lineRule="auto"/>
      </w:pPr>
      <w:bookmarkStart w:id="0" w:name="_GoBack"/>
      <w:r w:rsidRPr="00E0715C">
        <w:t xml:space="preserve">Our objective is </w:t>
      </w:r>
      <w:proofErr w:type="gramStart"/>
      <w:r w:rsidRPr="00E0715C">
        <w:t xml:space="preserve">2 </w:t>
      </w:r>
      <w:r>
        <w:t xml:space="preserve"> </w:t>
      </w:r>
      <w:r w:rsidRPr="00E0715C">
        <w:t>products</w:t>
      </w:r>
      <w:proofErr w:type="gramEnd"/>
      <w:r w:rsidRPr="00E0715C">
        <w:t xml:space="preserve"> :</w:t>
      </w:r>
    </w:p>
    <w:p w:rsidR="00E0715C" w:rsidRPr="00E0715C" w:rsidRDefault="00E0715C" w:rsidP="00E0715C">
      <w:pPr>
        <w:spacing w:line="278" w:lineRule="auto"/>
      </w:pPr>
      <w:proofErr w:type="gramStart"/>
      <w:r w:rsidRPr="00E0715C">
        <w:t>First</w:t>
      </w:r>
      <w:r>
        <w:t>ly</w:t>
      </w:r>
      <w:r w:rsidRPr="00E0715C">
        <w:t xml:space="preserve"> :</w:t>
      </w:r>
      <w:proofErr w:type="gramEnd"/>
      <w:r w:rsidRPr="00E0715C">
        <w:t xml:space="preserve"> is mainly a mobile app that helps hearing impaired persons to amplify the frequencies they don’t hear well </w:t>
      </w:r>
    </w:p>
    <w:p w:rsidR="00E0715C" w:rsidRPr="00E0715C" w:rsidRDefault="00E0715C" w:rsidP="00E0715C">
      <w:pPr>
        <w:spacing w:line="278" w:lineRule="auto"/>
      </w:pPr>
    </w:p>
    <w:p w:rsidR="00E0715C" w:rsidRPr="00E0715C" w:rsidRDefault="00E0715C" w:rsidP="00E0715C">
      <w:pPr>
        <w:spacing w:line="278" w:lineRule="auto"/>
      </w:pPr>
      <w:proofErr w:type="gramStart"/>
      <w:r w:rsidRPr="00E0715C">
        <w:t>Second</w:t>
      </w:r>
      <w:r>
        <w:t>ly</w:t>
      </w:r>
      <w:r w:rsidRPr="00E0715C">
        <w:t xml:space="preserve"> :</w:t>
      </w:r>
      <w:proofErr w:type="gramEnd"/>
      <w:r w:rsidRPr="00E0715C">
        <w:t xml:space="preserve"> is a complete standalone headset that works as a Digital Hearing Aid and controllable by a mobile app via Bluetooth</w:t>
      </w:r>
    </w:p>
    <w:bookmarkEnd w:id="0"/>
    <w:p w:rsidR="00E0715C" w:rsidRDefault="00E0715C">
      <w:pPr>
        <w:spacing w:line="278" w:lineRule="auto"/>
        <w:sectPr w:rsidR="00E0715C">
          <w:pgSz w:w="12240" w:h="15840"/>
          <w:pgMar w:top="1360" w:right="1400" w:bottom="280" w:left="1340" w:header="720" w:footer="720" w:gutter="0"/>
          <w:cols w:space="720"/>
        </w:sectPr>
      </w:pPr>
    </w:p>
    <w:p w:rsidR="007F378D" w:rsidRDefault="007A7C2C">
      <w:pPr>
        <w:pStyle w:val="Heading2"/>
      </w:pPr>
      <w:r>
        <w:lastRenderedPageBreak/>
        <w:pict>
          <v:group id="_x0000_s1065" style="position:absolute;left:0;text-align:left;margin-left:24.25pt;margin-top:24.25pt;width:564.4pt;height:743.95pt;z-index:-7264;mso-position-horizontal-relative:page;mso-position-vertical-relative:page" coordorigin="485,485" coordsize="11288,14879">
            <v:line id="_x0000_s1077" style="position:absolute" from="499,494" to="11743,494" strokeweight=".48pt"/>
            <v:line id="_x0000_s1076" style="position:absolute" from="494,490" to="494,15343" strokeweight=".48pt"/>
            <v:line id="_x0000_s1075" style="position:absolute" from="11758,499" to="11758,15343" strokeweight=".48pt"/>
            <v:line id="_x0000_s1074" style="position:absolute" from="11748,490" to="11748,15343" strokeweight=".48pt"/>
            <v:line id="_x0000_s1073" style="position:absolute" from="490,15348" to="499,15348" strokeweight=".48pt"/>
            <v:line id="_x0000_s1072" style="position:absolute" from="490,15348" to="499,15348" strokeweight=".48pt"/>
            <v:line id="_x0000_s1071" style="position:absolute" from="499,15358" to="11743,15358" strokeweight=".48pt"/>
            <v:line id="_x0000_s1070" style="position:absolute" from="499,15348" to="11743,15348" strokeweight=".48pt"/>
            <v:line id="_x0000_s1069" style="position:absolute" from="11753,15353" to="11762,15353" strokeweight=".33864mm"/>
            <v:line id="_x0000_s1068" style="position:absolute" from="11743,15358" to="11762,15358" strokeweight=".48pt"/>
            <v:line id="_x0000_s1067" style="position:absolute" from="11743,15348" to="11753,15348" strokeweight=".48pt"/>
            <v:line id="_x0000_s1066" style="position:absolute" from="11743,15348" to="11753,15348" strokeweight=".48pt"/>
            <w10:wrap anchorx="page" anchory="page"/>
          </v:group>
        </w:pict>
      </w:r>
      <w:r w:rsidR="00C92A51">
        <w:rPr>
          <w:color w:val="365F91"/>
        </w:rPr>
        <w:t>Business Model:</w:t>
      </w:r>
    </w:p>
    <w:p w:rsidR="007F378D" w:rsidRDefault="00C92A51">
      <w:pPr>
        <w:pStyle w:val="BodyText"/>
        <w:spacing w:before="278" w:line="278" w:lineRule="auto"/>
        <w:ind w:left="100" w:right="755"/>
      </w:pPr>
      <w:r>
        <w:t>We propose a hybrid business model that combines two well established models, the low-cost model and the add-ons model as follows:</w:t>
      </w:r>
    </w:p>
    <w:p w:rsidR="007F378D" w:rsidRDefault="00C92A51">
      <w:pPr>
        <w:pStyle w:val="BodyText"/>
        <w:spacing w:before="195" w:line="278" w:lineRule="auto"/>
        <w:ind w:left="100" w:right="632"/>
      </w:pPr>
      <w:r>
        <w:t>The low cost model depends on offering the product at lowest value for a large market, and gain profit by driving significant volumes of customers. This will be highly applicable for the Egyptian market.</w:t>
      </w:r>
    </w:p>
    <w:p w:rsidR="007F378D" w:rsidRDefault="00C92A51">
      <w:pPr>
        <w:pStyle w:val="BodyText"/>
        <w:spacing w:before="195" w:line="276" w:lineRule="auto"/>
        <w:ind w:left="100" w:right="505"/>
      </w:pPr>
      <w:r>
        <w:t>The add-ons model goal will be to facilitate customized purchases, i.e. each customer can purchase more services according to his needs and financial abilities. This will allow for market expansion to wealthier customers who might be interested in our technology or do not want to import their products from abroad, and have to wait for shipment as well as problems with maintenance … etc.</w:t>
      </w:r>
    </w:p>
    <w:p w:rsidR="007F378D" w:rsidRDefault="007F378D">
      <w:pPr>
        <w:pStyle w:val="BodyText"/>
      </w:pPr>
    </w:p>
    <w:p w:rsidR="007F378D" w:rsidRDefault="007F378D">
      <w:pPr>
        <w:pStyle w:val="BodyText"/>
      </w:pPr>
    </w:p>
    <w:p w:rsidR="007F378D" w:rsidRDefault="007F378D">
      <w:pPr>
        <w:pStyle w:val="BodyText"/>
        <w:rPr>
          <w:sz w:val="23"/>
        </w:rPr>
      </w:pPr>
    </w:p>
    <w:p w:rsidR="007F378D" w:rsidRDefault="00C92A51">
      <w:pPr>
        <w:pStyle w:val="Heading2"/>
        <w:spacing w:before="0"/>
      </w:pPr>
      <w:r>
        <w:rPr>
          <w:color w:val="365F91"/>
        </w:rPr>
        <w:t>Business Canvas:</w:t>
      </w:r>
    </w:p>
    <w:p w:rsidR="007F378D" w:rsidRDefault="007F378D">
      <w:pPr>
        <w:pStyle w:val="BodyText"/>
        <w:rPr>
          <w:rFonts w:ascii="Cambria"/>
          <w:b/>
          <w:sz w:val="20"/>
        </w:rPr>
      </w:pPr>
    </w:p>
    <w:p w:rsidR="007F378D" w:rsidRDefault="00C92A51">
      <w:pPr>
        <w:pStyle w:val="BodyText"/>
        <w:spacing w:before="4"/>
        <w:rPr>
          <w:rFonts w:ascii="Cambria"/>
          <w:b/>
          <w:sz w:val="24"/>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205986</wp:posOffset>
            </wp:positionV>
            <wp:extent cx="6055744" cy="4061460"/>
            <wp:effectExtent l="0" t="0" r="0" b="0"/>
            <wp:wrapTopAndBottom/>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7" cstate="print"/>
                    <a:stretch>
                      <a:fillRect/>
                    </a:stretch>
                  </pic:blipFill>
                  <pic:spPr>
                    <a:xfrm>
                      <a:off x="0" y="0"/>
                      <a:ext cx="6055744" cy="4061460"/>
                    </a:xfrm>
                    <a:prstGeom prst="rect">
                      <a:avLst/>
                    </a:prstGeom>
                  </pic:spPr>
                </pic:pic>
              </a:graphicData>
            </a:graphic>
          </wp:anchor>
        </w:drawing>
      </w:r>
    </w:p>
    <w:p w:rsidR="007F378D" w:rsidRDefault="007F378D">
      <w:pPr>
        <w:rPr>
          <w:rFonts w:ascii="Cambria"/>
          <w:sz w:val="24"/>
        </w:rPr>
        <w:sectPr w:rsidR="007F378D">
          <w:pgSz w:w="12240" w:h="15840"/>
          <w:pgMar w:top="1360" w:right="980" w:bottom="280" w:left="1340" w:header="720" w:footer="720" w:gutter="0"/>
          <w:cols w:space="720"/>
        </w:sectPr>
      </w:pPr>
    </w:p>
    <w:p w:rsidR="007F378D" w:rsidRDefault="007A7C2C">
      <w:pPr>
        <w:spacing w:before="76"/>
        <w:ind w:left="100"/>
        <w:rPr>
          <w:rFonts w:ascii="Cambria"/>
          <w:b/>
          <w:sz w:val="28"/>
        </w:rPr>
      </w:pPr>
      <w:r>
        <w:lastRenderedPageBreak/>
        <w:pict>
          <v:group id="_x0000_s1052" style="position:absolute;left:0;text-align:left;margin-left:24.25pt;margin-top:24.25pt;width:564.4pt;height:743.95pt;z-index:-7240;mso-position-horizontal-relative:page;mso-position-vertical-relative:page" coordorigin="485,485" coordsize="11288,14879">
            <v:line id="_x0000_s1064" style="position:absolute" from="499,494" to="11743,494" strokeweight=".48pt"/>
            <v:line id="_x0000_s1063" style="position:absolute" from="494,490" to="494,15343" strokeweight=".48pt"/>
            <v:line id="_x0000_s1062" style="position:absolute" from="11758,499" to="11758,15343" strokeweight=".48pt"/>
            <v:line id="_x0000_s1061" style="position:absolute" from="11748,490" to="11748,15343" strokeweight=".48pt"/>
            <v:line id="_x0000_s1060" style="position:absolute" from="490,15348" to="499,15348" strokeweight=".48pt"/>
            <v:line id="_x0000_s1059" style="position:absolute" from="490,15348" to="499,15348" strokeweight=".48pt"/>
            <v:line id="_x0000_s1058" style="position:absolute" from="499,15358" to="11743,15358" strokeweight=".48pt"/>
            <v:line id="_x0000_s1057" style="position:absolute" from="499,15348" to="11743,15348" strokeweight=".48pt"/>
            <v:line id="_x0000_s1056" style="position:absolute" from="11753,15353" to="11762,15353" strokeweight=".33864mm"/>
            <v:line id="_x0000_s1055" style="position:absolute" from="11743,15358" to="11762,15358" strokeweight=".48pt"/>
            <v:line id="_x0000_s1054" style="position:absolute" from="11743,15348" to="11753,15348" strokeweight=".48pt"/>
            <v:line id="_x0000_s1053" style="position:absolute" from="11743,15348" to="11753,15348" strokeweight=".48pt"/>
            <w10:wrap anchorx="page" anchory="page"/>
          </v:group>
        </w:pict>
      </w:r>
      <w:r w:rsidR="00C92A51">
        <w:rPr>
          <w:rFonts w:ascii="Cambria"/>
          <w:b/>
          <w:color w:val="365F91"/>
          <w:sz w:val="28"/>
        </w:rPr>
        <w:t>Marketing plan:</w:t>
      </w:r>
    </w:p>
    <w:p w:rsidR="007F378D" w:rsidRDefault="00C92A51">
      <w:pPr>
        <w:pStyle w:val="BodyText"/>
        <w:spacing w:before="52"/>
        <w:ind w:left="100"/>
      </w:pPr>
      <w:r>
        <w:t>We plan to reach our target market in two ways:</w:t>
      </w:r>
    </w:p>
    <w:p w:rsidR="007F378D" w:rsidRDefault="007F378D">
      <w:pPr>
        <w:pStyle w:val="BodyText"/>
        <w:spacing w:before="5"/>
        <w:rPr>
          <w:sz w:val="19"/>
        </w:rPr>
      </w:pPr>
    </w:p>
    <w:p w:rsidR="007F378D" w:rsidRDefault="00C92A51">
      <w:pPr>
        <w:pStyle w:val="BodyText"/>
        <w:spacing w:line="278" w:lineRule="auto"/>
        <w:ind w:left="100" w:right="762"/>
      </w:pPr>
      <w:r>
        <w:t>A – Using social networks, as many people use it these days it can reach anyone either directly or indirectly, i.e. people can recommend us to a customer or vice versa.</w:t>
      </w:r>
    </w:p>
    <w:p w:rsidR="007F378D" w:rsidRDefault="00C92A51">
      <w:pPr>
        <w:pStyle w:val="BodyText"/>
        <w:spacing w:before="194" w:line="278" w:lineRule="auto"/>
        <w:ind w:left="100" w:right="114"/>
      </w:pPr>
      <w:r>
        <w:t xml:space="preserve">B – Via partnerships with charity organizations such as </w:t>
      </w:r>
      <w:proofErr w:type="spellStart"/>
      <w:r>
        <w:t>Resala</w:t>
      </w:r>
      <w:proofErr w:type="spellEnd"/>
      <w:r>
        <w:t xml:space="preserve">, </w:t>
      </w:r>
      <w:proofErr w:type="spellStart"/>
      <w:r>
        <w:t>Misr</w:t>
      </w:r>
      <w:proofErr w:type="spellEnd"/>
      <w:r>
        <w:t xml:space="preserve"> El-</w:t>
      </w:r>
      <w:proofErr w:type="spellStart"/>
      <w:r>
        <w:t>Khair</w:t>
      </w:r>
      <w:proofErr w:type="spellEnd"/>
      <w:r>
        <w:t>, … etc. Because they already have the manpower to scan many areas to reach potential customers.</w:t>
      </w:r>
    </w:p>
    <w:p w:rsidR="007F378D" w:rsidRDefault="007F378D">
      <w:pPr>
        <w:pStyle w:val="BodyText"/>
      </w:pPr>
    </w:p>
    <w:p w:rsidR="007F378D" w:rsidRDefault="007F378D">
      <w:pPr>
        <w:pStyle w:val="BodyText"/>
      </w:pPr>
    </w:p>
    <w:p w:rsidR="007F378D" w:rsidRDefault="007F378D">
      <w:pPr>
        <w:pStyle w:val="BodyText"/>
      </w:pPr>
    </w:p>
    <w:p w:rsidR="007F378D" w:rsidRDefault="00C92A51">
      <w:pPr>
        <w:pStyle w:val="Heading2"/>
        <w:spacing w:before="177"/>
      </w:pPr>
      <w:r>
        <w:rPr>
          <w:color w:val="365F91"/>
        </w:rPr>
        <w:t>The Team:</w:t>
      </w:r>
    </w:p>
    <w:p w:rsidR="007F378D" w:rsidRDefault="00C92A51" w:rsidP="00FB1F5E">
      <w:pPr>
        <w:pStyle w:val="BodyText"/>
        <w:spacing w:before="50" w:line="276" w:lineRule="auto"/>
        <w:ind w:left="100" w:right="808"/>
      </w:pPr>
      <w:r>
        <w:t xml:space="preserve">Our team consists of </w:t>
      </w:r>
      <w:r w:rsidR="00FB1F5E">
        <w:t>two</w:t>
      </w:r>
      <w:r>
        <w:t xml:space="preserve"> biomedical engineering students, with the roles divided between us as follows:</w:t>
      </w:r>
    </w:p>
    <w:p w:rsidR="007F378D" w:rsidRDefault="007F378D">
      <w:pPr>
        <w:pStyle w:val="BodyText"/>
        <w:spacing w:before="4"/>
        <w:rPr>
          <w:sz w:val="16"/>
        </w:rPr>
      </w:pPr>
    </w:p>
    <w:p w:rsidR="007F378D" w:rsidRDefault="007F378D">
      <w:pPr>
        <w:pStyle w:val="BodyText"/>
        <w:spacing w:before="5"/>
        <w:rPr>
          <w:sz w:val="19"/>
          <w:rtl/>
          <w:lang w:bidi="ar-EG"/>
        </w:rPr>
      </w:pPr>
    </w:p>
    <w:p w:rsidR="007F378D" w:rsidRDefault="00C92A51" w:rsidP="00FB1F5E">
      <w:pPr>
        <w:spacing w:line="278" w:lineRule="auto"/>
        <w:ind w:left="100" w:right="3101"/>
      </w:pPr>
      <w:r>
        <w:rPr>
          <w:b/>
        </w:rPr>
        <w:t xml:space="preserve">Relations and marketing manager: </w:t>
      </w:r>
      <w:r w:rsidR="00FB1F5E">
        <w:t xml:space="preserve">Amr </w:t>
      </w:r>
      <w:proofErr w:type="spellStart"/>
      <w:r w:rsidR="00FB1F5E">
        <w:t>Ashour</w:t>
      </w:r>
      <w:proofErr w:type="spellEnd"/>
    </w:p>
    <w:p w:rsidR="007F378D" w:rsidRDefault="00C92A51">
      <w:pPr>
        <w:spacing w:before="196"/>
        <w:ind w:left="100"/>
      </w:pPr>
      <w:r>
        <w:rPr>
          <w:b/>
        </w:rPr>
        <w:t xml:space="preserve">Embedded systems technical manager: </w:t>
      </w:r>
      <w:r>
        <w:t>Hanna Nabil</w:t>
      </w:r>
    </w:p>
    <w:p w:rsidR="007F378D" w:rsidRDefault="007F378D">
      <w:pPr>
        <w:pStyle w:val="BodyText"/>
        <w:spacing w:before="7"/>
        <w:rPr>
          <w:sz w:val="19"/>
        </w:rPr>
      </w:pPr>
    </w:p>
    <w:p w:rsidR="007F378D" w:rsidRDefault="007F378D">
      <w:pPr>
        <w:pStyle w:val="BodyText"/>
      </w:pPr>
    </w:p>
    <w:p w:rsidR="007F378D" w:rsidRDefault="007F378D">
      <w:pPr>
        <w:pStyle w:val="BodyText"/>
      </w:pPr>
    </w:p>
    <w:p w:rsidR="007F378D" w:rsidRDefault="007F378D">
      <w:pPr>
        <w:pStyle w:val="BodyText"/>
        <w:spacing w:before="4"/>
        <w:rPr>
          <w:sz w:val="17"/>
        </w:rPr>
      </w:pPr>
    </w:p>
    <w:p w:rsidR="007F378D" w:rsidRDefault="00C92A51">
      <w:pPr>
        <w:ind w:left="100"/>
        <w:rPr>
          <w:rFonts w:ascii="Cambria"/>
          <w:i/>
          <w:sz w:val="24"/>
        </w:rPr>
      </w:pPr>
      <w:r>
        <w:rPr>
          <w:rFonts w:ascii="Cambria"/>
          <w:i/>
          <w:color w:val="4F81BC"/>
          <w:sz w:val="24"/>
        </w:rPr>
        <w:t>Our qualifications:</w:t>
      </w:r>
    </w:p>
    <w:p w:rsidR="007F378D" w:rsidRDefault="00C92A51">
      <w:pPr>
        <w:pStyle w:val="BodyText"/>
        <w:spacing w:before="238" w:line="278" w:lineRule="auto"/>
        <w:ind w:left="100" w:right="141"/>
      </w:pPr>
      <w:r>
        <w:t>All team members attended a 3 months long entrepreneurship course covering all of the basics needed, and we all have the knowledge and ambition to work day and night on our startup.</w:t>
      </w:r>
    </w:p>
    <w:p w:rsidR="007F378D" w:rsidRDefault="00C92A51">
      <w:pPr>
        <w:pStyle w:val="BodyText"/>
        <w:spacing w:before="194" w:line="278" w:lineRule="auto"/>
        <w:ind w:left="100" w:right="218"/>
      </w:pPr>
      <w:r>
        <w:t>The team has worked together on multiple projects providing us with the experience needed to handle significant work load and function as a unit.</w:t>
      </w:r>
    </w:p>
    <w:p w:rsidR="007F378D" w:rsidRDefault="00C92A51">
      <w:pPr>
        <w:pStyle w:val="BodyText"/>
        <w:spacing w:before="194" w:line="276" w:lineRule="auto"/>
        <w:ind w:left="100" w:right="89"/>
      </w:pPr>
      <w:r>
        <w:t>Our technical members have worked on many related projects and have successfully delivered satisfying results.</w:t>
      </w:r>
    </w:p>
    <w:p w:rsidR="007F378D" w:rsidRDefault="007F378D">
      <w:pPr>
        <w:spacing w:line="276" w:lineRule="auto"/>
        <w:sectPr w:rsidR="007F378D">
          <w:pgSz w:w="12240" w:h="15840"/>
          <w:pgMar w:top="1360" w:right="1360" w:bottom="280" w:left="1340" w:header="720" w:footer="720" w:gutter="0"/>
          <w:cols w:space="720"/>
        </w:sectPr>
      </w:pPr>
    </w:p>
    <w:p w:rsidR="007F378D" w:rsidRDefault="007A7C2C">
      <w:pPr>
        <w:pStyle w:val="Heading1"/>
      </w:pPr>
      <w:r>
        <w:lastRenderedPageBreak/>
        <w:pict>
          <v:group id="_x0000_s1039" style="position:absolute;left:0;text-align:left;margin-left:24.25pt;margin-top:24.25pt;width:564.4pt;height:743.95pt;z-index:-7192;mso-position-horizontal-relative:page;mso-position-vertical-relative:page" coordorigin="485,485" coordsize="11288,14879">
            <v:line id="_x0000_s1051" style="position:absolute" from="499,494" to="11743,494" strokeweight=".48pt"/>
            <v:line id="_x0000_s1050" style="position:absolute" from="494,490" to="494,15343" strokeweight=".48pt"/>
            <v:line id="_x0000_s1049" style="position:absolute" from="11758,499" to="11758,15343" strokeweight=".48pt"/>
            <v:line id="_x0000_s1048" style="position:absolute" from="11748,490" to="11748,15343" strokeweight=".48pt"/>
            <v:line id="_x0000_s1047" style="position:absolute" from="490,15348" to="499,15348" strokeweight=".48pt"/>
            <v:line id="_x0000_s1046" style="position:absolute" from="490,15348" to="499,15348" strokeweight=".48pt"/>
            <v:line id="_x0000_s1045" style="position:absolute" from="499,15358" to="11743,15358" strokeweight=".48pt"/>
            <v:line id="_x0000_s1044" style="position:absolute" from="499,15348" to="11743,15348" strokeweight=".48pt"/>
            <v:line id="_x0000_s1043" style="position:absolute" from="11753,15353" to="11762,15353" strokeweight=".33864mm"/>
            <v:line id="_x0000_s1042" style="position:absolute" from="11743,15358" to="11762,15358" strokeweight=".48pt"/>
            <v:line id="_x0000_s1041" style="position:absolute" from="11743,15348" to="11753,15348" strokeweight=".48pt"/>
            <v:line id="_x0000_s1040" style="position:absolute" from="11743,15348" to="11753,15348" strokeweight=".48pt"/>
            <w10:wrap anchorx="page" anchory="page"/>
          </v:group>
        </w:pict>
      </w:r>
      <w:r w:rsidR="00C92A51">
        <w:rPr>
          <w:color w:val="365F91"/>
        </w:rPr>
        <w:t>Product:</w:t>
      </w:r>
    </w:p>
    <w:p w:rsidR="007F378D" w:rsidRDefault="007F378D">
      <w:pPr>
        <w:pStyle w:val="BodyText"/>
        <w:rPr>
          <w:rFonts w:ascii="Cambria"/>
          <w:b/>
          <w:sz w:val="34"/>
        </w:rPr>
      </w:pPr>
    </w:p>
    <w:p w:rsidR="007F378D" w:rsidRDefault="00C92A51">
      <w:pPr>
        <w:spacing w:before="220"/>
        <w:ind w:left="100"/>
        <w:rPr>
          <w:b/>
          <w:sz w:val="26"/>
        </w:rPr>
      </w:pPr>
      <w:r>
        <w:rPr>
          <w:b/>
          <w:sz w:val="26"/>
        </w:rPr>
        <w:t>Block Diagram:</w:t>
      </w:r>
    </w:p>
    <w:p w:rsidR="007F378D" w:rsidRDefault="00C92A51">
      <w:pPr>
        <w:pStyle w:val="BodyText"/>
        <w:rPr>
          <w:b/>
          <w:sz w:val="17"/>
        </w:rPr>
      </w:pPr>
      <w:r>
        <w:rPr>
          <w:noProof/>
        </w:rPr>
        <w:drawing>
          <wp:anchor distT="0" distB="0" distL="0" distR="0" simplePos="0" relativeHeight="1144" behindDoc="0" locked="0" layoutInCell="1" allowOverlap="1">
            <wp:simplePos x="0" y="0"/>
            <wp:positionH relativeFrom="page">
              <wp:posOffset>914400</wp:posOffset>
            </wp:positionH>
            <wp:positionV relativeFrom="paragraph">
              <wp:posOffset>156927</wp:posOffset>
            </wp:positionV>
            <wp:extent cx="5910248" cy="2916364"/>
            <wp:effectExtent l="0" t="0" r="0" b="0"/>
            <wp:wrapTopAndBottom/>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18" cstate="print"/>
                    <a:stretch>
                      <a:fillRect/>
                    </a:stretch>
                  </pic:blipFill>
                  <pic:spPr>
                    <a:xfrm>
                      <a:off x="0" y="0"/>
                      <a:ext cx="5910248" cy="2916364"/>
                    </a:xfrm>
                    <a:prstGeom prst="rect">
                      <a:avLst/>
                    </a:prstGeom>
                  </pic:spPr>
                </pic:pic>
              </a:graphicData>
            </a:graphic>
          </wp:anchor>
        </w:drawing>
      </w:r>
    </w:p>
    <w:p w:rsidR="007F378D" w:rsidRDefault="007F378D">
      <w:pPr>
        <w:pStyle w:val="BodyText"/>
        <w:spacing w:before="11"/>
        <w:rPr>
          <w:b/>
          <w:sz w:val="36"/>
        </w:rPr>
      </w:pPr>
    </w:p>
    <w:p w:rsidR="007F378D" w:rsidRDefault="00C92A51">
      <w:pPr>
        <w:spacing w:before="1"/>
        <w:ind w:left="100"/>
        <w:rPr>
          <w:b/>
        </w:rPr>
      </w:pPr>
      <w:r>
        <w:rPr>
          <w:b/>
        </w:rPr>
        <w:t>The main components per piece:</w:t>
      </w:r>
    </w:p>
    <w:p w:rsidR="007F378D" w:rsidRDefault="007F378D">
      <w:pPr>
        <w:pStyle w:val="BodyText"/>
        <w:spacing w:before="8"/>
        <w:rPr>
          <w:b/>
          <w:sz w:val="19"/>
        </w:rPr>
      </w:pPr>
    </w:p>
    <w:p w:rsidR="007F378D" w:rsidRDefault="00C92A51">
      <w:pPr>
        <w:pStyle w:val="ListParagraph"/>
        <w:numPr>
          <w:ilvl w:val="0"/>
          <w:numId w:val="2"/>
        </w:numPr>
        <w:tabs>
          <w:tab w:val="left" w:pos="820"/>
          <w:tab w:val="left" w:pos="821"/>
        </w:tabs>
        <w:rPr>
          <w:rFonts w:ascii="Symbol"/>
          <w:sz w:val="24"/>
        </w:rPr>
      </w:pPr>
      <w:r>
        <w:rPr>
          <w:sz w:val="24"/>
        </w:rPr>
        <w:t>A microphone, approximated cost is 2</w:t>
      </w:r>
      <w:r>
        <w:rPr>
          <w:spacing w:val="-13"/>
          <w:sz w:val="24"/>
        </w:rPr>
        <w:t xml:space="preserve"> </w:t>
      </w:r>
      <w:r>
        <w:rPr>
          <w:sz w:val="24"/>
        </w:rPr>
        <w:t>USD.</w:t>
      </w:r>
    </w:p>
    <w:p w:rsidR="007F378D" w:rsidRDefault="00C92A51">
      <w:pPr>
        <w:pStyle w:val="ListParagraph"/>
        <w:numPr>
          <w:ilvl w:val="0"/>
          <w:numId w:val="2"/>
        </w:numPr>
        <w:tabs>
          <w:tab w:val="left" w:pos="820"/>
          <w:tab w:val="left" w:pos="821"/>
        </w:tabs>
        <w:spacing w:before="44"/>
        <w:rPr>
          <w:rFonts w:ascii="Symbol"/>
          <w:sz w:val="24"/>
        </w:rPr>
      </w:pPr>
      <w:r>
        <w:rPr>
          <w:sz w:val="24"/>
        </w:rPr>
        <w:t>A microprocessor with a suitable ADC and DAC, approximated cost is 6</w:t>
      </w:r>
      <w:r>
        <w:rPr>
          <w:spacing w:val="-30"/>
          <w:sz w:val="24"/>
        </w:rPr>
        <w:t xml:space="preserve"> </w:t>
      </w:r>
      <w:r>
        <w:rPr>
          <w:sz w:val="24"/>
        </w:rPr>
        <w:t>USD.</w:t>
      </w:r>
    </w:p>
    <w:p w:rsidR="007F378D" w:rsidRDefault="00C92A51">
      <w:pPr>
        <w:pStyle w:val="ListParagraph"/>
        <w:numPr>
          <w:ilvl w:val="0"/>
          <w:numId w:val="2"/>
        </w:numPr>
        <w:tabs>
          <w:tab w:val="left" w:pos="820"/>
          <w:tab w:val="left" w:pos="821"/>
        </w:tabs>
        <w:spacing w:before="46"/>
        <w:rPr>
          <w:rFonts w:ascii="Symbol"/>
          <w:sz w:val="24"/>
        </w:rPr>
      </w:pPr>
      <w:r>
        <w:rPr>
          <w:sz w:val="24"/>
        </w:rPr>
        <w:t>A speaker, approximated cost is 1</w:t>
      </w:r>
      <w:r>
        <w:rPr>
          <w:spacing w:val="-13"/>
          <w:sz w:val="24"/>
        </w:rPr>
        <w:t xml:space="preserve"> </w:t>
      </w:r>
      <w:r>
        <w:rPr>
          <w:sz w:val="24"/>
        </w:rPr>
        <w:t>USD.</w:t>
      </w:r>
    </w:p>
    <w:p w:rsidR="007F378D" w:rsidRDefault="00C92A51">
      <w:pPr>
        <w:spacing w:before="241"/>
        <w:ind w:left="100"/>
        <w:rPr>
          <w:sz w:val="24"/>
        </w:rPr>
      </w:pPr>
      <w:r>
        <w:rPr>
          <w:sz w:val="24"/>
        </w:rPr>
        <w:t>Total product cost is 15 USD per piece after addition of software, labor hours and delivery cost.</w:t>
      </w:r>
    </w:p>
    <w:p w:rsidR="007F378D" w:rsidRDefault="007F378D">
      <w:pPr>
        <w:pStyle w:val="BodyText"/>
        <w:rPr>
          <w:sz w:val="24"/>
        </w:rPr>
      </w:pPr>
    </w:p>
    <w:p w:rsidR="007F378D" w:rsidRDefault="00C92A51">
      <w:pPr>
        <w:spacing w:before="176"/>
        <w:ind w:left="100"/>
        <w:rPr>
          <w:b/>
        </w:rPr>
      </w:pPr>
      <w:r>
        <w:rPr>
          <w:b/>
        </w:rPr>
        <w:t>Quality matrix:</w:t>
      </w:r>
    </w:p>
    <w:p w:rsidR="007F378D" w:rsidRDefault="007F378D">
      <w:pPr>
        <w:pStyle w:val="BodyText"/>
        <w:spacing w:before="7"/>
        <w:rPr>
          <w:b/>
          <w:sz w:val="19"/>
        </w:rPr>
      </w:pPr>
    </w:p>
    <w:p w:rsidR="007F378D" w:rsidRDefault="00C92A51">
      <w:pPr>
        <w:pStyle w:val="ListParagraph"/>
        <w:numPr>
          <w:ilvl w:val="0"/>
          <w:numId w:val="2"/>
        </w:numPr>
        <w:tabs>
          <w:tab w:val="left" w:pos="820"/>
          <w:tab w:val="left" w:pos="821"/>
        </w:tabs>
        <w:rPr>
          <w:rFonts w:ascii="Symbol"/>
          <w:sz w:val="24"/>
        </w:rPr>
      </w:pPr>
      <w:r>
        <w:rPr>
          <w:sz w:val="24"/>
        </w:rPr>
        <w:t>Acceptable look and comfortable</w:t>
      </w:r>
      <w:r>
        <w:rPr>
          <w:spacing w:val="-15"/>
          <w:sz w:val="24"/>
        </w:rPr>
        <w:t xml:space="preserve"> </w:t>
      </w:r>
      <w:r>
        <w:rPr>
          <w:sz w:val="24"/>
        </w:rPr>
        <w:t>wear.</w:t>
      </w:r>
    </w:p>
    <w:p w:rsidR="007F378D" w:rsidRDefault="00C92A51">
      <w:pPr>
        <w:pStyle w:val="ListParagraph"/>
        <w:numPr>
          <w:ilvl w:val="0"/>
          <w:numId w:val="2"/>
        </w:numPr>
        <w:tabs>
          <w:tab w:val="left" w:pos="820"/>
          <w:tab w:val="left" w:pos="821"/>
        </w:tabs>
        <w:spacing w:before="44"/>
        <w:rPr>
          <w:rFonts w:ascii="Symbol"/>
          <w:sz w:val="24"/>
        </w:rPr>
      </w:pPr>
      <w:r>
        <w:rPr>
          <w:sz w:val="24"/>
        </w:rPr>
        <w:t>Signal to noise</w:t>
      </w:r>
      <w:r>
        <w:rPr>
          <w:spacing w:val="-7"/>
          <w:sz w:val="24"/>
        </w:rPr>
        <w:t xml:space="preserve"> </w:t>
      </w:r>
      <w:r>
        <w:rPr>
          <w:sz w:val="24"/>
        </w:rPr>
        <w:t>ratio.</w:t>
      </w:r>
    </w:p>
    <w:p w:rsidR="007F378D" w:rsidRDefault="00C92A51">
      <w:pPr>
        <w:pStyle w:val="ListParagraph"/>
        <w:numPr>
          <w:ilvl w:val="0"/>
          <w:numId w:val="2"/>
        </w:numPr>
        <w:tabs>
          <w:tab w:val="left" w:pos="820"/>
          <w:tab w:val="left" w:pos="821"/>
        </w:tabs>
        <w:spacing w:before="47"/>
        <w:rPr>
          <w:rFonts w:ascii="Symbol"/>
          <w:sz w:val="24"/>
        </w:rPr>
      </w:pPr>
      <w:r>
        <w:rPr>
          <w:sz w:val="24"/>
        </w:rPr>
        <w:t>Real time</w:t>
      </w:r>
      <w:r>
        <w:rPr>
          <w:spacing w:val="-5"/>
          <w:sz w:val="24"/>
        </w:rPr>
        <w:t xml:space="preserve"> </w:t>
      </w:r>
      <w:r>
        <w:rPr>
          <w:sz w:val="24"/>
        </w:rPr>
        <w:t>processing.</w:t>
      </w:r>
    </w:p>
    <w:p w:rsidR="007F378D" w:rsidRDefault="007F378D">
      <w:pPr>
        <w:rPr>
          <w:rFonts w:ascii="Symbol"/>
          <w:sz w:val="24"/>
        </w:rPr>
        <w:sectPr w:rsidR="007F378D">
          <w:pgSz w:w="12240" w:h="15840"/>
          <w:pgMar w:top="1360" w:right="1360" w:bottom="280" w:left="1340" w:header="720" w:footer="720" w:gutter="0"/>
          <w:cols w:space="720"/>
        </w:sectPr>
      </w:pPr>
    </w:p>
    <w:p w:rsidR="007F378D" w:rsidRDefault="007A7C2C">
      <w:pPr>
        <w:spacing w:before="78"/>
        <w:ind w:left="100"/>
        <w:rPr>
          <w:rFonts w:ascii="Cambria"/>
          <w:b/>
          <w:sz w:val="30"/>
        </w:rPr>
      </w:pPr>
      <w:r>
        <w:lastRenderedPageBreak/>
        <w:pict>
          <v:group id="_x0000_s1026" style="position:absolute;left:0;text-align:left;margin-left:24.25pt;margin-top:24.25pt;width:564.4pt;height:743.95pt;z-index:-7168;mso-position-horizontal-relative:page;mso-position-vertical-relative:page" coordorigin="485,485" coordsize="11288,14879">
            <v:line id="_x0000_s1038" style="position:absolute" from="499,494" to="11743,494" strokeweight=".48pt"/>
            <v:line id="_x0000_s1037" style="position:absolute" from="494,490" to="494,15343" strokeweight=".48pt"/>
            <v:line id="_x0000_s1036" style="position:absolute" from="11758,499" to="11758,15343" strokeweight=".48pt"/>
            <v:line id="_x0000_s1035" style="position:absolute" from="11748,490" to="11748,15343" strokeweight=".48pt"/>
            <v:line id="_x0000_s1034" style="position:absolute" from="490,15348" to="499,15348" strokeweight=".48pt"/>
            <v:line id="_x0000_s1033" style="position:absolute" from="490,15348" to="499,15348" strokeweight=".48pt"/>
            <v:line id="_x0000_s1032" style="position:absolute" from="499,15358" to="11743,15358" strokeweight=".48pt"/>
            <v:line id="_x0000_s1031" style="position:absolute" from="499,15348" to="11743,15348" strokeweight=".48pt"/>
            <v:line id="_x0000_s1030" style="position:absolute" from="11753,15353" to="11762,15353" strokeweight=".33864mm"/>
            <v:line id="_x0000_s1029" style="position:absolute" from="11743,15358" to="11762,15358" strokeweight=".48pt"/>
            <v:line id="_x0000_s1028" style="position:absolute" from="11743,15348" to="11753,15348" strokeweight=".48pt"/>
            <v:line id="_x0000_s1027" style="position:absolute" from="11743,15348" to="11753,15348" strokeweight=".48pt"/>
            <w10:wrap anchorx="page" anchory="page"/>
          </v:group>
        </w:pict>
      </w:r>
      <w:r w:rsidR="00C92A51">
        <w:rPr>
          <w:rFonts w:ascii="Cambria"/>
          <w:b/>
          <w:color w:val="365F91"/>
          <w:sz w:val="30"/>
        </w:rPr>
        <w:t>Pipeline:</w:t>
      </w:r>
    </w:p>
    <w:p w:rsidR="007F378D" w:rsidRDefault="00C92A51">
      <w:pPr>
        <w:pStyle w:val="ListParagraph"/>
        <w:numPr>
          <w:ilvl w:val="0"/>
          <w:numId w:val="1"/>
        </w:numPr>
        <w:tabs>
          <w:tab w:val="left" w:pos="821"/>
        </w:tabs>
        <w:spacing w:before="282"/>
        <w:rPr>
          <w:b/>
          <w:sz w:val="24"/>
        </w:rPr>
      </w:pPr>
      <w:r>
        <w:rPr>
          <w:b/>
          <w:sz w:val="24"/>
        </w:rPr>
        <w:t>Proof of concept phase (Nov. 2017 to Dec. 2017</w:t>
      </w:r>
      <w:proofErr w:type="gramStart"/>
      <w:r>
        <w:rPr>
          <w:b/>
          <w:sz w:val="24"/>
        </w:rPr>
        <w:t>)</w:t>
      </w:r>
      <w:r>
        <w:rPr>
          <w:b/>
          <w:spacing w:val="-19"/>
          <w:sz w:val="24"/>
        </w:rPr>
        <w:t xml:space="preserve"> </w:t>
      </w:r>
      <w:r>
        <w:rPr>
          <w:b/>
          <w:sz w:val="24"/>
        </w:rPr>
        <w:t>:</w:t>
      </w:r>
      <w:proofErr w:type="gramEnd"/>
    </w:p>
    <w:p w:rsidR="007F378D" w:rsidRDefault="007F378D">
      <w:pPr>
        <w:pStyle w:val="BodyText"/>
        <w:spacing w:before="9"/>
        <w:rPr>
          <w:b/>
          <w:sz w:val="19"/>
        </w:rPr>
      </w:pPr>
    </w:p>
    <w:p w:rsidR="007F378D" w:rsidRDefault="00C92A51">
      <w:pPr>
        <w:pStyle w:val="BodyText"/>
        <w:ind w:left="100"/>
      </w:pPr>
      <w:r>
        <w:t>After researching the idea and similar products, this phase has been done with satisfying results.</w:t>
      </w:r>
    </w:p>
    <w:p w:rsidR="007F378D" w:rsidRDefault="007F378D">
      <w:pPr>
        <w:pStyle w:val="BodyText"/>
        <w:spacing w:before="8"/>
        <w:rPr>
          <w:sz w:val="19"/>
        </w:rPr>
      </w:pPr>
    </w:p>
    <w:p w:rsidR="007F378D" w:rsidRDefault="00C92A51">
      <w:pPr>
        <w:pStyle w:val="ListParagraph"/>
        <w:numPr>
          <w:ilvl w:val="0"/>
          <w:numId w:val="1"/>
        </w:numPr>
        <w:tabs>
          <w:tab w:val="left" w:pos="821"/>
        </w:tabs>
        <w:rPr>
          <w:b/>
          <w:sz w:val="24"/>
        </w:rPr>
      </w:pPr>
      <w:r>
        <w:rPr>
          <w:b/>
          <w:sz w:val="24"/>
        </w:rPr>
        <w:t>Prototype phase (Dec. 2017 to Feb. 2018</w:t>
      </w:r>
      <w:proofErr w:type="gramStart"/>
      <w:r>
        <w:rPr>
          <w:b/>
          <w:sz w:val="24"/>
        </w:rPr>
        <w:t>)</w:t>
      </w:r>
      <w:r>
        <w:rPr>
          <w:b/>
          <w:spacing w:val="-8"/>
          <w:sz w:val="24"/>
        </w:rPr>
        <w:t xml:space="preserve"> </w:t>
      </w:r>
      <w:r>
        <w:rPr>
          <w:b/>
          <w:sz w:val="24"/>
        </w:rPr>
        <w:t>:</w:t>
      </w:r>
      <w:proofErr w:type="gramEnd"/>
    </w:p>
    <w:p w:rsidR="007F378D" w:rsidRDefault="007F378D">
      <w:pPr>
        <w:pStyle w:val="BodyText"/>
        <w:rPr>
          <w:b/>
          <w:sz w:val="20"/>
        </w:rPr>
      </w:pPr>
    </w:p>
    <w:p w:rsidR="007F378D" w:rsidRDefault="00C92A51">
      <w:pPr>
        <w:pStyle w:val="BodyText"/>
        <w:ind w:left="100"/>
      </w:pPr>
      <w:r>
        <w:t>We have a working prototype using a raspberry pi microcontroller with good accuracy.</w:t>
      </w:r>
    </w:p>
    <w:p w:rsidR="007F378D" w:rsidRDefault="007F378D">
      <w:pPr>
        <w:pStyle w:val="BodyText"/>
        <w:spacing w:before="7"/>
        <w:rPr>
          <w:sz w:val="38"/>
        </w:rPr>
      </w:pPr>
    </w:p>
    <w:p w:rsidR="007F378D" w:rsidRDefault="00C92A51">
      <w:pPr>
        <w:pStyle w:val="Heading4"/>
        <w:numPr>
          <w:ilvl w:val="0"/>
          <w:numId w:val="1"/>
        </w:numPr>
        <w:tabs>
          <w:tab w:val="left" w:pos="821"/>
        </w:tabs>
      </w:pPr>
      <w:r>
        <w:t>Product manufacturing (July 2018 to Oct. 2018</w:t>
      </w:r>
      <w:proofErr w:type="gramStart"/>
      <w:r>
        <w:t>)</w:t>
      </w:r>
      <w:r>
        <w:rPr>
          <w:spacing w:val="-15"/>
        </w:rPr>
        <w:t xml:space="preserve"> </w:t>
      </w:r>
      <w:r>
        <w:t>:</w:t>
      </w:r>
      <w:proofErr w:type="gramEnd"/>
    </w:p>
    <w:p w:rsidR="007F378D" w:rsidRDefault="007F378D">
      <w:pPr>
        <w:pStyle w:val="BodyText"/>
        <w:rPr>
          <w:b/>
          <w:sz w:val="20"/>
        </w:rPr>
      </w:pPr>
    </w:p>
    <w:p w:rsidR="007F378D" w:rsidRDefault="00C92A51">
      <w:pPr>
        <w:pStyle w:val="BodyText"/>
        <w:ind w:left="100"/>
      </w:pPr>
      <w:r>
        <w:t>This phase will involve prototype enhancement, and finding a way for mass production.</w:t>
      </w:r>
    </w:p>
    <w:p w:rsidR="007F378D" w:rsidRDefault="007F378D">
      <w:pPr>
        <w:pStyle w:val="BodyText"/>
        <w:spacing w:before="8"/>
        <w:rPr>
          <w:sz w:val="19"/>
        </w:rPr>
      </w:pPr>
    </w:p>
    <w:p w:rsidR="007F378D" w:rsidRDefault="00C92A51">
      <w:pPr>
        <w:pStyle w:val="Heading4"/>
        <w:numPr>
          <w:ilvl w:val="0"/>
          <w:numId w:val="1"/>
        </w:numPr>
        <w:tabs>
          <w:tab w:val="left" w:pos="821"/>
        </w:tabs>
      </w:pPr>
      <w:r>
        <w:t>Product distribution (Starting Oct. 2018</w:t>
      </w:r>
      <w:proofErr w:type="gramStart"/>
      <w:r>
        <w:t>)</w:t>
      </w:r>
      <w:r>
        <w:rPr>
          <w:spacing w:val="-14"/>
        </w:rPr>
        <w:t xml:space="preserve"> </w:t>
      </w:r>
      <w:r>
        <w:t>:</w:t>
      </w:r>
      <w:proofErr w:type="gramEnd"/>
    </w:p>
    <w:p w:rsidR="007F378D" w:rsidRDefault="007F378D">
      <w:pPr>
        <w:pStyle w:val="BodyText"/>
        <w:spacing w:before="10"/>
        <w:rPr>
          <w:b/>
          <w:sz w:val="19"/>
        </w:rPr>
      </w:pPr>
    </w:p>
    <w:p w:rsidR="007F378D" w:rsidRDefault="00C92A51" w:rsidP="00E76C24">
      <w:pPr>
        <w:pStyle w:val="BodyText"/>
        <w:spacing w:line="276" w:lineRule="auto"/>
        <w:ind w:left="100" w:right="183"/>
      </w:pPr>
      <w:r>
        <w:t>In this phase we are expect</w:t>
      </w:r>
      <w:r w:rsidR="00E76C24">
        <w:t>ing</w:t>
      </w:r>
      <w:r>
        <w:t xml:space="preserve"> to </w:t>
      </w:r>
      <w:r w:rsidR="00E76C24">
        <w:t xml:space="preserve">have </w:t>
      </w:r>
      <w:r>
        <w:t>a product ready for the market. And we start delivering to customers.</w:t>
      </w:r>
    </w:p>
    <w:p w:rsidR="007F378D" w:rsidRDefault="007F378D">
      <w:pPr>
        <w:pStyle w:val="BodyText"/>
      </w:pPr>
    </w:p>
    <w:p w:rsidR="007F378D" w:rsidRDefault="007F378D">
      <w:pPr>
        <w:pStyle w:val="BodyText"/>
      </w:pPr>
    </w:p>
    <w:p w:rsidR="007F378D" w:rsidRDefault="007F378D">
      <w:pPr>
        <w:pStyle w:val="BodyText"/>
      </w:pPr>
    </w:p>
    <w:p w:rsidR="007F378D" w:rsidRDefault="00C92A51">
      <w:pPr>
        <w:pStyle w:val="Heading1"/>
        <w:spacing w:before="184"/>
      </w:pPr>
      <w:r>
        <w:rPr>
          <w:color w:val="365F91"/>
        </w:rPr>
        <w:t>Conclusion:</w:t>
      </w:r>
    </w:p>
    <w:p w:rsidR="007F378D" w:rsidRDefault="00C92A51">
      <w:pPr>
        <w:pStyle w:val="BodyText"/>
        <w:spacing w:before="277" w:line="276" w:lineRule="auto"/>
        <w:ind w:left="100" w:right="97"/>
      </w:pPr>
      <w:r>
        <w:t>As you can see, we propose to provide a solution to a significant health problem affecting a large demographic of our society. Thus achieving both profit and delivering a value to people’s lives as well as to society over all.</w:t>
      </w:r>
    </w:p>
    <w:p w:rsidR="007F378D" w:rsidRDefault="00C92A51">
      <w:pPr>
        <w:pStyle w:val="BodyText"/>
        <w:spacing w:before="197" w:line="278" w:lineRule="auto"/>
        <w:ind w:left="100" w:right="301"/>
      </w:pPr>
      <w:r>
        <w:t>Why us? Because we are qualified engineers working on a product in our field, and we the knowledge and passion to pursue this opportunity from start as far as it takes us.</w:t>
      </w:r>
    </w:p>
    <w:p w:rsidR="007F378D" w:rsidRDefault="00C92A51" w:rsidP="00E76C24">
      <w:pPr>
        <w:pStyle w:val="BodyText"/>
        <w:spacing w:before="196"/>
        <w:ind w:left="100"/>
      </w:pPr>
      <w:r>
        <w:t xml:space="preserve">We will be happy to receive your emails: </w:t>
      </w:r>
      <w:hyperlink r:id="rId19" w:history="1">
        <w:r w:rsidR="00E76C24" w:rsidRPr="00FF7EEF">
          <w:rPr>
            <w:rStyle w:val="Hyperlink"/>
          </w:rPr>
          <w:t>hananabilabd@gmail.com</w:t>
        </w:r>
      </w:hyperlink>
    </w:p>
    <w:sectPr w:rsidR="007F378D">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1"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2"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3"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105923"/>
    <w:rsid w:val="005215F9"/>
    <w:rsid w:val="007A7C2C"/>
    <w:rsid w:val="007F378D"/>
    <w:rsid w:val="00C92A51"/>
    <w:rsid w:val="00E0715C"/>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4:docId w14:val="04BF553D"/>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eargo.com/products-hearing-ai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earingtracker.com/hearing-aids/oticon-opn-bte13-pp-1" TargetMode="External"/><Relationship Id="rId10" Type="http://schemas.openxmlformats.org/officeDocument/2006/relationships/image" Target="media/image6.png"/><Relationship Id="rId19" Type="http://schemas.openxmlformats.org/officeDocument/2006/relationships/hyperlink" Target="mailto:hananabilabd@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rkey.com/hearing-a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6</cp:revision>
  <dcterms:created xsi:type="dcterms:W3CDTF">2018-02-23T21:15:00Z</dcterms:created>
  <dcterms:modified xsi:type="dcterms:W3CDTF">2018-04-07T12:03:00Z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