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795"/>
        <w:gridCol w:w="8640"/>
      </w:tblGrid>
      <w:tr w:rsidR="009E67E8" w14:paraId="1F16D50F" w14:textId="77777777" w:rsidTr="009E67E8">
        <w:tc>
          <w:tcPr>
            <w:tcW w:w="1795" w:type="dxa"/>
          </w:tcPr>
          <w:p w14:paraId="60FB151A" w14:textId="77777777" w:rsidR="009E67E8" w:rsidRPr="009E67E8" w:rsidRDefault="009E67E8" w:rsidP="009E67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Use-case </w:t>
            </w:r>
            <w:r w:rsidRPr="009E67E8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640" w:type="dxa"/>
          </w:tcPr>
          <w:p w14:paraId="1B657A70" w14:textId="7CB28587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</w:p>
        </w:tc>
      </w:tr>
      <w:tr w:rsidR="009E67E8" w14:paraId="56BAE513" w14:textId="77777777" w:rsidTr="009E67E8">
        <w:tc>
          <w:tcPr>
            <w:tcW w:w="1795" w:type="dxa"/>
          </w:tcPr>
          <w:p w14:paraId="49F86708" w14:textId="62805E23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8640" w:type="dxa"/>
          </w:tcPr>
          <w:p w14:paraId="59957BCA" w14:textId="66A3B71F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UC001</w:t>
            </w:r>
          </w:p>
        </w:tc>
      </w:tr>
      <w:tr w:rsidR="009E67E8" w14:paraId="0BD65890" w14:textId="77777777" w:rsidTr="009E67E8">
        <w:tc>
          <w:tcPr>
            <w:tcW w:w="1795" w:type="dxa"/>
          </w:tcPr>
          <w:p w14:paraId="5AF2EAEF" w14:textId="11CA746D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8640" w:type="dxa"/>
          </w:tcPr>
          <w:p w14:paraId="342BB548" w14:textId="74103186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9E67E8" w14:paraId="1EF56AEC" w14:textId="77777777" w:rsidTr="009E67E8">
        <w:tc>
          <w:tcPr>
            <w:tcW w:w="1795" w:type="dxa"/>
          </w:tcPr>
          <w:p w14:paraId="391031C7" w14:textId="07AD41B9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640" w:type="dxa"/>
          </w:tcPr>
          <w:p w14:paraId="3D52723D" w14:textId="663D48FE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 Internet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</w:p>
        </w:tc>
      </w:tr>
      <w:tr w:rsidR="009E67E8" w14:paraId="62D87B82" w14:textId="77777777" w:rsidTr="009E67E8">
        <w:tc>
          <w:tcPr>
            <w:tcW w:w="1795" w:type="dxa"/>
          </w:tcPr>
          <w:p w14:paraId="4813B4A1" w14:textId="463B209E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8640" w:type="dxa"/>
          </w:tcPr>
          <w:p w14:paraId="3705569C" w14:textId="64A8E0B6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</w:p>
        </w:tc>
      </w:tr>
      <w:tr w:rsidR="009E67E8" w14:paraId="5E737645" w14:textId="77777777" w:rsidTr="009E67E8">
        <w:tc>
          <w:tcPr>
            <w:tcW w:w="1795" w:type="dxa"/>
          </w:tcPr>
          <w:p w14:paraId="26070617" w14:textId="3B824F00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8640" w:type="dxa"/>
          </w:tcPr>
          <w:p w14:paraId="76816E5A" w14:textId="3FACD22D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E67E8" w14:paraId="702E4337" w14:textId="77777777" w:rsidTr="009E67E8">
        <w:tc>
          <w:tcPr>
            <w:tcW w:w="1795" w:type="dxa"/>
          </w:tcPr>
          <w:p w14:paraId="0E8D0D69" w14:textId="7B02D4F9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8640" w:type="dxa"/>
          </w:tcPr>
          <w:p w14:paraId="54482E8A" w14:textId="2D42D02C" w:rsidR="009E67E8" w:rsidRPr="009E67E8" w:rsidRDefault="009E6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9E67E8" w14:paraId="4E97E7A8" w14:textId="77777777" w:rsidTr="009E67E8">
        <w:tc>
          <w:tcPr>
            <w:tcW w:w="1795" w:type="dxa"/>
          </w:tcPr>
          <w:p w14:paraId="39D58214" w14:textId="59E8A9FC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Normal flow</w:t>
            </w:r>
          </w:p>
        </w:tc>
        <w:tc>
          <w:tcPr>
            <w:tcW w:w="8640" w:type="dxa"/>
          </w:tcPr>
          <w:p w14:paraId="389F982D" w14:textId="36A94D43" w:rsidR="00C42191" w:rsidRDefault="009E67E8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1.Người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nhấn</w:t>
            </w:r>
            <w:proofErr w:type="spellEnd"/>
            <w:r w:rsidR="00C42191"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vào</w:t>
            </w:r>
            <w:proofErr w:type="spellEnd"/>
            <w:r w:rsidR="00C42191"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mục</w:t>
            </w:r>
            <w:proofErr w:type="spellEnd"/>
            <w:r w:rsidR="00C42191">
              <w:rPr>
                <w:lang w:val="en-US"/>
              </w:rPr>
              <w:t xml:space="preserve"> “HO</w:t>
            </w:r>
            <w:r w:rsidR="00223F98">
              <w:rPr>
                <w:lang w:val="en-US"/>
              </w:rPr>
              <w:t>USE</w:t>
            </w:r>
            <w:r w:rsidR="00C42191">
              <w:rPr>
                <w:lang w:val="en-US"/>
              </w:rPr>
              <w:t xml:space="preserve">” </w:t>
            </w:r>
            <w:proofErr w:type="spellStart"/>
            <w:r w:rsidR="00C42191">
              <w:rPr>
                <w:lang w:val="en-US"/>
              </w:rPr>
              <w:t>trên</w:t>
            </w:r>
            <w:proofErr w:type="spellEnd"/>
            <w:r w:rsidR="00C42191"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màn</w:t>
            </w:r>
            <w:proofErr w:type="spellEnd"/>
            <w:r w:rsidR="00C42191"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hình</w:t>
            </w:r>
            <w:proofErr w:type="spellEnd"/>
            <w:r w:rsidR="00C42191">
              <w:rPr>
                <w:lang w:val="en-US"/>
              </w:rPr>
              <w:t xml:space="preserve"> </w:t>
            </w:r>
            <w:proofErr w:type="spellStart"/>
            <w:r w:rsidR="00C42191">
              <w:rPr>
                <w:lang w:val="en-US"/>
              </w:rPr>
              <w:t>chính</w:t>
            </w:r>
            <w:proofErr w:type="spellEnd"/>
          </w:p>
          <w:p w14:paraId="6C8463D0" w14:textId="6F5DC4B2" w:rsidR="00C42191" w:rsidRDefault="00C42191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2.Màn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  <w:r>
              <w:rPr>
                <w:lang w:val="en-US"/>
              </w:rPr>
              <w:t xml:space="preserve"> (</w:t>
            </w:r>
            <w:r w:rsidR="00223F98">
              <w:rPr>
                <w:lang w:val="en-US"/>
              </w:rPr>
              <w:t>living room, bedroom, kitchen…)</w:t>
            </w:r>
          </w:p>
          <w:p w14:paraId="152A2FC6" w14:textId="0B9ECE7E" w:rsidR="00C42191" w:rsidRDefault="00C42191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3.Người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phòng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cụ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thể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muốn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điều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khiển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đèn</w:t>
            </w:r>
            <w:proofErr w:type="spellEnd"/>
          </w:p>
          <w:p w14:paraId="0D3C1F4A" w14:textId="1A4AF004" w:rsidR="009E67E8" w:rsidRDefault="00C42191" w:rsidP="009E67E8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23F98">
              <w:rPr>
                <w:lang w:val="en-US"/>
              </w:rPr>
              <w:t xml:space="preserve">Màn </w:t>
            </w:r>
            <w:proofErr w:type="spellStart"/>
            <w:r w:rsidR="00223F98">
              <w:rPr>
                <w:lang w:val="en-US"/>
              </w:rPr>
              <w:t>hình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hiện</w:t>
            </w:r>
            <w:proofErr w:type="spellEnd"/>
            <w:r w:rsidR="00223F98">
              <w:rPr>
                <w:lang w:val="en-US"/>
              </w:rPr>
              <w:t xml:space="preserve"> ra </w:t>
            </w:r>
            <w:proofErr w:type="spellStart"/>
            <w:r w:rsidR="00223F98">
              <w:rPr>
                <w:lang w:val="en-US"/>
              </w:rPr>
              <w:t>danh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sách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các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thiết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bị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có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kết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nối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với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phần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mềm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trong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phòng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được</w:t>
            </w:r>
            <w:proofErr w:type="spellEnd"/>
            <w:r w:rsidR="00223F98">
              <w:rPr>
                <w:lang w:val="en-US"/>
              </w:rPr>
              <w:t xml:space="preserve"> </w:t>
            </w:r>
            <w:proofErr w:type="spellStart"/>
            <w:r w:rsidR="00223F98">
              <w:rPr>
                <w:lang w:val="en-US"/>
              </w:rPr>
              <w:t>chọn</w:t>
            </w:r>
            <w:proofErr w:type="spellEnd"/>
            <w:r w:rsidR="00223F98">
              <w:rPr>
                <w:lang w:val="en-US"/>
              </w:rPr>
              <w:t>.</w:t>
            </w:r>
          </w:p>
          <w:p w14:paraId="6F02D0E6" w14:textId="5A234CC5" w:rsidR="00223F98" w:rsidRDefault="00223F98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5.người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trong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phòng</w:t>
            </w:r>
            <w:proofErr w:type="spellEnd"/>
            <w:r w:rsidR="00040C51">
              <w:rPr>
                <w:lang w:val="en-US"/>
              </w:rPr>
              <w:t>.</w:t>
            </w:r>
          </w:p>
          <w:p w14:paraId="5F04305C" w14:textId="2CE520CB" w:rsidR="00223F98" w:rsidRDefault="00223F98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6.Màn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với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biểu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tượng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bóng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ở </w:t>
            </w:r>
            <w:proofErr w:type="spellStart"/>
            <w:r w:rsidR="00040C51">
              <w:rPr>
                <w:lang w:val="en-US"/>
              </w:rPr>
              <w:t>phía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trên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và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tên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phía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dưới</w:t>
            </w:r>
            <w:proofErr w:type="spellEnd"/>
            <w:r w:rsidR="00040C51">
              <w:rPr>
                <w:lang w:val="en-US"/>
              </w:rPr>
              <w:t xml:space="preserve">, </w:t>
            </w:r>
            <w:proofErr w:type="spellStart"/>
            <w:r w:rsidR="00040C51">
              <w:rPr>
                <w:lang w:val="en-US"/>
              </w:rPr>
              <w:t>biểu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tượng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sáng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báo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hiệu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đang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được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bật</w:t>
            </w:r>
            <w:proofErr w:type="spellEnd"/>
            <w:r w:rsidR="00040C51">
              <w:rPr>
                <w:lang w:val="en-US"/>
              </w:rPr>
              <w:t xml:space="preserve">, </w:t>
            </w:r>
            <w:proofErr w:type="spellStart"/>
            <w:r w:rsidR="00040C51">
              <w:rPr>
                <w:lang w:val="en-US"/>
              </w:rPr>
              <w:t>còn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tối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là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đèn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đang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tắt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gramStart"/>
            <w:r w:rsidR="00040C51">
              <w:rPr>
                <w:lang w:val="en-US"/>
              </w:rPr>
              <w:t xml:space="preserve">( </w:t>
            </w:r>
            <w:proofErr w:type="spellStart"/>
            <w:r w:rsidR="00040C51">
              <w:rPr>
                <w:lang w:val="en-US"/>
              </w:rPr>
              <w:t>nếu</w:t>
            </w:r>
            <w:proofErr w:type="spellEnd"/>
            <w:proofErr w:type="gram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không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có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thiết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bị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nào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thì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màn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hình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hiện</w:t>
            </w:r>
            <w:proofErr w:type="spellEnd"/>
            <w:r w:rsidR="00040C51">
              <w:rPr>
                <w:lang w:val="en-US"/>
              </w:rPr>
              <w:t xml:space="preserve"> ra “ </w:t>
            </w:r>
            <w:proofErr w:type="spellStart"/>
            <w:r w:rsidR="00040C51">
              <w:rPr>
                <w:lang w:val="en-US"/>
              </w:rPr>
              <w:t>không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có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thiết</w:t>
            </w:r>
            <w:proofErr w:type="spellEnd"/>
            <w:r w:rsidR="00040C51">
              <w:rPr>
                <w:lang w:val="en-US"/>
              </w:rPr>
              <w:t xml:space="preserve"> </w:t>
            </w:r>
            <w:proofErr w:type="spellStart"/>
            <w:r w:rsidR="00040C51">
              <w:rPr>
                <w:lang w:val="en-US"/>
              </w:rPr>
              <w:t>bị</w:t>
            </w:r>
            <w:proofErr w:type="spellEnd"/>
            <w:r w:rsidR="00040C51">
              <w:rPr>
                <w:lang w:val="en-US"/>
              </w:rPr>
              <w:t>” )</w:t>
            </w:r>
          </w:p>
          <w:p w14:paraId="4EEBFEB9" w14:textId="08621A12" w:rsidR="00040C51" w:rsidRPr="009E67E8" w:rsidRDefault="00040C51" w:rsidP="009E67E8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E67E8" w14:paraId="78BAF05F" w14:textId="77777777" w:rsidTr="009E67E8">
        <w:tc>
          <w:tcPr>
            <w:tcW w:w="1795" w:type="dxa"/>
          </w:tcPr>
          <w:p w14:paraId="349EF9D0" w14:textId="41BE9AEA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Exception flow</w:t>
            </w:r>
          </w:p>
        </w:tc>
        <w:tc>
          <w:tcPr>
            <w:tcW w:w="8640" w:type="dxa"/>
          </w:tcPr>
          <w:p w14:paraId="51E27BF9" w14:textId="442013B7" w:rsidR="009E67E8" w:rsidRPr="00C228C0" w:rsidRDefault="00C228C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E67E8" w14:paraId="4D111847" w14:textId="77777777" w:rsidTr="009E67E8">
        <w:tc>
          <w:tcPr>
            <w:tcW w:w="1795" w:type="dxa"/>
          </w:tcPr>
          <w:p w14:paraId="36A46273" w14:textId="6A9AC237" w:rsidR="009E67E8" w:rsidRPr="009E67E8" w:rsidRDefault="009E67E8">
            <w:pPr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8640" w:type="dxa"/>
          </w:tcPr>
          <w:p w14:paraId="5B61AC05" w14:textId="4821CC64" w:rsidR="009E67E8" w:rsidRPr="00C228C0" w:rsidRDefault="0044036C">
            <w:pPr>
              <w:rPr>
                <w:lang w:val="en-US"/>
              </w:rPr>
            </w:pPr>
            <w:r>
              <w:rPr>
                <w:lang w:val="en-US"/>
              </w:rPr>
              <w:t xml:space="preserve">ở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7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normal flow,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quay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normal flow</w:t>
            </w:r>
            <w:bookmarkStart w:id="0" w:name="_GoBack"/>
            <w:bookmarkEnd w:id="0"/>
          </w:p>
        </w:tc>
      </w:tr>
    </w:tbl>
    <w:p w14:paraId="23DD3B2E" w14:textId="4FB19532" w:rsidR="006223C2" w:rsidRDefault="006223C2"/>
    <w:p w14:paraId="6AB57302" w14:textId="4E09F761" w:rsidR="00C228C0" w:rsidRDefault="00C228C0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795"/>
        <w:gridCol w:w="8640"/>
      </w:tblGrid>
      <w:tr w:rsidR="00C228C0" w14:paraId="4BF2CE7D" w14:textId="77777777" w:rsidTr="001E03C0">
        <w:tc>
          <w:tcPr>
            <w:tcW w:w="1795" w:type="dxa"/>
          </w:tcPr>
          <w:p w14:paraId="723B5065" w14:textId="77777777" w:rsidR="00C228C0" w:rsidRPr="009E67E8" w:rsidRDefault="00C228C0" w:rsidP="001E03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Use-case </w:t>
            </w:r>
            <w:r w:rsidRPr="009E67E8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640" w:type="dxa"/>
          </w:tcPr>
          <w:p w14:paraId="688831FE" w14:textId="0C241B6E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</w:p>
        </w:tc>
      </w:tr>
      <w:tr w:rsidR="00C228C0" w14:paraId="3EE2366E" w14:textId="77777777" w:rsidTr="001E03C0">
        <w:tc>
          <w:tcPr>
            <w:tcW w:w="1795" w:type="dxa"/>
          </w:tcPr>
          <w:p w14:paraId="3CE87CDC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8640" w:type="dxa"/>
          </w:tcPr>
          <w:p w14:paraId="3E0AC988" w14:textId="4A1D7096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UC00</w:t>
            </w:r>
            <w:r w:rsidR="0078563E">
              <w:rPr>
                <w:lang w:val="en-US"/>
              </w:rPr>
              <w:t>2</w:t>
            </w:r>
          </w:p>
        </w:tc>
      </w:tr>
      <w:tr w:rsidR="00C228C0" w14:paraId="0AA9AA46" w14:textId="77777777" w:rsidTr="001E03C0">
        <w:tc>
          <w:tcPr>
            <w:tcW w:w="1795" w:type="dxa"/>
          </w:tcPr>
          <w:p w14:paraId="074EF381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8640" w:type="dxa"/>
          </w:tcPr>
          <w:p w14:paraId="7AE051A9" w14:textId="77777777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C228C0" w14:paraId="2B81940E" w14:textId="77777777" w:rsidTr="001E03C0">
        <w:tc>
          <w:tcPr>
            <w:tcW w:w="1795" w:type="dxa"/>
          </w:tcPr>
          <w:p w14:paraId="29F5E5DF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640" w:type="dxa"/>
          </w:tcPr>
          <w:p w14:paraId="59805674" w14:textId="5E674E59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 Internet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C228C0" w14:paraId="209EBC11" w14:textId="77777777" w:rsidTr="001E03C0">
        <w:tc>
          <w:tcPr>
            <w:tcW w:w="1795" w:type="dxa"/>
          </w:tcPr>
          <w:p w14:paraId="2519B6DA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8640" w:type="dxa"/>
          </w:tcPr>
          <w:p w14:paraId="668893E6" w14:textId="77777777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</w:p>
        </w:tc>
      </w:tr>
      <w:tr w:rsidR="00C228C0" w14:paraId="52301782" w14:textId="77777777" w:rsidTr="001E03C0">
        <w:tc>
          <w:tcPr>
            <w:tcW w:w="1795" w:type="dxa"/>
          </w:tcPr>
          <w:p w14:paraId="04A1A608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8640" w:type="dxa"/>
          </w:tcPr>
          <w:p w14:paraId="486B29D1" w14:textId="77777777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228C0" w14:paraId="2896E1AE" w14:textId="77777777" w:rsidTr="001E03C0">
        <w:tc>
          <w:tcPr>
            <w:tcW w:w="1795" w:type="dxa"/>
          </w:tcPr>
          <w:p w14:paraId="1A02B53D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8640" w:type="dxa"/>
          </w:tcPr>
          <w:p w14:paraId="74EFA4EC" w14:textId="77777777" w:rsidR="00C228C0" w:rsidRPr="009E67E8" w:rsidRDefault="00C228C0" w:rsidP="001E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Đèn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C228C0" w14:paraId="34354F2B" w14:textId="77777777" w:rsidTr="001E03C0">
        <w:tc>
          <w:tcPr>
            <w:tcW w:w="1795" w:type="dxa"/>
          </w:tcPr>
          <w:p w14:paraId="3F5C9213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Normal flow</w:t>
            </w:r>
          </w:p>
        </w:tc>
        <w:tc>
          <w:tcPr>
            <w:tcW w:w="8640" w:type="dxa"/>
          </w:tcPr>
          <w:p w14:paraId="5D5CAFC7" w14:textId="77777777" w:rsid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 xml:space="preserve">1.Người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“HOUSE”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  <w:p w14:paraId="47D04D12" w14:textId="42361E66" w:rsid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  <w:r>
              <w:rPr>
                <w:lang w:val="en-US"/>
              </w:rPr>
              <w:t xml:space="preserve"> (living room, bedroom, kitchen…)</w:t>
            </w:r>
          </w:p>
          <w:p w14:paraId="1D2974F9" w14:textId="4900226F" w:rsid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 xml:space="preserve">3.Người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</w:p>
          <w:p w14:paraId="5A79283B" w14:textId="417F22DA" w:rsid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rPr>
                <w:lang w:val="en-US"/>
              </w:rPr>
              <w:t xml:space="preserve">hệ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>.</w:t>
            </w:r>
          </w:p>
          <w:p w14:paraId="75094CFA" w14:textId="4C19E1A8" w:rsid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 xml:space="preserve">5.người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>.</w:t>
            </w:r>
          </w:p>
          <w:p w14:paraId="536C5C7E" w14:textId="77777777" w:rsidR="0078563E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phía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sổ</w:t>
            </w:r>
            <w:proofErr w:type="spellEnd"/>
            <w:r>
              <w:rPr>
                <w:lang w:val="en-US"/>
              </w:rPr>
              <w:t>…)</w:t>
            </w:r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và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chữ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đóng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mở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dưới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proofErr w:type="gramStart"/>
            <w:r w:rsidR="0078563E">
              <w:rPr>
                <w:lang w:val="en-US"/>
              </w:rPr>
              <w:t>tên</w:t>
            </w:r>
            <w:proofErr w:type="spellEnd"/>
            <w:r w:rsidR="0078563E">
              <w:rPr>
                <w:lang w:val="en-US"/>
              </w:rPr>
              <w:t xml:space="preserve"> ,</w:t>
            </w:r>
            <w:proofErr w:type="gram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nếu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chữ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đóng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sáng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lên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biểu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thị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cửa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đang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đóng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và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ngược</w:t>
            </w:r>
            <w:proofErr w:type="spellEnd"/>
            <w:r w:rsidR="0078563E">
              <w:rPr>
                <w:lang w:val="en-US"/>
              </w:rPr>
              <w:t xml:space="preserve"> </w:t>
            </w:r>
            <w:proofErr w:type="spellStart"/>
            <w:r w:rsidR="0078563E">
              <w:rPr>
                <w:lang w:val="en-US"/>
              </w:rPr>
              <w:t>lại</w:t>
            </w:r>
            <w:proofErr w:type="spellEnd"/>
            <w:r w:rsidR="0078563E">
              <w:rPr>
                <w:lang w:val="en-US"/>
              </w:rPr>
              <w:t>.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ra “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>” )</w:t>
            </w:r>
          </w:p>
          <w:p w14:paraId="6CEBFC27" w14:textId="1F05CCFA" w:rsidR="0078563E" w:rsidRPr="009E67E8" w:rsidRDefault="0078563E" w:rsidP="001E03C0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228C0" w14:paraId="70EE733B" w14:textId="77777777" w:rsidTr="001E03C0">
        <w:tc>
          <w:tcPr>
            <w:tcW w:w="1795" w:type="dxa"/>
          </w:tcPr>
          <w:p w14:paraId="7C2AF252" w14:textId="77777777" w:rsidR="00C228C0" w:rsidRPr="009E67E8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Exception flow</w:t>
            </w:r>
          </w:p>
        </w:tc>
        <w:tc>
          <w:tcPr>
            <w:tcW w:w="8640" w:type="dxa"/>
          </w:tcPr>
          <w:p w14:paraId="169F1B7E" w14:textId="77777777" w:rsidR="00C228C0" w:rsidRPr="00C228C0" w:rsidRDefault="00C228C0" w:rsidP="001E03C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4036C" w14:paraId="7D8B9924" w14:textId="77777777" w:rsidTr="001E03C0">
        <w:tc>
          <w:tcPr>
            <w:tcW w:w="1795" w:type="dxa"/>
          </w:tcPr>
          <w:p w14:paraId="06C7A30F" w14:textId="77777777" w:rsidR="0044036C" w:rsidRPr="009E67E8" w:rsidRDefault="0044036C" w:rsidP="0044036C">
            <w:pPr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8640" w:type="dxa"/>
          </w:tcPr>
          <w:p w14:paraId="33C73D68" w14:textId="7BC829FF" w:rsidR="0044036C" w:rsidRPr="00C228C0" w:rsidRDefault="0044036C" w:rsidP="0044036C">
            <w:pPr>
              <w:rPr>
                <w:lang w:val="en-US"/>
              </w:rPr>
            </w:pPr>
            <w:r>
              <w:rPr>
                <w:lang w:val="en-US"/>
              </w:rPr>
              <w:t xml:space="preserve">ở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7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normal flow,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quay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normal flow</w:t>
            </w:r>
          </w:p>
        </w:tc>
      </w:tr>
    </w:tbl>
    <w:p w14:paraId="6F7EFC87" w14:textId="77777777" w:rsidR="00C228C0" w:rsidRDefault="00C228C0" w:rsidP="00C228C0"/>
    <w:p w14:paraId="6F643467" w14:textId="77777777" w:rsidR="00C228C0" w:rsidRDefault="00C228C0"/>
    <w:sectPr w:rsidR="00C228C0" w:rsidSect="00B5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400A"/>
    <w:multiLevelType w:val="hybridMultilevel"/>
    <w:tmpl w:val="5D366C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E8"/>
    <w:rsid w:val="00040C51"/>
    <w:rsid w:val="00223F98"/>
    <w:rsid w:val="0044036C"/>
    <w:rsid w:val="006223C2"/>
    <w:rsid w:val="0078563E"/>
    <w:rsid w:val="009E67E8"/>
    <w:rsid w:val="00B51CF1"/>
    <w:rsid w:val="00C228C0"/>
    <w:rsid w:val="00C4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463A"/>
  <w15:chartTrackingRefBased/>
  <w15:docId w15:val="{832C280E-DE14-45D9-A4EE-A63A0071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vominhduy27@outlook.com</dc:creator>
  <cp:keywords/>
  <dc:description/>
  <cp:lastModifiedBy>vominhduy27@outlook.com</cp:lastModifiedBy>
  <cp:revision>2</cp:revision>
  <dcterms:created xsi:type="dcterms:W3CDTF">2024-03-05T00:35:00Z</dcterms:created>
  <dcterms:modified xsi:type="dcterms:W3CDTF">2024-03-05T01:34:00Z</dcterms:modified>
</cp:coreProperties>
</file>