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4" w:type="dxa"/>
        <w:tblLook w:val="01E0" w:firstRow="1" w:lastRow="1" w:firstColumn="1" w:lastColumn="1" w:noHBand="0" w:noVBand="0"/>
      </w:tblPr>
      <w:tblGrid>
        <w:gridCol w:w="4952"/>
        <w:gridCol w:w="4772"/>
      </w:tblGrid>
      <w:tr w:rsidR="00023738" w:rsidRPr="00646BEA" w14:paraId="1F681D86" w14:textId="77777777" w:rsidTr="006A1B60">
        <w:trPr>
          <w:trHeight w:val="1054"/>
        </w:trPr>
        <w:tc>
          <w:tcPr>
            <w:tcW w:w="4952" w:type="dxa"/>
            <w:shd w:val="clear" w:color="auto" w:fill="auto"/>
          </w:tcPr>
          <w:p w14:paraId="6E4FD4ED" w14:textId="77777777" w:rsidR="00023738" w:rsidRPr="00646BEA" w:rsidRDefault="00023738" w:rsidP="00825C05">
            <w:pPr>
              <w:jc w:val="center"/>
              <w:rPr>
                <w:szCs w:val="28"/>
              </w:rPr>
            </w:pPr>
            <w:r w:rsidRPr="00646BEA">
              <w:rPr>
                <w:szCs w:val="28"/>
              </w:rPr>
              <w:t>TỈNH</w:t>
            </w:r>
            <w:r w:rsidR="00302665" w:rsidRPr="00646BEA">
              <w:rPr>
                <w:szCs w:val="28"/>
              </w:rPr>
              <w:t xml:space="preserve"> ĐOÀN</w:t>
            </w:r>
            <w:r w:rsidRPr="00646BEA">
              <w:rPr>
                <w:szCs w:val="28"/>
              </w:rPr>
              <w:t xml:space="preserve"> PHÚ YÊN</w:t>
            </w:r>
          </w:p>
          <w:p w14:paraId="07A88CA6" w14:textId="77777777" w:rsidR="00172C3D" w:rsidRPr="00646BEA" w:rsidRDefault="00302665" w:rsidP="00825C05">
            <w:pPr>
              <w:jc w:val="center"/>
              <w:rPr>
                <w:b/>
                <w:szCs w:val="28"/>
              </w:rPr>
            </w:pPr>
            <w:r w:rsidRPr="00646BEA">
              <w:rPr>
                <w:b/>
                <w:szCs w:val="28"/>
              </w:rPr>
              <w:t>B</w:t>
            </w:r>
            <w:r w:rsidR="00172C3D" w:rsidRPr="00646BEA">
              <w:rPr>
                <w:b/>
                <w:szCs w:val="28"/>
              </w:rPr>
              <w:t>AN CHẤP HÀNH</w:t>
            </w:r>
            <w:r w:rsidRPr="00646BEA">
              <w:rPr>
                <w:b/>
                <w:szCs w:val="28"/>
              </w:rPr>
              <w:t xml:space="preserve"> ĐOÀN KHỐI </w:t>
            </w:r>
          </w:p>
          <w:p w14:paraId="68287C37" w14:textId="77777777" w:rsidR="00302665" w:rsidRPr="00646BEA" w:rsidRDefault="00172C3D" w:rsidP="00825C05">
            <w:pPr>
              <w:jc w:val="center"/>
              <w:rPr>
                <w:b/>
                <w:szCs w:val="28"/>
              </w:rPr>
            </w:pPr>
            <w:r w:rsidRPr="00646BEA">
              <w:rPr>
                <w:b/>
                <w:szCs w:val="28"/>
              </w:rPr>
              <w:t>CƠ QUAN, DOANH NGHIỆP</w:t>
            </w:r>
            <w:r w:rsidR="00302665" w:rsidRPr="00646BEA">
              <w:rPr>
                <w:b/>
                <w:szCs w:val="28"/>
              </w:rPr>
              <w:t xml:space="preserve"> TỈNH</w:t>
            </w:r>
          </w:p>
          <w:p w14:paraId="743247DB" w14:textId="77777777" w:rsidR="00023738" w:rsidRPr="00646BEA" w:rsidRDefault="00023738" w:rsidP="00825C05">
            <w:pPr>
              <w:jc w:val="center"/>
              <w:rPr>
                <w:b/>
                <w:szCs w:val="28"/>
              </w:rPr>
            </w:pPr>
            <w:r w:rsidRPr="00646BEA">
              <w:rPr>
                <w:b/>
                <w:szCs w:val="28"/>
              </w:rPr>
              <w:t>* * *</w:t>
            </w:r>
          </w:p>
          <w:p w14:paraId="47FBA2C1" w14:textId="34C4DCB7" w:rsidR="00023738" w:rsidRPr="00646BEA" w:rsidRDefault="00BE7563" w:rsidP="002F73F2">
            <w:pPr>
              <w:jc w:val="center"/>
              <w:rPr>
                <w:szCs w:val="28"/>
              </w:rPr>
            </w:pPr>
            <w:r>
              <w:rPr>
                <w:szCs w:val="28"/>
              </w:rPr>
              <w:t xml:space="preserve">Số </w:t>
            </w:r>
            <w:r w:rsidR="004D6637">
              <w:rPr>
                <w:szCs w:val="28"/>
              </w:rPr>
              <w:t>69</w:t>
            </w:r>
            <w:r w:rsidR="00C16DE2">
              <w:rPr>
                <w:szCs w:val="28"/>
              </w:rPr>
              <w:t xml:space="preserve"> </w:t>
            </w:r>
            <w:r w:rsidR="007931C7" w:rsidRPr="00646BEA">
              <w:rPr>
                <w:szCs w:val="28"/>
              </w:rPr>
              <w:t>-KH</w:t>
            </w:r>
            <w:r w:rsidR="00402047" w:rsidRPr="00646BEA">
              <w:rPr>
                <w:szCs w:val="28"/>
              </w:rPr>
              <w:t>/ĐTN</w:t>
            </w:r>
          </w:p>
        </w:tc>
        <w:tc>
          <w:tcPr>
            <w:tcW w:w="4772" w:type="dxa"/>
            <w:shd w:val="clear" w:color="auto" w:fill="auto"/>
          </w:tcPr>
          <w:p w14:paraId="1B9FAC3E" w14:textId="77777777" w:rsidR="00023738" w:rsidRPr="00646BEA" w:rsidRDefault="00023738" w:rsidP="00825C05">
            <w:pPr>
              <w:jc w:val="center"/>
              <w:rPr>
                <w:b/>
                <w:szCs w:val="28"/>
                <w:u w:val="single"/>
              </w:rPr>
            </w:pPr>
            <w:r w:rsidRPr="00646BEA">
              <w:rPr>
                <w:b/>
                <w:szCs w:val="28"/>
                <w:u w:val="single"/>
              </w:rPr>
              <w:t>ĐOÀN TNCS HỒ CHÍ MINH</w:t>
            </w:r>
          </w:p>
          <w:p w14:paraId="579F901A" w14:textId="4A9CE395" w:rsidR="00023738" w:rsidRPr="00646BEA" w:rsidRDefault="00302665" w:rsidP="00C73A02">
            <w:pPr>
              <w:tabs>
                <w:tab w:val="center" w:pos="2691"/>
                <w:tab w:val="right" w:pos="5383"/>
              </w:tabs>
              <w:jc w:val="center"/>
              <w:rPr>
                <w:i/>
                <w:szCs w:val="28"/>
              </w:rPr>
            </w:pPr>
            <w:r w:rsidRPr="00646BEA">
              <w:rPr>
                <w:i/>
                <w:szCs w:val="28"/>
              </w:rPr>
              <w:t>Tuy Hòa</w:t>
            </w:r>
            <w:r w:rsidR="000634FB">
              <w:rPr>
                <w:i/>
                <w:szCs w:val="28"/>
              </w:rPr>
              <w:t xml:space="preserve">, ngày </w:t>
            </w:r>
            <w:r w:rsidR="004D6637">
              <w:rPr>
                <w:i/>
                <w:szCs w:val="28"/>
              </w:rPr>
              <w:t>22</w:t>
            </w:r>
            <w:r w:rsidR="000634FB">
              <w:rPr>
                <w:i/>
                <w:szCs w:val="28"/>
              </w:rPr>
              <w:t xml:space="preserve"> </w:t>
            </w:r>
            <w:r w:rsidR="00C73A02" w:rsidRPr="00646BEA">
              <w:rPr>
                <w:i/>
                <w:szCs w:val="28"/>
              </w:rPr>
              <w:t xml:space="preserve">tháng </w:t>
            </w:r>
            <w:r w:rsidR="00D96A23">
              <w:rPr>
                <w:i/>
                <w:szCs w:val="28"/>
              </w:rPr>
              <w:t>9</w:t>
            </w:r>
            <w:r w:rsidR="0063767C" w:rsidRPr="00646BEA">
              <w:rPr>
                <w:i/>
                <w:szCs w:val="28"/>
              </w:rPr>
              <w:t xml:space="preserve"> </w:t>
            </w:r>
            <w:r w:rsidR="00023738" w:rsidRPr="00646BEA">
              <w:rPr>
                <w:i/>
                <w:szCs w:val="28"/>
              </w:rPr>
              <w:t>năm 20</w:t>
            </w:r>
            <w:r w:rsidR="00172C3D" w:rsidRPr="00646BEA">
              <w:rPr>
                <w:i/>
                <w:szCs w:val="28"/>
              </w:rPr>
              <w:t>2</w:t>
            </w:r>
            <w:r w:rsidR="00C73A02" w:rsidRPr="00646BEA">
              <w:rPr>
                <w:i/>
                <w:szCs w:val="28"/>
              </w:rPr>
              <w:t>1</w:t>
            </w:r>
          </w:p>
        </w:tc>
      </w:tr>
    </w:tbl>
    <w:p w14:paraId="7E8B096A" w14:textId="4E059AEE" w:rsidR="002F548E" w:rsidRDefault="002F548E" w:rsidP="00216787">
      <w:pPr>
        <w:rPr>
          <w:b/>
          <w:szCs w:val="28"/>
        </w:rPr>
      </w:pPr>
    </w:p>
    <w:p w14:paraId="48156FB5" w14:textId="77777777" w:rsidR="00890F13" w:rsidRPr="00646BEA" w:rsidRDefault="00890F13" w:rsidP="00216787">
      <w:pPr>
        <w:rPr>
          <w:b/>
          <w:szCs w:val="28"/>
        </w:rPr>
      </w:pPr>
    </w:p>
    <w:p w14:paraId="79FA47A6" w14:textId="77777777" w:rsidR="00D96A23" w:rsidRPr="00182B3E" w:rsidRDefault="00D96A23" w:rsidP="00D96A23">
      <w:pPr>
        <w:jc w:val="center"/>
        <w:rPr>
          <w:sz w:val="32"/>
          <w:szCs w:val="32"/>
        </w:rPr>
      </w:pPr>
      <w:r w:rsidRPr="00182B3E">
        <w:rPr>
          <w:b/>
          <w:bCs/>
          <w:sz w:val="32"/>
          <w:szCs w:val="32"/>
        </w:rPr>
        <w:t>KẾ HOẠCH</w:t>
      </w:r>
    </w:p>
    <w:p w14:paraId="64C862AC" w14:textId="15EA2E13" w:rsidR="00435940" w:rsidRPr="00435940" w:rsidRDefault="00435940" w:rsidP="00435940">
      <w:pPr>
        <w:pStyle w:val="ThutlThnVnban"/>
        <w:spacing w:after="0"/>
        <w:ind w:left="357"/>
        <w:jc w:val="center"/>
        <w:rPr>
          <w:b/>
          <w:bCs/>
          <w:spacing w:val="-4"/>
          <w:szCs w:val="28"/>
        </w:rPr>
      </w:pPr>
      <w:r w:rsidRPr="00435940">
        <w:rPr>
          <w:b/>
          <w:iCs/>
          <w:spacing w:val="-4"/>
        </w:rPr>
        <w:t>Thực hiện đợt thi đua đặc biệt “</w:t>
      </w:r>
      <w:r w:rsidRPr="00435940">
        <w:rPr>
          <w:b/>
          <w:bCs/>
          <w:spacing w:val="-4"/>
          <w:szCs w:val="28"/>
        </w:rPr>
        <w:t>Tuổi trẻ Khối</w:t>
      </w:r>
      <w:r w:rsidRPr="00435940">
        <w:rPr>
          <w:b/>
          <w:bCs/>
          <w:spacing w:val="-4"/>
          <w:szCs w:val="28"/>
          <w:lang w:val="vi-VN"/>
        </w:rPr>
        <w:t xml:space="preserve"> cơ quan, doanh nghiệp tỉnh </w:t>
      </w:r>
      <w:r w:rsidRPr="00435940">
        <w:rPr>
          <w:b/>
          <w:bCs/>
          <w:spacing w:val="-4"/>
          <w:szCs w:val="28"/>
        </w:rPr>
        <w:t>đoàn kết, chung sức, đồng lòng thi đua phòng, chống và chiến thắng đại dịch Covid-19”</w:t>
      </w:r>
    </w:p>
    <w:p w14:paraId="314E2DF7" w14:textId="666E1E59" w:rsidR="00C16DE2" w:rsidRDefault="00C16DE2" w:rsidP="00C16DE2">
      <w:pPr>
        <w:jc w:val="center"/>
        <w:rPr>
          <w:color w:val="000000"/>
          <w:sz w:val="27"/>
          <w:szCs w:val="27"/>
        </w:rPr>
      </w:pPr>
      <w:r>
        <w:rPr>
          <w:color w:val="000000"/>
          <w:sz w:val="27"/>
          <w:szCs w:val="27"/>
        </w:rPr>
        <w:t>-----</w:t>
      </w:r>
    </w:p>
    <w:p w14:paraId="4E10BA7B" w14:textId="77777777" w:rsidR="00AF1703" w:rsidRPr="0063450D" w:rsidRDefault="00AF1703" w:rsidP="00C16DE2">
      <w:pPr>
        <w:jc w:val="center"/>
        <w:rPr>
          <w:b/>
          <w:sz w:val="18"/>
          <w:szCs w:val="18"/>
        </w:rPr>
      </w:pPr>
    </w:p>
    <w:p w14:paraId="3B238889" w14:textId="5207B98F" w:rsidR="00542263" w:rsidRPr="00161BA7" w:rsidRDefault="00542263" w:rsidP="00E629DC">
      <w:pPr>
        <w:pStyle w:val="ThutlThnVnban"/>
        <w:ind w:left="0" w:firstLine="709"/>
        <w:jc w:val="both"/>
        <w:rPr>
          <w:rFonts w:ascii="Times New Roman Bold" w:hAnsi="Times New Roman Bold"/>
          <w:b/>
          <w:bCs/>
          <w:spacing w:val="-4"/>
          <w:szCs w:val="28"/>
        </w:rPr>
      </w:pPr>
      <w:r w:rsidRPr="004E3380">
        <w:rPr>
          <w:szCs w:val="28"/>
        </w:rPr>
        <w:t xml:space="preserve">Căn cứ Kế hoạch số </w:t>
      </w:r>
      <w:r w:rsidR="00435940">
        <w:rPr>
          <w:szCs w:val="28"/>
        </w:rPr>
        <w:t>271</w:t>
      </w:r>
      <w:r w:rsidRPr="004E3380">
        <w:rPr>
          <w:szCs w:val="28"/>
        </w:rPr>
        <w:t>-KH/</w:t>
      </w:r>
      <w:r w:rsidR="00E51726" w:rsidRPr="004E3380">
        <w:rPr>
          <w:szCs w:val="28"/>
        </w:rPr>
        <w:t>T</w:t>
      </w:r>
      <w:r w:rsidR="00E51726" w:rsidRPr="004E3380">
        <w:rPr>
          <w:szCs w:val="28"/>
          <w:lang w:val="vi-VN"/>
        </w:rPr>
        <w:t>ĐTN-</w:t>
      </w:r>
      <w:r w:rsidR="00A45932" w:rsidRPr="004E3380">
        <w:rPr>
          <w:szCs w:val="28"/>
          <w:lang w:val="vi-VN"/>
        </w:rPr>
        <w:t>PT</w:t>
      </w:r>
      <w:r w:rsidRPr="004E3380">
        <w:rPr>
          <w:szCs w:val="28"/>
        </w:rPr>
        <w:t xml:space="preserve">, ngày </w:t>
      </w:r>
      <w:r w:rsidR="009D305A">
        <w:rPr>
          <w:szCs w:val="28"/>
        </w:rPr>
        <w:t>15</w:t>
      </w:r>
      <w:r w:rsidRPr="004E3380">
        <w:rPr>
          <w:szCs w:val="28"/>
        </w:rPr>
        <w:t>/</w:t>
      </w:r>
      <w:r w:rsidR="00A45932" w:rsidRPr="004E3380">
        <w:rPr>
          <w:szCs w:val="28"/>
        </w:rPr>
        <w:t>9</w:t>
      </w:r>
      <w:r w:rsidRPr="004E3380">
        <w:rPr>
          <w:szCs w:val="28"/>
        </w:rPr>
        <w:t>/2021 của Ban</w:t>
      </w:r>
      <w:r w:rsidR="004B5BB2" w:rsidRPr="004E3380">
        <w:rPr>
          <w:szCs w:val="28"/>
        </w:rPr>
        <w:t xml:space="preserve"> Thường vụ Tỉnh</w:t>
      </w:r>
      <w:r w:rsidR="007555BF" w:rsidRPr="004E3380">
        <w:rPr>
          <w:szCs w:val="28"/>
          <w:lang w:val="vi-VN"/>
        </w:rPr>
        <w:t xml:space="preserve"> </w:t>
      </w:r>
      <w:r w:rsidR="00161BA7">
        <w:rPr>
          <w:szCs w:val="28"/>
        </w:rPr>
        <w:t>Đoàn</w:t>
      </w:r>
      <w:r w:rsidR="00161BA7">
        <w:rPr>
          <w:szCs w:val="28"/>
          <w:lang w:val="vi-VN"/>
        </w:rPr>
        <w:t xml:space="preserve"> thực hiện đợt thi đua đặc biệt </w:t>
      </w:r>
      <w:r w:rsidR="00161BA7" w:rsidRPr="00A070AB">
        <w:rPr>
          <w:i/>
          <w:iCs/>
          <w:szCs w:val="28"/>
          <w:lang w:val="vi-VN"/>
        </w:rPr>
        <w:t>“Tuổi trẻ Phú Yên đoàn kết, chung sức, đồng lòng thi đua phòng, chống và chiến thắng đại dịch Covid-19”</w:t>
      </w:r>
      <w:r w:rsidR="00D813F0">
        <w:rPr>
          <w:color w:val="000000"/>
          <w:szCs w:val="28"/>
          <w:shd w:val="clear" w:color="auto" w:fill="FFFFFF"/>
        </w:rPr>
        <w:t xml:space="preserve">, </w:t>
      </w:r>
      <w:r w:rsidRPr="004E3380">
        <w:rPr>
          <w:szCs w:val="28"/>
        </w:rPr>
        <w:t xml:space="preserve">Ban Thường vụ </w:t>
      </w:r>
      <w:r w:rsidR="004B5BB2" w:rsidRPr="004E3380">
        <w:rPr>
          <w:szCs w:val="28"/>
        </w:rPr>
        <w:t>Đoàn Khối</w:t>
      </w:r>
      <w:r w:rsidRPr="004E3380">
        <w:rPr>
          <w:szCs w:val="28"/>
        </w:rPr>
        <w:t xml:space="preserve"> xây dựng </w:t>
      </w:r>
      <w:r w:rsidRPr="00634FBE">
        <w:rPr>
          <w:szCs w:val="28"/>
        </w:rPr>
        <w:t>Kế hoạch</w:t>
      </w:r>
      <w:r w:rsidR="000D7418" w:rsidRPr="00634FBE">
        <w:rPr>
          <w:szCs w:val="28"/>
          <w:lang w:val="vi-VN"/>
        </w:rPr>
        <w:t xml:space="preserve"> </w:t>
      </w:r>
      <w:r w:rsidR="00AF46BA">
        <w:rPr>
          <w:szCs w:val="28"/>
          <w:lang w:val="vi-VN"/>
        </w:rPr>
        <w:t xml:space="preserve">thực hiện đợt thi đua </w:t>
      </w:r>
      <w:r w:rsidR="00A070AB">
        <w:rPr>
          <w:szCs w:val="28"/>
          <w:lang w:val="vi-VN"/>
        </w:rPr>
        <w:t xml:space="preserve">đặc biệt “Tuổi trẻ Khối cơ quan, doanh nghiệp tỉnh đoàn kết, chung sức, đồng lòng thi đua phòng, chống và chiến thắng đại dịch Covid-19” với các nội dung </w:t>
      </w:r>
      <w:r w:rsidRPr="004E3380">
        <w:rPr>
          <w:szCs w:val="28"/>
        </w:rPr>
        <w:t>như sau:</w:t>
      </w:r>
    </w:p>
    <w:p w14:paraId="6544C613" w14:textId="77777777" w:rsidR="00A035C1" w:rsidRPr="00E937C5" w:rsidRDefault="00A035C1" w:rsidP="00E629DC">
      <w:pPr>
        <w:pStyle w:val="ThutlThnVnban"/>
        <w:spacing w:beforeLines="60" w:before="144" w:afterLines="60" w:after="144"/>
        <w:ind w:left="0" w:firstLine="709"/>
        <w:jc w:val="both"/>
        <w:rPr>
          <w:b/>
          <w:bCs/>
          <w:szCs w:val="28"/>
        </w:rPr>
      </w:pPr>
      <w:r w:rsidRPr="00E937C5">
        <w:rPr>
          <w:b/>
          <w:bCs/>
          <w:szCs w:val="28"/>
        </w:rPr>
        <w:t>I. MỤC ĐÍCH, YÊU CẦU</w:t>
      </w:r>
    </w:p>
    <w:p w14:paraId="1A6FBB32" w14:textId="77777777" w:rsidR="00A035C1" w:rsidRPr="00E937C5" w:rsidRDefault="00A035C1" w:rsidP="00E629DC">
      <w:pPr>
        <w:pStyle w:val="ThutlThnVnban"/>
        <w:spacing w:beforeLines="60" w:before="144" w:afterLines="60" w:after="144"/>
        <w:ind w:left="0" w:firstLine="709"/>
        <w:jc w:val="both"/>
        <w:rPr>
          <w:b/>
          <w:bCs/>
          <w:szCs w:val="28"/>
        </w:rPr>
      </w:pPr>
      <w:r w:rsidRPr="00E937C5">
        <w:rPr>
          <w:b/>
          <w:bCs/>
          <w:szCs w:val="28"/>
        </w:rPr>
        <w:t>1. Mục đích</w:t>
      </w:r>
    </w:p>
    <w:p w14:paraId="4B6D1D0B" w14:textId="77777777" w:rsidR="00A035C1" w:rsidRPr="00E937C5" w:rsidRDefault="00A035C1" w:rsidP="00E629DC">
      <w:pPr>
        <w:spacing w:beforeLines="60" w:before="144" w:afterLines="60" w:after="144"/>
        <w:ind w:firstLine="709"/>
        <w:jc w:val="both"/>
        <w:rPr>
          <w:szCs w:val="28"/>
        </w:rPr>
      </w:pPr>
      <w:r w:rsidRPr="00E937C5">
        <w:rPr>
          <w:szCs w:val="28"/>
        </w:rPr>
        <w:t xml:space="preserve">- </w:t>
      </w:r>
      <w:r w:rsidRPr="00E937C5">
        <w:rPr>
          <w:szCs w:val="28"/>
          <w:lang w:val="vi-VN"/>
        </w:rPr>
        <w:t>Phát huy tinh thần xung kích, tình nguyện</w:t>
      </w:r>
      <w:r w:rsidRPr="00E937C5">
        <w:rPr>
          <w:szCs w:val="28"/>
        </w:rPr>
        <w:t xml:space="preserve"> </w:t>
      </w:r>
      <w:r w:rsidRPr="00E937C5">
        <w:rPr>
          <w:szCs w:val="28"/>
          <w:lang w:val="vi-VN"/>
        </w:rPr>
        <w:t>của đoàn viên, thanh niên</w:t>
      </w:r>
      <w:r w:rsidRPr="00E937C5">
        <w:rPr>
          <w:szCs w:val="28"/>
        </w:rPr>
        <w:t>; thực hiện tốt thông điệp “3T” (</w:t>
      </w:r>
      <w:r w:rsidRPr="006F057E">
        <w:rPr>
          <w:b/>
          <w:bCs/>
          <w:szCs w:val="28"/>
        </w:rPr>
        <w:t>T</w:t>
      </w:r>
      <w:r w:rsidRPr="00E937C5">
        <w:rPr>
          <w:szCs w:val="28"/>
        </w:rPr>
        <w:t xml:space="preserve">iên phong, </w:t>
      </w:r>
      <w:r w:rsidRPr="006F057E">
        <w:rPr>
          <w:b/>
          <w:bCs/>
          <w:szCs w:val="28"/>
        </w:rPr>
        <w:t>T</w:t>
      </w:r>
      <w:r w:rsidRPr="00E937C5">
        <w:rPr>
          <w:szCs w:val="28"/>
        </w:rPr>
        <w:t xml:space="preserve">ương trợ, </w:t>
      </w:r>
      <w:r w:rsidRPr="006F057E">
        <w:rPr>
          <w:b/>
          <w:bCs/>
          <w:szCs w:val="28"/>
        </w:rPr>
        <w:t>T</w:t>
      </w:r>
      <w:r w:rsidRPr="00E937C5">
        <w:rPr>
          <w:szCs w:val="28"/>
        </w:rPr>
        <w:t>hích ứng) trong tham gia hỗ trợ các hoạt động phòng, chống dịch bệnh Covid-19.</w:t>
      </w:r>
    </w:p>
    <w:p w14:paraId="34000B75" w14:textId="7F911BB1" w:rsidR="00A035C1" w:rsidRPr="00E937C5" w:rsidRDefault="00A035C1" w:rsidP="00E629DC">
      <w:pPr>
        <w:pStyle w:val="ThutlThnVnban"/>
        <w:spacing w:beforeLines="60" w:before="144" w:afterLines="60" w:after="144"/>
        <w:ind w:left="0" w:firstLine="709"/>
        <w:jc w:val="both"/>
        <w:rPr>
          <w:i/>
          <w:iCs/>
          <w:spacing w:val="-4"/>
          <w:szCs w:val="28"/>
        </w:rPr>
      </w:pPr>
      <w:r w:rsidRPr="00E937C5">
        <w:rPr>
          <w:spacing w:val="-4"/>
          <w:szCs w:val="28"/>
        </w:rPr>
        <w:t xml:space="preserve">- Tuyên truyền, vận động đoàn viên, thanh niên hưởng ứng Lời kêu gọi toàn dân đoàn kết phòng, chống đại dịch Covid-19 ngày 29/7/2021 của Tổng Bí thư </w:t>
      </w:r>
      <w:proofErr w:type="spellStart"/>
      <w:r w:rsidRPr="00E937C5">
        <w:rPr>
          <w:spacing w:val="-4"/>
          <w:szCs w:val="28"/>
        </w:rPr>
        <w:t>Nguyễn</w:t>
      </w:r>
      <w:proofErr w:type="spellEnd"/>
      <w:r w:rsidRPr="00E937C5">
        <w:rPr>
          <w:spacing w:val="-4"/>
          <w:szCs w:val="28"/>
        </w:rPr>
        <w:t xml:space="preserve"> Phú Trọng</w:t>
      </w:r>
      <w:r w:rsidRPr="00E937C5">
        <w:rPr>
          <w:spacing w:val="-4"/>
          <w:szCs w:val="28"/>
          <w:lang w:val="vi-VN"/>
        </w:rPr>
        <w:t xml:space="preserve"> và </w:t>
      </w:r>
      <w:r w:rsidRPr="00E937C5">
        <w:rPr>
          <w:spacing w:val="-4"/>
          <w:szCs w:val="28"/>
        </w:rPr>
        <w:t xml:space="preserve">nội dung phong trào thi đua đặc biệt </w:t>
      </w:r>
      <w:r w:rsidRPr="00E937C5">
        <w:rPr>
          <w:i/>
          <w:iCs/>
          <w:spacing w:val="-4"/>
          <w:szCs w:val="28"/>
        </w:rPr>
        <w:t>“Cả nước đoàn kết, chung sức, đồng lòng thi đua phòng, chống và chiến thắng đại dịch Covid-19”.</w:t>
      </w:r>
    </w:p>
    <w:p w14:paraId="00C466E4" w14:textId="77777777" w:rsidR="00A035C1" w:rsidRPr="00E937C5" w:rsidRDefault="00A035C1" w:rsidP="00E629DC">
      <w:pPr>
        <w:spacing w:beforeLines="60" w:before="144" w:afterLines="60" w:after="144"/>
        <w:ind w:firstLine="709"/>
        <w:jc w:val="both"/>
        <w:rPr>
          <w:szCs w:val="28"/>
          <w:lang w:val="vi-VN"/>
        </w:rPr>
      </w:pPr>
      <w:r w:rsidRPr="00E937C5">
        <w:rPr>
          <w:szCs w:val="28"/>
        </w:rPr>
        <w:t xml:space="preserve">- </w:t>
      </w:r>
      <w:r w:rsidRPr="00E937C5">
        <w:rPr>
          <w:szCs w:val="28"/>
          <w:lang w:val="vi-VN"/>
        </w:rPr>
        <w:t xml:space="preserve">Thông qua hoạt động </w:t>
      </w:r>
      <w:r w:rsidRPr="00E937C5">
        <w:rPr>
          <w:szCs w:val="28"/>
        </w:rPr>
        <w:t>phòng, chống dịch bệnh Covid-19</w:t>
      </w:r>
      <w:r w:rsidRPr="00E937C5">
        <w:rPr>
          <w:szCs w:val="28"/>
          <w:lang w:val="vi-VN"/>
        </w:rPr>
        <w:t xml:space="preserve"> tạo môi trường cho đoàn viên, thanh niên rèn luyện, cống hiến và trưởng thành.</w:t>
      </w:r>
    </w:p>
    <w:p w14:paraId="09ABF513" w14:textId="77777777" w:rsidR="00A035C1" w:rsidRPr="00E937C5" w:rsidRDefault="00A035C1" w:rsidP="00E629DC">
      <w:pPr>
        <w:pStyle w:val="ThutlThnVnban"/>
        <w:spacing w:beforeLines="60" w:before="144" w:afterLines="60" w:after="144"/>
        <w:ind w:left="0" w:firstLine="709"/>
        <w:jc w:val="both"/>
        <w:rPr>
          <w:b/>
          <w:bCs/>
          <w:szCs w:val="28"/>
          <w:lang w:val="vi-VN"/>
        </w:rPr>
      </w:pPr>
      <w:r w:rsidRPr="00E937C5">
        <w:rPr>
          <w:b/>
          <w:bCs/>
          <w:szCs w:val="28"/>
          <w:lang w:val="vi-VN"/>
        </w:rPr>
        <w:t>2. Yêu cầu</w:t>
      </w:r>
    </w:p>
    <w:p w14:paraId="24E58EE1" w14:textId="07741332" w:rsidR="00A035C1" w:rsidRPr="00231D12" w:rsidRDefault="00A035C1" w:rsidP="00E629DC">
      <w:pPr>
        <w:pStyle w:val="ThutlThnVnban"/>
        <w:spacing w:beforeLines="60" w:before="144" w:afterLines="60" w:after="144"/>
        <w:ind w:left="0" w:firstLine="709"/>
        <w:jc w:val="both"/>
        <w:rPr>
          <w:spacing w:val="-4"/>
          <w:szCs w:val="28"/>
          <w:lang w:val="vi-VN"/>
        </w:rPr>
      </w:pPr>
      <w:r w:rsidRPr="00231D12">
        <w:rPr>
          <w:spacing w:val="-4"/>
          <w:szCs w:val="28"/>
          <w:lang w:val="vi-VN"/>
        </w:rPr>
        <w:t>-</w:t>
      </w:r>
      <w:r w:rsidRPr="00231D12">
        <w:rPr>
          <w:spacing w:val="-4"/>
          <w:szCs w:val="28"/>
        </w:rPr>
        <w:t xml:space="preserve"> </w:t>
      </w:r>
      <w:r w:rsidRPr="00231D12">
        <w:rPr>
          <w:spacing w:val="-4"/>
          <w:szCs w:val="28"/>
          <w:lang w:val="vi-VN"/>
        </w:rPr>
        <w:t>Phong trào thi đua được triển khai sâu rộng, đồng bộ trong các cấp bộ Đoàn, đảm bảo thiết thực, hiệu quả. Các hoạt động phải được chuẩn bị chu đáo về nội dung và phương thức tổ chức, phù hợp với tình hình diễn biến của dịch bệnh Covid-19.</w:t>
      </w:r>
    </w:p>
    <w:p w14:paraId="15A71CD4" w14:textId="77777777" w:rsidR="00A035C1" w:rsidRPr="00E937C5" w:rsidRDefault="00A035C1" w:rsidP="00E629DC">
      <w:pPr>
        <w:pStyle w:val="ThutlThnVnban"/>
        <w:spacing w:beforeLines="60" w:before="144" w:afterLines="60" w:after="144"/>
        <w:ind w:left="0" w:firstLine="709"/>
        <w:jc w:val="both"/>
        <w:rPr>
          <w:szCs w:val="28"/>
          <w:lang w:val="vi-VN"/>
        </w:rPr>
      </w:pPr>
      <w:r w:rsidRPr="00E937C5">
        <w:rPr>
          <w:szCs w:val="28"/>
          <w:lang w:val="vi-VN"/>
        </w:rPr>
        <w:t xml:space="preserve">- Kịp thời phát hiện, biểu dương, khen thưởng các tấm gương Tuổi trẻ dũng cảm, người tốt, việc tốt, tạo được sự lan </w:t>
      </w:r>
      <w:proofErr w:type="spellStart"/>
      <w:r w:rsidRPr="00E937C5">
        <w:rPr>
          <w:szCs w:val="28"/>
          <w:lang w:val="vi-VN"/>
        </w:rPr>
        <w:t>tỏa</w:t>
      </w:r>
      <w:proofErr w:type="spellEnd"/>
      <w:r w:rsidRPr="00E937C5">
        <w:rPr>
          <w:szCs w:val="28"/>
          <w:lang w:val="vi-VN"/>
        </w:rPr>
        <w:t xml:space="preserve"> tích cực trong xã hội; nhân rộng các mô hình sáng tạo, cách làm hay trong triển khai, thực hiện công tác phòng, chống dịch bệnh Covid-19. Chú trọng khen thưởng các tập thể, đoàn viên, thanh niên trực tiếp tham gia tuyến đầu phòng, chống dịch bệnh Covid-19.</w:t>
      </w:r>
    </w:p>
    <w:p w14:paraId="593E88C4" w14:textId="313AD158" w:rsidR="00A035C1" w:rsidRPr="006B2C10" w:rsidRDefault="00A035C1" w:rsidP="00E629DC">
      <w:pPr>
        <w:pStyle w:val="ThutlThnVnban"/>
        <w:spacing w:beforeLines="60" w:before="144" w:afterLines="60" w:after="144"/>
        <w:ind w:left="0" w:firstLine="720"/>
        <w:jc w:val="both"/>
        <w:rPr>
          <w:szCs w:val="28"/>
          <w:lang w:val="vi-VN"/>
        </w:rPr>
      </w:pPr>
      <w:r w:rsidRPr="00E937C5">
        <w:rPr>
          <w:b/>
          <w:bCs/>
          <w:szCs w:val="28"/>
          <w:lang w:val="vi-VN"/>
        </w:rPr>
        <w:t>II. THỜI GIAN THỰC HIỆN:</w:t>
      </w:r>
      <w:r w:rsidRPr="00E937C5">
        <w:rPr>
          <w:b/>
          <w:bCs/>
          <w:szCs w:val="28"/>
        </w:rPr>
        <w:t xml:space="preserve"> </w:t>
      </w:r>
      <w:r w:rsidRPr="00E937C5">
        <w:rPr>
          <w:szCs w:val="28"/>
        </w:rPr>
        <w:t xml:space="preserve">Từ khi ban hành Kế hoạch </w:t>
      </w:r>
      <w:r w:rsidRPr="00E937C5">
        <w:rPr>
          <w:szCs w:val="28"/>
          <w:lang w:val="vi-VN"/>
        </w:rPr>
        <w:t>đến khi tình hình dịch bệnh được cơ bản kiểm soát</w:t>
      </w:r>
      <w:r w:rsidRPr="00E937C5">
        <w:rPr>
          <w:szCs w:val="28"/>
        </w:rPr>
        <w:t xml:space="preserve"> trên địa bàn tỉnh Phú Yên</w:t>
      </w:r>
      <w:r w:rsidRPr="00E937C5">
        <w:rPr>
          <w:szCs w:val="28"/>
          <w:lang w:val="vi-VN"/>
        </w:rPr>
        <w:t>.</w:t>
      </w:r>
    </w:p>
    <w:p w14:paraId="4F11AC5B" w14:textId="77777777" w:rsidR="00A035C1" w:rsidRPr="00E937C5" w:rsidRDefault="00A035C1" w:rsidP="00E629DC">
      <w:pPr>
        <w:pStyle w:val="ThutlThnVnban"/>
        <w:spacing w:beforeLines="60" w:before="144" w:afterLines="60" w:after="144"/>
        <w:ind w:left="0" w:firstLine="709"/>
        <w:jc w:val="both"/>
        <w:rPr>
          <w:b/>
          <w:bCs/>
          <w:szCs w:val="28"/>
          <w:lang w:val="vi-VN"/>
        </w:rPr>
      </w:pPr>
      <w:r w:rsidRPr="00E937C5">
        <w:rPr>
          <w:b/>
          <w:bCs/>
          <w:szCs w:val="28"/>
          <w:lang w:val="vi-VN"/>
        </w:rPr>
        <w:lastRenderedPageBreak/>
        <w:t>III. NỘI DUNGVÀ GIẢI PHÁP</w:t>
      </w:r>
    </w:p>
    <w:p w14:paraId="740E0123" w14:textId="5E357927" w:rsidR="00A035C1" w:rsidRPr="009A2067" w:rsidRDefault="00A035C1" w:rsidP="00E629DC">
      <w:pPr>
        <w:pStyle w:val="ThutlThnVnban"/>
        <w:spacing w:beforeLines="60" w:before="144" w:afterLines="60" w:after="144"/>
        <w:ind w:left="0" w:firstLine="709"/>
        <w:jc w:val="both"/>
        <w:rPr>
          <w:spacing w:val="-2"/>
          <w:szCs w:val="28"/>
          <w:lang w:val="vi-VN"/>
        </w:rPr>
      </w:pPr>
      <w:r w:rsidRPr="009A2067">
        <w:rPr>
          <w:b/>
          <w:spacing w:val="-2"/>
          <w:szCs w:val="28"/>
          <w:lang w:val="vi-VN"/>
        </w:rPr>
        <w:t>1.</w:t>
      </w:r>
      <w:r w:rsidRPr="009A2067">
        <w:rPr>
          <w:b/>
          <w:spacing w:val="-2"/>
          <w:szCs w:val="28"/>
        </w:rPr>
        <w:t xml:space="preserve"> </w:t>
      </w:r>
      <w:r w:rsidRPr="009A2067">
        <w:rPr>
          <w:spacing w:val="-2"/>
          <w:szCs w:val="28"/>
          <w:lang w:val="vi-VN"/>
        </w:rPr>
        <w:t xml:space="preserve">Thi đua triển khai toàn diện các giải pháp huy động nguồn lực xã hội, động viên, khích lệ đoàn viên, thanh niên xung kích tham gia phòng, chống dịch Covid-19 nhằm ngăn chặn, đẩy lùi bằng được, không để dịch lan rộng, bùng phát trong cộng đồng. Các cấp bộ Đoàn tuyên truyền, quán triệt cho đoàn viên, thanh niên Lời kêu gọi toàn dân đoàn kết phòng, chống đại dịch Covid-19 ngày 29/7/2021 của Tổng Bí thư </w:t>
      </w:r>
      <w:proofErr w:type="spellStart"/>
      <w:r w:rsidRPr="009A2067">
        <w:rPr>
          <w:spacing w:val="-2"/>
          <w:szCs w:val="28"/>
          <w:lang w:val="vi-VN"/>
        </w:rPr>
        <w:t>Nguyễn</w:t>
      </w:r>
      <w:proofErr w:type="spellEnd"/>
      <w:r w:rsidRPr="009A2067">
        <w:rPr>
          <w:spacing w:val="-2"/>
          <w:szCs w:val="28"/>
          <w:lang w:val="vi-VN"/>
        </w:rPr>
        <w:t xml:space="preserve"> Phú Trọng và nội dung phong trào thi đua đặc biệt do Thủ tướng Chính phủ - Chủ tịch Hội đồng Thi đua - Khen thưởng Trung ương phát động </w:t>
      </w:r>
      <w:r w:rsidRPr="009A2067">
        <w:rPr>
          <w:i/>
          <w:iCs/>
          <w:spacing w:val="-2"/>
          <w:szCs w:val="28"/>
          <w:lang w:val="vi-VN"/>
        </w:rPr>
        <w:t xml:space="preserve">“Cả nước đoàn kết, chung sức, đồng lòng thi đua phòng, chống và chiến thắng đại dịch Covid-19” </w:t>
      </w:r>
      <w:r w:rsidRPr="009A2067">
        <w:rPr>
          <w:spacing w:val="-2"/>
          <w:szCs w:val="28"/>
          <w:lang w:val="vi-VN"/>
        </w:rPr>
        <w:t xml:space="preserve">bằng các hoạt động thiết thực, ý nghĩa, hiệu quả nhằm khơi dậy mạnh mẽ truyền thống yêu nước, tinh thần đoàn kết, tương thân, tương ái, nỗ lực vượt khó trong </w:t>
      </w:r>
      <w:r w:rsidRPr="009A2067">
        <w:rPr>
          <w:spacing w:val="-2"/>
          <w:szCs w:val="28"/>
        </w:rPr>
        <w:t>công</w:t>
      </w:r>
      <w:r w:rsidRPr="009A2067">
        <w:rPr>
          <w:spacing w:val="-2"/>
          <w:szCs w:val="28"/>
          <w:lang w:val="vi-VN"/>
        </w:rPr>
        <w:t xml:space="preserve"> tác phòng chống dịch bệnh Covid-19.</w:t>
      </w:r>
    </w:p>
    <w:p w14:paraId="584E9300" w14:textId="6D5BDB96" w:rsidR="00A035C1" w:rsidRPr="00E937C5" w:rsidRDefault="00A035C1" w:rsidP="00E629DC">
      <w:pPr>
        <w:spacing w:beforeLines="60" w:before="144" w:afterLines="60" w:after="144"/>
        <w:ind w:firstLine="709"/>
        <w:jc w:val="both"/>
        <w:rPr>
          <w:szCs w:val="28"/>
        </w:rPr>
      </w:pPr>
      <w:r w:rsidRPr="00E937C5">
        <w:rPr>
          <w:b/>
          <w:szCs w:val="28"/>
          <w:lang w:val="vi-VN"/>
        </w:rPr>
        <w:t>2.</w:t>
      </w:r>
      <w:r w:rsidRPr="00E937C5">
        <w:rPr>
          <w:b/>
          <w:szCs w:val="28"/>
        </w:rPr>
        <w:t xml:space="preserve"> </w:t>
      </w:r>
      <w:r w:rsidRPr="00E937C5">
        <w:rPr>
          <w:szCs w:val="28"/>
          <w:lang w:val="vi-VN"/>
        </w:rPr>
        <w:t>Thi đua phát huy tinh thần “</w:t>
      </w:r>
      <w:r w:rsidRPr="00E937C5">
        <w:rPr>
          <w:i/>
          <w:iCs/>
          <w:szCs w:val="28"/>
          <w:lang w:val="vi-VN"/>
        </w:rPr>
        <w:t>Tiên phong - Tương trợ - Thích ứng</w:t>
      </w:r>
      <w:r w:rsidRPr="00E937C5">
        <w:rPr>
          <w:szCs w:val="28"/>
          <w:lang w:val="vi-VN"/>
        </w:rPr>
        <w:t xml:space="preserve">” của các cấp bộ Đoàn và đoàn viên, thanh niên. Thi đua tham mưu triển khai thực hiện tốt các kế hoạch đã ban hành. Trọng tâm là: </w:t>
      </w:r>
    </w:p>
    <w:p w14:paraId="596A476E" w14:textId="77777777" w:rsidR="00A035C1" w:rsidRPr="00E937C5" w:rsidRDefault="00A035C1" w:rsidP="00E629DC">
      <w:pPr>
        <w:spacing w:beforeLines="60" w:before="144" w:afterLines="60" w:after="144"/>
        <w:ind w:firstLine="709"/>
        <w:jc w:val="both"/>
        <w:rPr>
          <w:bCs/>
          <w:spacing w:val="-2"/>
          <w:szCs w:val="28"/>
          <w:lang w:val="it-IT"/>
        </w:rPr>
      </w:pPr>
      <w:r w:rsidRPr="00E937C5">
        <w:rPr>
          <w:szCs w:val="28"/>
        </w:rPr>
        <w:t xml:space="preserve">- Chương trình </w:t>
      </w:r>
      <w:r w:rsidRPr="00E937C5">
        <w:rPr>
          <w:b/>
          <w:i/>
          <w:szCs w:val="28"/>
        </w:rPr>
        <w:t>“San sẻ yêu thương - Phú Yên chung tay đánh bay Covid-19”</w:t>
      </w:r>
      <w:r w:rsidRPr="00E937C5">
        <w:rPr>
          <w:szCs w:val="28"/>
        </w:rPr>
        <w:t xml:space="preserve"> với các hoạt động: </w:t>
      </w:r>
      <w:r w:rsidRPr="00E937C5">
        <w:rPr>
          <w:szCs w:val="28"/>
          <w:lang w:val="it-IT"/>
        </w:rPr>
        <w:t>Hỗ trợ các trang thiết bị y tế như khẩu trang y tế, kính ngăn giọt bắn, nước rửa tay sát khuẩn, nhiệt kế hồng ngoại,</w:t>
      </w:r>
      <w:r w:rsidRPr="00E937C5">
        <w:rPr>
          <w:szCs w:val="28"/>
          <w:shd w:val="clear" w:color="auto" w:fill="FFFFFF"/>
        </w:rPr>
        <w:t xml:space="preserve"> bộ kit chẩn đoán SARS-CoV-2</w:t>
      </w:r>
      <w:r w:rsidRPr="00E937C5">
        <w:rPr>
          <w:szCs w:val="28"/>
          <w:lang w:val="it-IT"/>
        </w:rPr>
        <w:t>....</w:t>
      </w:r>
      <w:r w:rsidRPr="00E937C5">
        <w:rPr>
          <w:szCs w:val="28"/>
        </w:rPr>
        <w:t>; h</w:t>
      </w:r>
      <w:r w:rsidRPr="00E937C5">
        <w:rPr>
          <w:szCs w:val="28"/>
          <w:lang w:val="it-IT"/>
        </w:rPr>
        <w:t xml:space="preserve">ỗ trợ các nhu yếu phẩm thiết yếu để ổn định cuộc sống hàng ngày </w:t>
      </w:r>
      <w:r w:rsidRPr="00E937C5">
        <w:rPr>
          <w:spacing w:val="-2"/>
          <w:szCs w:val="28"/>
          <w:lang w:val="it-IT"/>
        </w:rPr>
        <w:t>như t</w:t>
      </w:r>
      <w:r w:rsidRPr="00E937C5">
        <w:rPr>
          <w:iCs/>
          <w:spacing w:val="-2"/>
          <w:szCs w:val="28"/>
          <w:lang w:val="it-IT"/>
        </w:rPr>
        <w:t xml:space="preserve">ổ chức các hoạt động tặng quà, nhu yếu phẩm, đồ dùng sinh hoạt thiết yếu; quầy thực phẩm lưu động </w:t>
      </w:r>
      <w:r w:rsidRPr="00E937C5">
        <w:rPr>
          <w:i/>
          <w:iCs/>
          <w:spacing w:val="-2"/>
          <w:szCs w:val="28"/>
          <w:lang w:val="it-IT"/>
        </w:rPr>
        <w:t>“0 đồng”</w:t>
      </w:r>
      <w:r w:rsidRPr="00E937C5">
        <w:rPr>
          <w:iCs/>
          <w:spacing w:val="-2"/>
          <w:szCs w:val="28"/>
          <w:lang w:val="it-IT"/>
        </w:rPr>
        <w:t xml:space="preserve">, quầy hàng bình ổn giá; </w:t>
      </w:r>
      <w:r w:rsidRPr="00E937C5">
        <w:rPr>
          <w:spacing w:val="-2"/>
          <w:szCs w:val="28"/>
          <w:lang w:val="it-IT"/>
        </w:rPr>
        <w:t xml:space="preserve">tổ chức các bếp ăn từ thiện - Bếp từ tâm, </w:t>
      </w:r>
      <w:r w:rsidRPr="00E937C5">
        <w:rPr>
          <w:iCs/>
          <w:spacing w:val="-2"/>
          <w:szCs w:val="28"/>
          <w:lang w:val="it-IT"/>
        </w:rPr>
        <w:t>cơm nhân ái,... để hỗ trợ thanh niên yếu thế và n</w:t>
      </w:r>
      <w:r w:rsidRPr="00E937C5">
        <w:rPr>
          <w:spacing w:val="-2"/>
          <w:szCs w:val="28"/>
          <w:lang w:val="it-IT"/>
        </w:rPr>
        <w:t>gười nghèo, người dân là lao động tự do mất việc, đang bị bệnh hiểm nghèo, sinh viên</w:t>
      </w:r>
      <w:r w:rsidRPr="00E937C5">
        <w:rPr>
          <w:bCs/>
          <w:spacing w:val="-2"/>
          <w:szCs w:val="28"/>
          <w:lang w:val="it-IT"/>
        </w:rPr>
        <w:t xml:space="preserve">, học sinh có hoàn cảnh khó khăn... </w:t>
      </w:r>
    </w:p>
    <w:p w14:paraId="5D433E65" w14:textId="18190AD6" w:rsidR="00A035C1" w:rsidRDefault="00A035C1" w:rsidP="00E629DC">
      <w:pPr>
        <w:spacing w:beforeLines="60" w:before="144" w:afterLines="60" w:after="144"/>
        <w:ind w:firstLine="709"/>
        <w:jc w:val="both"/>
        <w:rPr>
          <w:iCs/>
          <w:spacing w:val="-2"/>
          <w:szCs w:val="28"/>
          <w:lang w:val="sv-SE"/>
        </w:rPr>
      </w:pPr>
      <w:r w:rsidRPr="00E937C5">
        <w:rPr>
          <w:bCs/>
          <w:spacing w:val="-2"/>
          <w:szCs w:val="28"/>
          <w:lang w:val="it-IT"/>
        </w:rPr>
        <w:t>-</w:t>
      </w:r>
      <w:r w:rsidRPr="00E937C5">
        <w:rPr>
          <w:szCs w:val="28"/>
        </w:rPr>
        <w:t xml:space="preserve"> Chương trình </w:t>
      </w:r>
      <w:r w:rsidRPr="00E937C5">
        <w:rPr>
          <w:b/>
          <w:szCs w:val="28"/>
          <w:shd w:val="clear" w:color="auto" w:fill="FFFFFF"/>
          <w:lang w:val="vi-VN"/>
        </w:rPr>
        <w:t>“</w:t>
      </w:r>
      <w:r w:rsidRPr="00E937C5">
        <w:rPr>
          <w:b/>
          <w:i/>
          <w:iCs/>
          <w:szCs w:val="28"/>
          <w:shd w:val="clear" w:color="auto" w:fill="FFFFFF"/>
          <w:lang w:val="vi-VN"/>
        </w:rPr>
        <w:t>Chia sẻ cùng em thơ, chung tay vượt qua đại dịch</w:t>
      </w:r>
      <w:r w:rsidRPr="00E937C5">
        <w:rPr>
          <w:b/>
          <w:szCs w:val="28"/>
          <w:shd w:val="clear" w:color="auto" w:fill="FFFFFF"/>
          <w:lang w:val="vi-VN"/>
        </w:rPr>
        <w:t>”</w:t>
      </w:r>
      <w:r w:rsidRPr="00E937C5">
        <w:rPr>
          <w:szCs w:val="28"/>
          <w:shd w:val="clear" w:color="auto" w:fill="FFFFFF"/>
        </w:rPr>
        <w:t xml:space="preserve"> với các nội dung: </w:t>
      </w:r>
      <w:r w:rsidRPr="00E937C5">
        <w:rPr>
          <w:iCs/>
          <w:spacing w:val="-2"/>
          <w:szCs w:val="28"/>
        </w:rPr>
        <w:t xml:space="preserve">Tập trung hỗ trợ </w:t>
      </w:r>
      <w:r w:rsidRPr="00E937C5">
        <w:rPr>
          <w:iCs/>
          <w:spacing w:val="-2"/>
          <w:szCs w:val="28"/>
          <w:lang w:val="sv-SE"/>
        </w:rPr>
        <w:t>đội</w:t>
      </w:r>
      <w:r w:rsidRPr="00E937C5">
        <w:rPr>
          <w:iCs/>
          <w:spacing w:val="-2"/>
          <w:szCs w:val="28"/>
        </w:rPr>
        <w:t xml:space="preserve"> viên, thiếu niên và </w:t>
      </w:r>
      <w:r w:rsidRPr="00E937C5">
        <w:rPr>
          <w:iCs/>
          <w:spacing w:val="-2"/>
          <w:szCs w:val="28"/>
          <w:lang w:val="sv-SE"/>
        </w:rPr>
        <w:t>nhi đồng đang thực hiện cách ly y tế tập trung; thiếu nhi tại các huyện, thị xã, thành phố bị ảnh hưởng bởi dịch Covid-19; các em có hoàn cảnh khó khăn là con em thanh</w:t>
      </w:r>
      <w:r w:rsidRPr="00E937C5">
        <w:rPr>
          <w:iCs/>
          <w:spacing w:val="-2"/>
          <w:szCs w:val="28"/>
        </w:rPr>
        <w:t xml:space="preserve"> niên </w:t>
      </w:r>
      <w:r w:rsidRPr="00E937C5">
        <w:rPr>
          <w:iCs/>
          <w:spacing w:val="-2"/>
          <w:szCs w:val="28"/>
          <w:lang w:val="sv-SE"/>
        </w:rPr>
        <w:t>công nhân</w:t>
      </w:r>
      <w:r w:rsidR="00EC5728">
        <w:rPr>
          <w:iCs/>
          <w:spacing w:val="-2"/>
          <w:szCs w:val="28"/>
          <w:lang w:val="sv-SE"/>
        </w:rPr>
        <w:t xml:space="preserve">, con em </w:t>
      </w:r>
      <w:r w:rsidRPr="00E937C5">
        <w:rPr>
          <w:iCs/>
          <w:spacing w:val="-2"/>
          <w:szCs w:val="28"/>
          <w:lang w:val="sv-SE"/>
        </w:rPr>
        <w:t>người lao động rơi vào tình trạng thất nghiệp, khó khăn do ảnh hưởng bởi dịch bệnh Covid-19.</w:t>
      </w:r>
    </w:p>
    <w:p w14:paraId="77BD970F" w14:textId="40A1E819" w:rsidR="00A035C1" w:rsidRPr="00B5524E" w:rsidRDefault="00A035C1" w:rsidP="00E629DC">
      <w:pPr>
        <w:spacing w:beforeLines="60" w:before="144" w:afterLines="60" w:after="144"/>
        <w:ind w:firstLine="709"/>
        <w:jc w:val="both"/>
        <w:rPr>
          <w:szCs w:val="28"/>
        </w:rPr>
      </w:pPr>
      <w:r>
        <w:rPr>
          <w:szCs w:val="28"/>
        </w:rPr>
        <w:t xml:space="preserve">- </w:t>
      </w:r>
      <w:r w:rsidRPr="00EB5B39">
        <w:rPr>
          <w:szCs w:val="28"/>
          <w:lang w:val="vi-VN"/>
        </w:rPr>
        <w:t xml:space="preserve">Chương trình </w:t>
      </w:r>
      <w:r w:rsidRPr="0073488B">
        <w:rPr>
          <w:b/>
          <w:i/>
          <w:szCs w:val="28"/>
          <w:lang w:val="vi-VN"/>
        </w:rPr>
        <w:t xml:space="preserve">“Triệu túi </w:t>
      </w:r>
      <w:proofErr w:type="gramStart"/>
      <w:r>
        <w:rPr>
          <w:b/>
          <w:i/>
          <w:szCs w:val="28"/>
          <w:lang w:val="vi-VN"/>
        </w:rPr>
        <w:t>an</w:t>
      </w:r>
      <w:proofErr w:type="gramEnd"/>
      <w:r w:rsidRPr="0073488B">
        <w:rPr>
          <w:b/>
          <w:i/>
          <w:szCs w:val="28"/>
          <w:lang w:val="vi-VN"/>
        </w:rPr>
        <w:t xml:space="preserve"> sinh”</w:t>
      </w:r>
      <w:r w:rsidRPr="0073488B">
        <w:rPr>
          <w:b/>
          <w:i/>
          <w:szCs w:val="28"/>
        </w:rPr>
        <w:t xml:space="preserve"> </w:t>
      </w:r>
      <w:r>
        <w:rPr>
          <w:szCs w:val="28"/>
        </w:rPr>
        <w:t xml:space="preserve">với các nội dung: Tập trung </w:t>
      </w:r>
      <w:r w:rsidRPr="000F3829">
        <w:rPr>
          <w:szCs w:val="28"/>
          <w:lang w:val="vi-VN"/>
        </w:rPr>
        <w:t>kêu gọi các nguồn lực từ các tổ chức, cá n</w:t>
      </w:r>
      <w:r w:rsidRPr="000F49BC">
        <w:rPr>
          <w:szCs w:val="28"/>
          <w:lang w:val="vi-VN"/>
        </w:rPr>
        <w:t>h</w:t>
      </w:r>
      <w:r w:rsidRPr="000F3829">
        <w:rPr>
          <w:szCs w:val="28"/>
          <w:lang w:val="vi-VN"/>
        </w:rPr>
        <w:t xml:space="preserve">ân để </w:t>
      </w:r>
      <w:r>
        <w:rPr>
          <w:szCs w:val="28"/>
        </w:rPr>
        <w:t>h</w:t>
      </w:r>
      <w:r w:rsidRPr="000F49BC">
        <w:rPr>
          <w:szCs w:val="28"/>
          <w:lang w:val="vi-VN"/>
        </w:rPr>
        <w:t xml:space="preserve">ỗ trợ </w:t>
      </w:r>
      <w:r w:rsidRPr="000F49BC">
        <w:rPr>
          <w:bCs/>
          <w:szCs w:val="28"/>
          <w:lang w:val="vi-VN"/>
        </w:rPr>
        <w:t>người dân và thanh thiếu nhi có hoàn cảnh khó khăn bị</w:t>
      </w:r>
      <w:r w:rsidRPr="000F3829">
        <w:rPr>
          <w:bCs/>
          <w:szCs w:val="28"/>
          <w:lang w:val="vi-VN"/>
        </w:rPr>
        <w:t xml:space="preserve"> ảnh hưởng bởi </w:t>
      </w:r>
      <w:r w:rsidRPr="000F49BC">
        <w:rPr>
          <w:szCs w:val="28"/>
          <w:lang w:val="vi-VN"/>
        </w:rPr>
        <w:t>đại dịch Covid-19</w:t>
      </w:r>
      <w:r>
        <w:rPr>
          <w:szCs w:val="28"/>
        </w:rPr>
        <w:t>,</w:t>
      </w:r>
      <w:r w:rsidRPr="000F49BC">
        <w:rPr>
          <w:szCs w:val="28"/>
          <w:lang w:val="vi-VN"/>
        </w:rPr>
        <w:t xml:space="preserve"> </w:t>
      </w:r>
      <w:r w:rsidRPr="000F3829">
        <w:rPr>
          <w:szCs w:val="28"/>
          <w:lang w:val="vi-VN"/>
        </w:rPr>
        <w:t>góp phần đảm bảo công tác an sinh xã hội</w:t>
      </w:r>
      <w:r>
        <w:rPr>
          <w:szCs w:val="28"/>
        </w:rPr>
        <w:t xml:space="preserve">, giúp nhân dân </w:t>
      </w:r>
      <w:r w:rsidRPr="000F49BC">
        <w:rPr>
          <w:szCs w:val="28"/>
          <w:lang w:val="vi-VN"/>
        </w:rPr>
        <w:t>sớm vượt qua khó khăn, ổn định cuộc sống</w:t>
      </w:r>
      <w:r>
        <w:rPr>
          <w:szCs w:val="28"/>
        </w:rPr>
        <w:t>,</w:t>
      </w:r>
    </w:p>
    <w:p w14:paraId="139F1912" w14:textId="4D2B8C77" w:rsidR="006B2C10" w:rsidRDefault="00A035C1" w:rsidP="00E629DC">
      <w:pPr>
        <w:spacing w:beforeLines="60" w:before="144" w:afterLines="60" w:after="144"/>
        <w:ind w:firstLine="709"/>
        <w:jc w:val="both"/>
        <w:rPr>
          <w:szCs w:val="28"/>
        </w:rPr>
      </w:pPr>
      <w:r w:rsidRPr="00E937C5">
        <w:rPr>
          <w:szCs w:val="28"/>
        </w:rPr>
        <w:t xml:space="preserve">- Chương trình </w:t>
      </w:r>
      <w:r w:rsidRPr="00E937C5">
        <w:rPr>
          <w:b/>
          <w:i/>
          <w:szCs w:val="28"/>
        </w:rPr>
        <w:t>“Hỗ trợ đưa công dân Phú Yên đang tạm trú tại Thành phố Hồ Chí Minh và một số tỉnh phía Nam đang thực hiện Chỉ thị số 16/CT-</w:t>
      </w:r>
      <w:proofErr w:type="spellStart"/>
      <w:r w:rsidRPr="00E937C5">
        <w:rPr>
          <w:b/>
          <w:i/>
          <w:szCs w:val="28"/>
        </w:rPr>
        <w:t>TTg</w:t>
      </w:r>
      <w:proofErr w:type="spellEnd"/>
      <w:r w:rsidRPr="00E937C5">
        <w:rPr>
          <w:b/>
          <w:i/>
          <w:szCs w:val="28"/>
        </w:rPr>
        <w:t xml:space="preserve"> của Thủ tướng Chính phủ về Phú Yên”</w:t>
      </w:r>
      <w:r w:rsidRPr="00E937C5">
        <w:rPr>
          <w:szCs w:val="28"/>
        </w:rPr>
        <w:t>: duy trì đội hình tình nguyện viên tham gia công tác hỗ trợ, điều phối, hướng dẫn người dân tập kết tại các điểm đón công dân; tham gia xử lý dữ liệu xác minh thông tin công dân có nhu cầu về địa phương và các hoạt động hỗ trợ công dân sau khi về lại địa phương cách ly, nhất là các trường hợp có hoàn cảnh khó khăn.</w:t>
      </w:r>
    </w:p>
    <w:p w14:paraId="55D3C7B2" w14:textId="3ABE1B44" w:rsidR="00A035C1" w:rsidRPr="006B2C10" w:rsidRDefault="00A035C1" w:rsidP="00E629DC">
      <w:pPr>
        <w:spacing w:beforeLines="60" w:before="144" w:afterLines="60" w:after="144"/>
        <w:ind w:firstLine="709"/>
        <w:jc w:val="both"/>
        <w:rPr>
          <w:szCs w:val="28"/>
        </w:rPr>
      </w:pPr>
      <w:r w:rsidRPr="00E937C5">
        <w:rPr>
          <w:b/>
          <w:szCs w:val="28"/>
        </w:rPr>
        <w:t>3.</w:t>
      </w:r>
      <w:r w:rsidRPr="00E937C5">
        <w:rPr>
          <w:szCs w:val="28"/>
        </w:rPr>
        <w:t xml:space="preserve"> </w:t>
      </w:r>
      <w:r w:rsidRPr="00E937C5">
        <w:t>Đẩy mạnh thực hiện</w:t>
      </w:r>
      <w:r w:rsidRPr="00E937C5">
        <w:rPr>
          <w:lang w:val="vi-VN"/>
        </w:rPr>
        <w:t xml:space="preserve"> Kế hoạch tổ chức hỗ trợ Chiến dịch tiêm vắc xin phòng COVID - 19 giai đoạn 2021 - 2022 trên địa bàn tỉnh Phú Yên</w:t>
      </w:r>
      <w:r w:rsidRPr="00E937C5">
        <w:t xml:space="preserve"> của Ban Thường vụ </w:t>
      </w:r>
      <w:r w:rsidR="003F30FD">
        <w:lastRenderedPageBreak/>
        <w:t>Đoàn Khối</w:t>
      </w:r>
      <w:r w:rsidRPr="00E937C5">
        <w:t>: tuyên truyền rộng rãi trong đoàn viên,</w:t>
      </w:r>
      <w:r w:rsidRPr="00E937C5">
        <w:rPr>
          <w:lang w:val="vi-VN"/>
        </w:rPr>
        <w:t xml:space="preserve"> </w:t>
      </w:r>
      <w:r w:rsidRPr="00E937C5">
        <w:t xml:space="preserve">thanh niên và </w:t>
      </w:r>
      <w:r w:rsidRPr="00E937C5">
        <w:rPr>
          <w:lang w:val="vi-VN"/>
        </w:rPr>
        <w:t>N</w:t>
      </w:r>
      <w:r w:rsidRPr="00E937C5">
        <w:t>hân dân về các chủ trương, chính sách của Đảng, Nhà nước, của tỉnh về công tác tiêm chủng vắc xin phòng COVID</w:t>
      </w:r>
      <w:r w:rsidRPr="00E937C5">
        <w:rPr>
          <w:lang w:val="vi-VN"/>
        </w:rPr>
        <w:t>-</w:t>
      </w:r>
      <w:r w:rsidRPr="00E937C5">
        <w:t>19; vận động đoàn viên,</w:t>
      </w:r>
      <w:r w:rsidRPr="00E937C5">
        <w:rPr>
          <w:lang w:val="vi-VN"/>
        </w:rPr>
        <w:t xml:space="preserve"> </w:t>
      </w:r>
      <w:r w:rsidRPr="00E937C5">
        <w:t xml:space="preserve">thanh niên và người dân ủng hộ công tác tiêm chủng vắc xin phòng COVID-19, tích cực tham gia tiêm chủng khi đến lượt và ủng hộ Quỹ vắc xin phòng COVID-19 Việt Nam, phấn đấu </w:t>
      </w:r>
      <w:r w:rsidRPr="00E937C5">
        <w:rPr>
          <w:spacing w:val="-10"/>
        </w:rPr>
        <w:t xml:space="preserve">100% đoàn viên, </w:t>
      </w:r>
      <w:r w:rsidRPr="00E937C5">
        <w:rPr>
          <w:spacing w:val="-10"/>
          <w:lang w:val="vi-VN"/>
        </w:rPr>
        <w:t>hội viên</w:t>
      </w:r>
      <w:r w:rsidRPr="00E937C5">
        <w:rPr>
          <w:spacing w:val="-10"/>
        </w:rPr>
        <w:t xml:space="preserve"> tiêm vắc xin phòng COVID-19 đến hết quý I năm 2022</w:t>
      </w:r>
    </w:p>
    <w:p w14:paraId="38A0DFD1" w14:textId="102581CD" w:rsidR="00A035C1" w:rsidRPr="00E937C5" w:rsidRDefault="00A035C1" w:rsidP="00E629DC">
      <w:pPr>
        <w:pStyle w:val="ThutlThnVnban"/>
        <w:spacing w:beforeLines="60" w:before="144" w:afterLines="60" w:after="144"/>
        <w:ind w:left="0" w:firstLine="720"/>
        <w:jc w:val="both"/>
        <w:rPr>
          <w:szCs w:val="28"/>
          <w:lang w:val="vi-VN"/>
        </w:rPr>
      </w:pPr>
      <w:r w:rsidRPr="00E937C5">
        <w:rPr>
          <w:b/>
          <w:szCs w:val="28"/>
        </w:rPr>
        <w:t>4</w:t>
      </w:r>
      <w:r w:rsidRPr="00E937C5">
        <w:rPr>
          <w:b/>
          <w:szCs w:val="28"/>
          <w:lang w:val="vi-VN"/>
        </w:rPr>
        <w:t>.</w:t>
      </w:r>
      <w:r w:rsidRPr="00E937C5">
        <w:rPr>
          <w:b/>
          <w:szCs w:val="28"/>
        </w:rPr>
        <w:t xml:space="preserve"> </w:t>
      </w:r>
      <w:r w:rsidRPr="00E937C5">
        <w:rPr>
          <w:szCs w:val="28"/>
          <w:lang w:val="vi-VN"/>
        </w:rPr>
        <w:t xml:space="preserve">Đẩy mạnh ứng dụng công nghệ thông tin, </w:t>
      </w:r>
      <w:r w:rsidRPr="00E937C5">
        <w:rPr>
          <w:szCs w:val="28"/>
          <w:shd w:val="clear" w:color="auto" w:fill="FFFFFF"/>
          <w:lang w:val="vi-VN"/>
        </w:rPr>
        <w:t xml:space="preserve">chú trọng các hoạt động </w:t>
      </w:r>
      <w:r w:rsidRPr="00E937C5">
        <w:rPr>
          <w:szCs w:val="28"/>
          <w:shd w:val="clear" w:color="auto" w:fill="FFFFFF"/>
        </w:rPr>
        <w:t>phát huy hiệu quả, mặt tích cực của</w:t>
      </w:r>
      <w:r w:rsidRPr="00E937C5">
        <w:rPr>
          <w:szCs w:val="28"/>
          <w:shd w:val="clear" w:color="auto" w:fill="FFFFFF"/>
          <w:lang w:val="vi-VN"/>
        </w:rPr>
        <w:t xml:space="preserve"> mạng xã hội trong thiết kế và tổ chức hoạt động</w:t>
      </w:r>
      <w:r w:rsidRPr="00E937C5">
        <w:rPr>
          <w:szCs w:val="28"/>
          <w:shd w:val="clear" w:color="auto" w:fill="FFFFFF"/>
        </w:rPr>
        <w:t xml:space="preserve"> và trong các cuộc họp, hội nghị của Đoàn</w:t>
      </w:r>
      <w:r w:rsidR="003A418C">
        <w:rPr>
          <w:szCs w:val="28"/>
          <w:shd w:val="clear" w:color="auto" w:fill="FFFFFF"/>
          <w:lang w:val="vi-VN"/>
        </w:rPr>
        <w:t xml:space="preserve"> </w:t>
      </w:r>
      <w:r w:rsidRPr="00E937C5">
        <w:rPr>
          <w:szCs w:val="28"/>
          <w:shd w:val="clear" w:color="auto" w:fill="FFFFFF"/>
        </w:rPr>
        <w:t>các cấp</w:t>
      </w:r>
      <w:r w:rsidRPr="00E937C5">
        <w:rPr>
          <w:szCs w:val="28"/>
          <w:shd w:val="clear" w:color="auto" w:fill="FFFFFF"/>
          <w:lang w:val="vi-VN"/>
        </w:rPr>
        <w:t>.</w:t>
      </w:r>
    </w:p>
    <w:p w14:paraId="0EB71AD6" w14:textId="7D26A5D5" w:rsidR="00A035C1" w:rsidRPr="00E937C5" w:rsidRDefault="00A035C1" w:rsidP="00E629DC">
      <w:pPr>
        <w:pStyle w:val="ThutlThnVnban"/>
        <w:spacing w:beforeLines="60" w:before="144" w:afterLines="60" w:after="144"/>
        <w:ind w:left="0" w:firstLine="709"/>
        <w:jc w:val="both"/>
        <w:rPr>
          <w:szCs w:val="28"/>
        </w:rPr>
      </w:pPr>
      <w:r w:rsidRPr="006B2C10">
        <w:rPr>
          <w:b/>
          <w:szCs w:val="28"/>
        </w:rPr>
        <w:t>5</w:t>
      </w:r>
      <w:r w:rsidRPr="006B2C10">
        <w:rPr>
          <w:b/>
          <w:szCs w:val="28"/>
          <w:lang w:val="vi-VN"/>
        </w:rPr>
        <w:t>.</w:t>
      </w:r>
      <w:r w:rsidRPr="006B2C10">
        <w:rPr>
          <w:b/>
          <w:szCs w:val="28"/>
        </w:rPr>
        <w:t xml:space="preserve"> </w:t>
      </w:r>
      <w:r w:rsidRPr="006B2C10">
        <w:rPr>
          <w:rStyle w:val="fontstyle01"/>
          <w:b w:val="0"/>
          <w:color w:val="auto"/>
          <w:lang w:val="vi-VN"/>
        </w:rPr>
        <w:t xml:space="preserve">Tiếp tục tuyên truyền, quán triệt tới các cấp bộ </w:t>
      </w:r>
      <w:r w:rsidR="003A418C">
        <w:rPr>
          <w:rStyle w:val="fontstyle01"/>
          <w:b w:val="0"/>
          <w:color w:val="auto"/>
          <w:lang w:val="vi-VN"/>
        </w:rPr>
        <w:t xml:space="preserve">Đoàn, </w:t>
      </w:r>
      <w:r w:rsidRPr="006B2C10">
        <w:rPr>
          <w:rStyle w:val="fontstyle01"/>
          <w:b w:val="0"/>
          <w:color w:val="auto"/>
          <w:lang w:val="vi-VN"/>
        </w:rPr>
        <w:t>cán bộ, đoàn viên, thanh thiếu nhi và nhân dân về các quan điểm, nguyên tắc, phương châm, biện pháp phòng, chống dịch trong tình hình mới của Đảng, Chính phủ. Thực hiện đầy đủ các biện pháp phòng, chống dịch, không chủ quan, lơ là hoặc có tâm lý hoang mang; phổ biến, nâng cao ý thức của đoàn viên, thanh thiếu nhi và nhân dân trong bảo vệ, nâng cao sức khỏe và phòng, chống dịch</w:t>
      </w:r>
      <w:r w:rsidRPr="00B92D15">
        <w:rPr>
          <w:rStyle w:val="fontstyle01"/>
          <w:b w:val="0"/>
          <w:bCs w:val="0"/>
          <w:color w:val="auto"/>
        </w:rPr>
        <w:t>.</w:t>
      </w:r>
      <w:r w:rsidRPr="00E937C5">
        <w:rPr>
          <w:rStyle w:val="fontstyle01"/>
          <w:color w:val="auto"/>
        </w:rPr>
        <w:t xml:space="preserve"> </w:t>
      </w:r>
      <w:r w:rsidRPr="00E937C5">
        <w:rPr>
          <w:szCs w:val="28"/>
          <w:lang w:val="vi-VN"/>
        </w:rPr>
        <w:t>Tích cực tuyên truyền, vận động đoàn viên, thanh niên và người dân thực hiện nghiêm theo Chỉ thị số 15-CT/</w:t>
      </w:r>
      <w:proofErr w:type="spellStart"/>
      <w:r w:rsidRPr="00E937C5">
        <w:rPr>
          <w:szCs w:val="28"/>
          <w:lang w:val="vi-VN"/>
        </w:rPr>
        <w:t>TTg</w:t>
      </w:r>
      <w:proofErr w:type="spellEnd"/>
      <w:r w:rsidRPr="00E937C5">
        <w:rPr>
          <w:szCs w:val="28"/>
        </w:rPr>
        <w:t xml:space="preserve">, ngày 27/3/2020 của Thủ tướng Chính phủ </w:t>
      </w:r>
      <w:r w:rsidRPr="00E937C5">
        <w:rPr>
          <w:i/>
          <w:szCs w:val="28"/>
        </w:rPr>
        <w:t>về quyết liệt thực hiện đợt cao điểm phòng, chống dịch Covid-19</w:t>
      </w:r>
      <w:r w:rsidRPr="00E937C5">
        <w:rPr>
          <w:szCs w:val="28"/>
        </w:rPr>
        <w:t>,</w:t>
      </w:r>
      <w:r w:rsidRPr="00E937C5">
        <w:rPr>
          <w:szCs w:val="28"/>
          <w:lang w:val="vi-VN"/>
        </w:rPr>
        <w:t xml:space="preserve"> Chỉ thị số 16-CT/</w:t>
      </w:r>
      <w:proofErr w:type="spellStart"/>
      <w:r w:rsidRPr="00E937C5">
        <w:rPr>
          <w:szCs w:val="28"/>
          <w:lang w:val="vi-VN"/>
        </w:rPr>
        <w:t>TTg</w:t>
      </w:r>
      <w:proofErr w:type="spellEnd"/>
      <w:r w:rsidRPr="00E937C5">
        <w:rPr>
          <w:szCs w:val="28"/>
          <w:lang w:val="vi-VN"/>
        </w:rPr>
        <w:t xml:space="preserve"> ngày 31/3/2020 của Thủ tướng Chính phủ</w:t>
      </w:r>
      <w:proofErr w:type="spellStart"/>
      <w:r w:rsidRPr="00E937C5">
        <w:rPr>
          <w:i/>
          <w:szCs w:val="28"/>
        </w:rPr>
        <w:t>vể</w:t>
      </w:r>
      <w:proofErr w:type="spellEnd"/>
      <w:r w:rsidRPr="00E937C5">
        <w:rPr>
          <w:i/>
          <w:szCs w:val="28"/>
        </w:rPr>
        <w:t xml:space="preserve"> thực hiện các biện pháp cấp bách phòng, chống dịch Covid-19</w:t>
      </w:r>
      <w:r w:rsidRPr="00E937C5">
        <w:rPr>
          <w:szCs w:val="28"/>
          <w:lang w:val="vi-VN"/>
        </w:rPr>
        <w:t xml:space="preserve">. </w:t>
      </w:r>
    </w:p>
    <w:p w14:paraId="218D4947" w14:textId="77777777" w:rsidR="00A035C1" w:rsidRPr="006B2C10" w:rsidRDefault="00A035C1" w:rsidP="00E629DC">
      <w:pPr>
        <w:pStyle w:val="ThutlThnVnban"/>
        <w:spacing w:beforeLines="60" w:before="144" w:afterLines="60" w:after="144"/>
        <w:ind w:left="0" w:firstLine="709"/>
        <w:jc w:val="both"/>
        <w:rPr>
          <w:rStyle w:val="fontstyle01"/>
          <w:b w:val="0"/>
          <w:bCs w:val="0"/>
          <w:color w:val="auto"/>
        </w:rPr>
      </w:pPr>
      <w:r w:rsidRPr="006B2C10">
        <w:rPr>
          <w:rStyle w:val="fontstyle01"/>
          <w:bCs w:val="0"/>
          <w:color w:val="auto"/>
        </w:rPr>
        <w:t>6.</w:t>
      </w:r>
      <w:r w:rsidRPr="00E937C5">
        <w:rPr>
          <w:rStyle w:val="fontstyle01"/>
          <w:b w:val="0"/>
          <w:color w:val="auto"/>
        </w:rPr>
        <w:t xml:space="preserve"> </w:t>
      </w:r>
      <w:r w:rsidRPr="006B2C10">
        <w:rPr>
          <w:rStyle w:val="fontstyle01"/>
          <w:b w:val="0"/>
          <w:bCs w:val="0"/>
          <w:color w:val="auto"/>
          <w:lang w:val="vi-VN"/>
        </w:rPr>
        <w:t>Chủ động thông tin</w:t>
      </w:r>
      <w:r w:rsidRPr="006B2C10">
        <w:rPr>
          <w:rStyle w:val="fontstyle01"/>
          <w:b w:val="0"/>
          <w:bCs w:val="0"/>
          <w:color w:val="auto"/>
        </w:rPr>
        <w:t xml:space="preserve">, kịp thời động viên, khen thưởng những gương người tốt việc </w:t>
      </w:r>
      <w:r w:rsidRPr="006B2C10">
        <w:rPr>
          <w:rStyle w:val="fontstyle01"/>
          <w:b w:val="0"/>
          <w:bCs w:val="0"/>
          <w:color w:val="auto"/>
          <w:lang w:val="vi-VN"/>
        </w:rPr>
        <w:t xml:space="preserve">tốt, </w:t>
      </w:r>
      <w:r w:rsidRPr="006B2C10">
        <w:rPr>
          <w:rStyle w:val="fontstyle01"/>
          <w:b w:val="0"/>
          <w:bCs w:val="0"/>
          <w:color w:val="auto"/>
        </w:rPr>
        <w:t xml:space="preserve">cá nhân điển hình, </w:t>
      </w:r>
      <w:r w:rsidRPr="006B2C10">
        <w:rPr>
          <w:rStyle w:val="fontstyle01"/>
          <w:b w:val="0"/>
          <w:bCs w:val="0"/>
          <w:color w:val="auto"/>
          <w:lang w:val="vi-VN"/>
        </w:rPr>
        <w:t>câu chuyện đẹp trong công tác phòng, chống dịch</w:t>
      </w:r>
      <w:r w:rsidRPr="006B2C10">
        <w:rPr>
          <w:rStyle w:val="fontstyle01"/>
          <w:b w:val="0"/>
          <w:bCs w:val="0"/>
          <w:color w:val="auto"/>
        </w:rPr>
        <w:t xml:space="preserve"> Covid-19</w:t>
      </w:r>
      <w:r w:rsidRPr="006B2C10">
        <w:rPr>
          <w:rStyle w:val="fontstyle01"/>
          <w:b w:val="0"/>
          <w:bCs w:val="0"/>
          <w:color w:val="auto"/>
          <w:lang w:val="vi-VN"/>
        </w:rPr>
        <w:t>; lên án</w:t>
      </w:r>
      <w:r w:rsidRPr="006B2C10">
        <w:rPr>
          <w:rStyle w:val="fontstyle01"/>
          <w:b w:val="0"/>
          <w:bCs w:val="0"/>
          <w:color w:val="auto"/>
        </w:rPr>
        <w:t>, tố giác</w:t>
      </w:r>
      <w:r w:rsidRPr="006B2C10">
        <w:rPr>
          <w:rStyle w:val="fontstyle01"/>
          <w:b w:val="0"/>
          <w:bCs w:val="0"/>
          <w:color w:val="auto"/>
          <w:lang w:val="vi-VN"/>
        </w:rPr>
        <w:t xml:space="preserve"> các hành vi tung tin, bịa đặt gây ảnh hưởng tiêu cực tới công tác phòng, chống dịch</w:t>
      </w:r>
      <w:r w:rsidRPr="006B2C10">
        <w:rPr>
          <w:rStyle w:val="fontstyle01"/>
          <w:b w:val="0"/>
          <w:bCs w:val="0"/>
          <w:color w:val="auto"/>
        </w:rPr>
        <w:t xml:space="preserve"> và gây hoang mang trong dư luận</w:t>
      </w:r>
      <w:r w:rsidRPr="006B2C10">
        <w:rPr>
          <w:rStyle w:val="fontstyle01"/>
          <w:b w:val="0"/>
          <w:bCs w:val="0"/>
          <w:color w:val="auto"/>
          <w:lang w:val="vi-VN"/>
        </w:rPr>
        <w:t>.</w:t>
      </w:r>
    </w:p>
    <w:p w14:paraId="5E1BD1F0" w14:textId="77777777" w:rsidR="00A035C1" w:rsidRPr="00E937C5" w:rsidRDefault="00A035C1" w:rsidP="00E629DC">
      <w:pPr>
        <w:spacing w:beforeLines="60" w:before="144" w:afterLines="60" w:after="144"/>
        <w:ind w:firstLine="709"/>
        <w:jc w:val="both"/>
        <w:rPr>
          <w:b/>
          <w:szCs w:val="28"/>
          <w:lang w:val="vi-VN"/>
        </w:rPr>
      </w:pPr>
      <w:r w:rsidRPr="00E937C5">
        <w:rPr>
          <w:b/>
          <w:szCs w:val="28"/>
          <w:lang w:val="vi-VN"/>
        </w:rPr>
        <w:t>V</w:t>
      </w:r>
      <w:r w:rsidRPr="00E937C5">
        <w:rPr>
          <w:b/>
          <w:szCs w:val="28"/>
          <w:lang w:val="de-DE"/>
        </w:rPr>
        <w:t>. TỔ CHỨC THỰC HIỆN</w:t>
      </w:r>
    </w:p>
    <w:p w14:paraId="6C51C777" w14:textId="2F1A9DCD" w:rsidR="00A035C1" w:rsidRPr="00653EE3" w:rsidRDefault="00A035C1" w:rsidP="00E629DC">
      <w:pPr>
        <w:spacing w:beforeLines="60" w:before="144" w:afterLines="60" w:after="144"/>
        <w:ind w:firstLine="709"/>
        <w:jc w:val="both"/>
        <w:rPr>
          <w:b/>
          <w:szCs w:val="28"/>
          <w:lang w:val="vi-VN"/>
        </w:rPr>
      </w:pPr>
      <w:r w:rsidRPr="00E937C5">
        <w:rPr>
          <w:b/>
          <w:szCs w:val="28"/>
          <w:lang w:val="de-DE"/>
        </w:rPr>
        <w:t xml:space="preserve">1. Cấp </w:t>
      </w:r>
      <w:r w:rsidR="00653EE3">
        <w:rPr>
          <w:b/>
          <w:szCs w:val="28"/>
          <w:lang w:val="de-DE"/>
        </w:rPr>
        <w:t>Đoàn</w:t>
      </w:r>
      <w:r w:rsidR="00653EE3">
        <w:rPr>
          <w:b/>
          <w:szCs w:val="28"/>
          <w:lang w:val="vi-VN"/>
        </w:rPr>
        <w:t xml:space="preserve"> Khối</w:t>
      </w:r>
    </w:p>
    <w:p w14:paraId="6C2F0997" w14:textId="40F74794" w:rsidR="00A035C1" w:rsidRPr="00E937C5" w:rsidRDefault="00A035C1" w:rsidP="00E629DC">
      <w:pPr>
        <w:pStyle w:val="ThutlThnVnban"/>
        <w:spacing w:beforeLines="60" w:before="144" w:afterLines="60" w:after="144"/>
        <w:ind w:left="0" w:firstLine="709"/>
        <w:jc w:val="both"/>
        <w:rPr>
          <w:szCs w:val="28"/>
          <w:lang w:val="pl-PL"/>
        </w:rPr>
      </w:pPr>
      <w:r w:rsidRPr="00E937C5">
        <w:rPr>
          <w:szCs w:val="28"/>
          <w:lang w:val="pl-PL"/>
        </w:rPr>
        <w:t xml:space="preserve">- </w:t>
      </w:r>
      <w:r w:rsidR="00390DAE">
        <w:rPr>
          <w:szCs w:val="28"/>
          <w:lang w:val="pl-PL"/>
        </w:rPr>
        <w:t>Xây</w:t>
      </w:r>
      <w:r w:rsidR="00390DAE">
        <w:rPr>
          <w:szCs w:val="28"/>
          <w:lang w:val="vi-VN"/>
        </w:rPr>
        <w:t xml:space="preserve"> dựng </w:t>
      </w:r>
      <w:r w:rsidRPr="00E937C5">
        <w:rPr>
          <w:szCs w:val="28"/>
          <w:lang w:val="pl-PL"/>
        </w:rPr>
        <w:t>K</w:t>
      </w:r>
      <w:r w:rsidRPr="00E937C5">
        <w:rPr>
          <w:szCs w:val="28"/>
          <w:lang w:val="vi-VN"/>
        </w:rPr>
        <w:t>ế hoạch</w:t>
      </w:r>
      <w:r w:rsidR="00093A35">
        <w:rPr>
          <w:szCs w:val="28"/>
          <w:lang w:val="vi-VN"/>
        </w:rPr>
        <w:t xml:space="preserve"> và tổ chức các hoạt động </w:t>
      </w:r>
      <w:r w:rsidR="00093A35" w:rsidRPr="009A2067">
        <w:rPr>
          <w:spacing w:val="-4"/>
          <w:szCs w:val="28"/>
          <w:lang w:val="pl-PL"/>
        </w:rPr>
        <w:t>hưởng ứng Phong trào thi đua đặc biệt “</w:t>
      </w:r>
      <w:r w:rsidR="00093A35" w:rsidRPr="009A2067">
        <w:rPr>
          <w:i/>
          <w:iCs/>
          <w:spacing w:val="-4"/>
          <w:szCs w:val="28"/>
          <w:lang w:val="pl-PL"/>
        </w:rPr>
        <w:t>Tuổi trẻ Phú Yên đoàn kết, chung sức, đồng lòng thi đua phòng, chống và chiến thắng đại dịch Covid-19</w:t>
      </w:r>
      <w:r w:rsidR="00093A35" w:rsidRPr="009A2067">
        <w:rPr>
          <w:spacing w:val="-4"/>
          <w:szCs w:val="28"/>
          <w:lang w:val="pl-PL"/>
        </w:rPr>
        <w:t>”</w:t>
      </w:r>
      <w:r w:rsidR="00093A35" w:rsidRPr="009A2067">
        <w:rPr>
          <w:spacing w:val="-4"/>
          <w:szCs w:val="28"/>
          <w:lang w:val="vi-VN"/>
        </w:rPr>
        <w:t xml:space="preserve"> phù hợp</w:t>
      </w:r>
      <w:r w:rsidR="00093A35">
        <w:rPr>
          <w:spacing w:val="-4"/>
          <w:szCs w:val="28"/>
          <w:lang w:val="vi-VN"/>
        </w:rPr>
        <w:t xml:space="preserve"> với tính hình thực tế</w:t>
      </w:r>
      <w:r w:rsidRPr="00E937C5">
        <w:rPr>
          <w:szCs w:val="28"/>
          <w:lang w:val="pl-PL"/>
        </w:rPr>
        <w:t>.</w:t>
      </w:r>
    </w:p>
    <w:p w14:paraId="638FE349" w14:textId="1249050B" w:rsidR="00A035C1" w:rsidRPr="00E937C5" w:rsidRDefault="006B2C10" w:rsidP="00E629DC">
      <w:pPr>
        <w:spacing w:beforeLines="60" w:before="144" w:afterLines="60" w:after="144"/>
        <w:jc w:val="both"/>
        <w:rPr>
          <w:szCs w:val="28"/>
          <w:lang w:val="pl-PL"/>
        </w:rPr>
      </w:pPr>
      <w:r>
        <w:rPr>
          <w:szCs w:val="28"/>
          <w:lang w:val="pl-PL"/>
        </w:rPr>
        <w:tab/>
      </w:r>
      <w:r w:rsidR="00A035C1" w:rsidRPr="00E937C5">
        <w:rPr>
          <w:szCs w:val="28"/>
          <w:lang w:val="pl-PL"/>
        </w:rPr>
        <w:t>- Phối hợp đề xuất, tham mưu khen thưởng cho các cá nhân, tập thể có thành tích xuất sắc trong triển khai thực hiện Kế hoạch.</w:t>
      </w:r>
    </w:p>
    <w:p w14:paraId="3EB2B370" w14:textId="5B84FD18" w:rsidR="00A035C1" w:rsidRPr="00E937C5" w:rsidRDefault="00A035C1" w:rsidP="00E629DC">
      <w:pPr>
        <w:pStyle w:val="ThutlThnVnban"/>
        <w:spacing w:beforeLines="60" w:before="144" w:afterLines="60" w:after="144"/>
        <w:ind w:left="0" w:firstLine="709"/>
        <w:jc w:val="both"/>
        <w:rPr>
          <w:szCs w:val="28"/>
          <w:lang w:val="pl-PL"/>
        </w:rPr>
      </w:pPr>
      <w:r w:rsidRPr="00E937C5">
        <w:rPr>
          <w:szCs w:val="28"/>
          <w:lang w:val="vi-VN"/>
        </w:rPr>
        <w:t xml:space="preserve">- </w:t>
      </w:r>
      <w:r w:rsidR="00653EE3" w:rsidRPr="00653EE3">
        <w:rPr>
          <w:szCs w:val="28"/>
          <w:lang w:val="vi-VN"/>
        </w:rPr>
        <w:t>Tích cực t</w:t>
      </w:r>
      <w:r w:rsidRPr="00E937C5">
        <w:rPr>
          <w:szCs w:val="28"/>
          <w:lang w:val="vi-VN"/>
        </w:rPr>
        <w:t xml:space="preserve">uyên truyền của kế hoạch; </w:t>
      </w:r>
      <w:r w:rsidRPr="00E937C5">
        <w:rPr>
          <w:szCs w:val="28"/>
          <w:lang w:val="pl-PL"/>
        </w:rPr>
        <w:t>đẩy mạnh tuyên truyền các mô hình tiêu biểu, sáng tạo</w:t>
      </w:r>
      <w:r w:rsidRPr="00E937C5">
        <w:rPr>
          <w:szCs w:val="28"/>
          <w:lang w:val="vi-VN"/>
        </w:rPr>
        <w:t xml:space="preserve">, các </w:t>
      </w:r>
      <w:r w:rsidRPr="00E937C5">
        <w:rPr>
          <w:szCs w:val="28"/>
          <w:lang w:val="pl-PL"/>
        </w:rPr>
        <w:t>tấm gương Tuổi trẻ dũng cảm, người tốt, việc tốt, có thành tích xuất sắc trong công tác phòng, chống dịch bệnh Covid-19.</w:t>
      </w:r>
    </w:p>
    <w:p w14:paraId="7A32F816" w14:textId="1F568162" w:rsidR="00A035C1" w:rsidRPr="00653EE3" w:rsidRDefault="00A035C1" w:rsidP="00653EE3">
      <w:pPr>
        <w:pStyle w:val="ThutlThnVnban"/>
        <w:spacing w:beforeLines="60" w:before="144" w:afterLines="60" w:after="144"/>
        <w:ind w:left="0" w:firstLine="709"/>
        <w:jc w:val="both"/>
        <w:rPr>
          <w:szCs w:val="28"/>
        </w:rPr>
      </w:pPr>
      <w:r w:rsidRPr="00653EE3">
        <w:rPr>
          <w:szCs w:val="28"/>
          <w:lang w:val="vi-VN"/>
        </w:rPr>
        <w:t xml:space="preserve">- </w:t>
      </w:r>
      <w:r w:rsidR="00653EE3">
        <w:rPr>
          <w:szCs w:val="28"/>
          <w:lang w:val="vi-VN"/>
        </w:rPr>
        <w:t xml:space="preserve">Đăng tải thông tin về gương người </w:t>
      </w:r>
      <w:r w:rsidRPr="00653EE3">
        <w:rPr>
          <w:rStyle w:val="fontstyle01"/>
          <w:b w:val="0"/>
          <w:bCs w:val="0"/>
          <w:color w:val="auto"/>
          <w:lang w:val="vi-VN"/>
        </w:rPr>
        <w:t xml:space="preserve">tốt, câu chuyện đẹp trong công tác phòng, chống dịch; </w:t>
      </w:r>
      <w:r w:rsidRPr="00653EE3">
        <w:rPr>
          <w:rStyle w:val="fontstyle01"/>
          <w:b w:val="0"/>
          <w:bCs w:val="0"/>
          <w:color w:val="auto"/>
        </w:rPr>
        <w:t xml:space="preserve">tuyên truyền, </w:t>
      </w:r>
      <w:r w:rsidRPr="00653EE3">
        <w:rPr>
          <w:rStyle w:val="fontstyle01"/>
          <w:b w:val="0"/>
          <w:bCs w:val="0"/>
          <w:color w:val="auto"/>
          <w:lang w:val="vi-VN"/>
        </w:rPr>
        <w:t>lên án các hành vi tung tin, bịa đặt gây ảnh hưởng tiêu cực tới công tác phòng, chống dịch.</w:t>
      </w:r>
      <w:r w:rsidRPr="00E937C5">
        <w:rPr>
          <w:i/>
          <w:szCs w:val="28"/>
        </w:rPr>
        <w:t xml:space="preserve"> </w:t>
      </w:r>
    </w:p>
    <w:p w14:paraId="10646FD0" w14:textId="77777777" w:rsidR="00A035C1" w:rsidRPr="00E937C5" w:rsidRDefault="00A035C1" w:rsidP="00E629DC">
      <w:pPr>
        <w:pStyle w:val="ThutlThnVnban"/>
        <w:spacing w:beforeLines="60" w:before="144" w:afterLines="60" w:after="144"/>
        <w:ind w:left="0" w:firstLine="709"/>
        <w:jc w:val="both"/>
        <w:rPr>
          <w:szCs w:val="28"/>
          <w:lang w:val="pl-PL"/>
        </w:rPr>
      </w:pPr>
      <w:r w:rsidRPr="00E937C5">
        <w:rPr>
          <w:szCs w:val="28"/>
          <w:lang w:val="pl-PL"/>
        </w:rPr>
        <w:t>- Đ</w:t>
      </w:r>
      <w:r w:rsidRPr="00E937C5">
        <w:rPr>
          <w:szCs w:val="28"/>
          <w:lang w:val="vi-VN"/>
        </w:rPr>
        <w:t xml:space="preserve">ẩy mạnh việc kết nối, huy động nguồn lực, tiếp nhận và phối hợp các tổ chức, cá nhân ủng hộ để triển khai Chương trình. </w:t>
      </w:r>
    </w:p>
    <w:p w14:paraId="540FD4B7" w14:textId="77777777" w:rsidR="00F57594" w:rsidRDefault="00F57594" w:rsidP="00E629DC">
      <w:pPr>
        <w:tabs>
          <w:tab w:val="left" w:pos="567"/>
        </w:tabs>
        <w:spacing w:beforeLines="60" w:before="144" w:afterLines="60" w:after="144"/>
        <w:ind w:firstLine="709"/>
        <w:jc w:val="both"/>
        <w:rPr>
          <w:b/>
          <w:szCs w:val="28"/>
          <w:lang w:val="pl-PL"/>
        </w:rPr>
      </w:pPr>
    </w:p>
    <w:p w14:paraId="59F8EF49" w14:textId="0EAE6971" w:rsidR="00A035C1" w:rsidRPr="00093A35" w:rsidRDefault="00A035C1" w:rsidP="00E629DC">
      <w:pPr>
        <w:tabs>
          <w:tab w:val="left" w:pos="567"/>
        </w:tabs>
        <w:spacing w:beforeLines="60" w:before="144" w:afterLines="60" w:after="144"/>
        <w:ind w:firstLine="709"/>
        <w:jc w:val="both"/>
        <w:rPr>
          <w:b/>
          <w:szCs w:val="28"/>
          <w:lang w:val="vi-VN"/>
        </w:rPr>
      </w:pPr>
      <w:r w:rsidRPr="00E937C5">
        <w:rPr>
          <w:b/>
          <w:szCs w:val="28"/>
          <w:lang w:val="pl-PL"/>
        </w:rPr>
        <w:lastRenderedPageBreak/>
        <w:t xml:space="preserve">2. </w:t>
      </w:r>
      <w:r w:rsidR="00093A35">
        <w:rPr>
          <w:b/>
          <w:szCs w:val="28"/>
          <w:lang w:val="pl-PL"/>
        </w:rPr>
        <w:t>Các</w:t>
      </w:r>
      <w:r w:rsidR="00093A35">
        <w:rPr>
          <w:b/>
          <w:szCs w:val="28"/>
          <w:lang w:val="vi-VN"/>
        </w:rPr>
        <w:t xml:space="preserve"> tổ chức cơ sở Đoàn</w:t>
      </w:r>
    </w:p>
    <w:p w14:paraId="3E00B5A3" w14:textId="06EBAD4C" w:rsidR="00A035C1" w:rsidRPr="009A2067" w:rsidRDefault="00A035C1" w:rsidP="00E629DC">
      <w:pPr>
        <w:pStyle w:val="Thnvnban2"/>
        <w:tabs>
          <w:tab w:val="left" w:pos="567"/>
        </w:tabs>
        <w:spacing w:beforeLines="60" w:before="144" w:afterLines="60" w:after="144" w:line="240" w:lineRule="auto"/>
        <w:ind w:firstLine="709"/>
        <w:jc w:val="both"/>
        <w:rPr>
          <w:spacing w:val="-4"/>
          <w:lang w:val="vi-VN"/>
        </w:rPr>
      </w:pPr>
      <w:r w:rsidRPr="009A2067">
        <w:rPr>
          <w:spacing w:val="-4"/>
          <w:lang w:val="vi-VN"/>
        </w:rPr>
        <w:t xml:space="preserve">- </w:t>
      </w:r>
      <w:r w:rsidRPr="009A2067">
        <w:rPr>
          <w:spacing w:val="-4"/>
          <w:lang w:val="pl-PL"/>
        </w:rPr>
        <w:t xml:space="preserve">Căn cứ tình hình thực tế và Kế hoạch </w:t>
      </w:r>
      <w:r w:rsidR="00093A35">
        <w:rPr>
          <w:spacing w:val="-4"/>
          <w:lang w:val="pl-PL"/>
        </w:rPr>
        <w:t>của</w:t>
      </w:r>
      <w:r w:rsidR="00093A35">
        <w:rPr>
          <w:spacing w:val="-4"/>
          <w:lang w:val="vi-VN"/>
        </w:rPr>
        <w:t xml:space="preserve"> </w:t>
      </w:r>
      <w:r w:rsidR="00093A35">
        <w:rPr>
          <w:spacing w:val="-4"/>
          <w:lang w:val="pl-PL"/>
        </w:rPr>
        <w:t>Đoàn</w:t>
      </w:r>
      <w:r w:rsidR="00093A35">
        <w:rPr>
          <w:spacing w:val="-4"/>
          <w:lang w:val="vi-VN"/>
        </w:rPr>
        <w:t xml:space="preserve"> Khối</w:t>
      </w:r>
      <w:r w:rsidRPr="009A2067">
        <w:rPr>
          <w:spacing w:val="-4"/>
          <w:lang w:val="pl-PL"/>
        </w:rPr>
        <w:t xml:space="preserve">, các đơn vị triển khai các hoạt động hưởng ứng Phong trào thi đua </w:t>
      </w:r>
      <w:r w:rsidRPr="009A2067">
        <w:rPr>
          <w:spacing w:val="-4"/>
          <w:lang w:val="vi-VN"/>
        </w:rPr>
        <w:t>phù hợp.</w:t>
      </w:r>
    </w:p>
    <w:p w14:paraId="3C44FA31" w14:textId="536C77FE" w:rsidR="00A035C1" w:rsidRPr="00E937C5" w:rsidRDefault="00A035C1" w:rsidP="00E629DC">
      <w:pPr>
        <w:spacing w:beforeLines="60" w:before="144" w:afterLines="60" w:after="144"/>
        <w:ind w:firstLine="709"/>
        <w:jc w:val="both"/>
        <w:rPr>
          <w:spacing w:val="-2"/>
          <w:szCs w:val="28"/>
        </w:rPr>
      </w:pPr>
      <w:r w:rsidRPr="00E937C5">
        <w:rPr>
          <w:szCs w:val="28"/>
        </w:rPr>
        <w:t xml:space="preserve">- </w:t>
      </w:r>
      <w:r w:rsidRPr="00E937C5">
        <w:rPr>
          <w:szCs w:val="28"/>
          <w:lang w:val="vi-VN"/>
        </w:rPr>
        <w:t xml:space="preserve">Chủ động tham mưu, đề xuất với </w:t>
      </w:r>
      <w:r w:rsidR="00E85E04">
        <w:rPr>
          <w:szCs w:val="28"/>
          <w:lang w:val="vi-VN"/>
        </w:rPr>
        <w:t>lãnh đạo cơ quan, đơn vị</w:t>
      </w:r>
      <w:r w:rsidRPr="00E937C5">
        <w:rPr>
          <w:szCs w:val="28"/>
          <w:lang w:val="vi-VN"/>
        </w:rPr>
        <w:t>, phối hợp chặt chẽ với các lực lượng tuyến đầu trong thực hiện các hoạt động phòng, chống dịch Covid-19.</w:t>
      </w:r>
    </w:p>
    <w:p w14:paraId="3689B018" w14:textId="77777777" w:rsidR="00A035C1" w:rsidRPr="00E937C5" w:rsidRDefault="00A035C1" w:rsidP="00E629DC">
      <w:pPr>
        <w:pStyle w:val="Thnvnban2"/>
        <w:tabs>
          <w:tab w:val="left" w:pos="567"/>
        </w:tabs>
        <w:spacing w:beforeLines="60" w:before="144" w:afterLines="60" w:after="144" w:line="240" w:lineRule="auto"/>
        <w:ind w:firstLine="709"/>
        <w:jc w:val="both"/>
        <w:rPr>
          <w:lang w:val="pl-PL"/>
        </w:rPr>
      </w:pPr>
      <w:r w:rsidRPr="00E937C5">
        <w:rPr>
          <w:lang w:val="de-DE"/>
        </w:rPr>
        <w:t xml:space="preserve">- </w:t>
      </w:r>
      <w:r w:rsidRPr="00E937C5">
        <w:rPr>
          <w:lang w:val="pl-PL"/>
        </w:rPr>
        <w:t xml:space="preserve">Thường xuyên cập nhật tin tức hoạt động, phát hiện và tuyên truyền về các mô hình hay, cách làm hiệu quả, các tấm gương tiêu biểu trong các hoạt động </w:t>
      </w:r>
      <w:r w:rsidRPr="00E937C5">
        <w:rPr>
          <w:lang w:val="vi-VN"/>
        </w:rPr>
        <w:t>phòng chống dịch</w:t>
      </w:r>
      <w:r w:rsidRPr="00E937C5">
        <w:rPr>
          <w:lang w:val="pl-PL"/>
        </w:rPr>
        <w:t xml:space="preserve"> trên fanpage, facebook của đơn vị.</w:t>
      </w:r>
    </w:p>
    <w:p w14:paraId="0EBBD73A" w14:textId="147FDEA9" w:rsidR="00762993" w:rsidRPr="006C55CF" w:rsidRDefault="00A035C1" w:rsidP="00B92D15">
      <w:pPr>
        <w:spacing w:before="120" w:after="120"/>
        <w:ind w:firstLine="709"/>
        <w:jc w:val="both"/>
        <w:rPr>
          <w:szCs w:val="28"/>
        </w:rPr>
      </w:pPr>
      <w:r w:rsidRPr="00E937C5">
        <w:rPr>
          <w:szCs w:val="28"/>
          <w:lang w:val="pl-PL"/>
        </w:rPr>
        <w:t xml:space="preserve">Trên đây là </w:t>
      </w:r>
      <w:r w:rsidRPr="00E937C5">
        <w:rPr>
          <w:szCs w:val="28"/>
        </w:rPr>
        <w:t xml:space="preserve">Kế hoạch thực hiện đợt thi đua đặc biệt với chủ đề </w:t>
      </w:r>
      <w:r w:rsidR="00025356" w:rsidRPr="00025356">
        <w:rPr>
          <w:i/>
          <w:iCs/>
          <w:szCs w:val="28"/>
          <w:lang w:val="vi-VN"/>
        </w:rPr>
        <w:t>“Tuổi trẻ Khối cơ quan, doanh nghiệp tỉnh đoàn kết, chung sức, đồng lòng thi đua phòng, chống và chiến thắng đại dịch Covid-19”</w:t>
      </w:r>
      <w:r w:rsidRPr="00E937C5">
        <w:rPr>
          <w:szCs w:val="28"/>
          <w:lang w:val="pl-PL"/>
        </w:rPr>
        <w:t xml:space="preserve">. Ban Thường vụ </w:t>
      </w:r>
      <w:r w:rsidR="00025356">
        <w:rPr>
          <w:szCs w:val="28"/>
          <w:lang w:val="pl-PL"/>
        </w:rPr>
        <w:t>Đoàn</w:t>
      </w:r>
      <w:r w:rsidR="00025356">
        <w:rPr>
          <w:szCs w:val="28"/>
          <w:lang w:val="vi-VN"/>
        </w:rPr>
        <w:t xml:space="preserve"> Khối </w:t>
      </w:r>
      <w:r w:rsidRPr="00E937C5">
        <w:rPr>
          <w:szCs w:val="28"/>
          <w:lang w:val="pl-PL"/>
        </w:rPr>
        <w:t>đề nghị các đơn vị triển khai thực hiện có hiệu quả các nội dung.</w:t>
      </w:r>
    </w:p>
    <w:tbl>
      <w:tblPr>
        <w:tblpPr w:leftFromText="180" w:rightFromText="180" w:vertAnchor="text" w:horzAnchor="margin" w:tblpY="229"/>
        <w:tblW w:w="9606" w:type="dxa"/>
        <w:tblLook w:val="01E0" w:firstRow="1" w:lastRow="1" w:firstColumn="1" w:lastColumn="1" w:noHBand="0" w:noVBand="0"/>
      </w:tblPr>
      <w:tblGrid>
        <w:gridCol w:w="4686"/>
        <w:gridCol w:w="4920"/>
      </w:tblGrid>
      <w:tr w:rsidR="00023738" w:rsidRPr="00646BEA" w14:paraId="157D7AEB" w14:textId="77777777">
        <w:trPr>
          <w:trHeight w:val="719"/>
        </w:trPr>
        <w:tc>
          <w:tcPr>
            <w:tcW w:w="4686" w:type="dxa"/>
            <w:shd w:val="clear" w:color="auto" w:fill="auto"/>
          </w:tcPr>
          <w:p w14:paraId="2B1D94FB" w14:textId="77777777" w:rsidR="00706B29" w:rsidRPr="00646BEA" w:rsidRDefault="00706B29" w:rsidP="0063450D">
            <w:pPr>
              <w:jc w:val="both"/>
              <w:rPr>
                <w:szCs w:val="28"/>
                <w:u w:val="single"/>
                <w:lang w:val="it-IT"/>
              </w:rPr>
            </w:pPr>
            <w:r w:rsidRPr="00646BEA">
              <w:rPr>
                <w:bCs/>
                <w:szCs w:val="28"/>
                <w:u w:val="single"/>
                <w:lang w:val="it-IT"/>
              </w:rPr>
              <w:t>Nơi nhận:</w:t>
            </w:r>
          </w:p>
          <w:p w14:paraId="28E939E7" w14:textId="6308B36D" w:rsidR="00706B29" w:rsidRDefault="00232E35" w:rsidP="0063450D">
            <w:pPr>
              <w:jc w:val="both"/>
              <w:rPr>
                <w:sz w:val="24"/>
                <w:szCs w:val="28"/>
                <w:lang w:val="it-IT"/>
              </w:rPr>
            </w:pPr>
            <w:r w:rsidRPr="00646BEA">
              <w:rPr>
                <w:sz w:val="24"/>
                <w:szCs w:val="28"/>
                <w:lang w:val="it-IT"/>
              </w:rPr>
              <w:t>- TT Tỉnh Đoàn (b/c)</w:t>
            </w:r>
            <w:r w:rsidR="00706B29" w:rsidRPr="00646BEA">
              <w:rPr>
                <w:sz w:val="24"/>
                <w:szCs w:val="28"/>
                <w:lang w:val="it-IT"/>
              </w:rPr>
              <w:t>;</w:t>
            </w:r>
          </w:p>
          <w:p w14:paraId="5FD8565B" w14:textId="090EF7D1" w:rsidR="00073071" w:rsidRDefault="00073071" w:rsidP="0063450D">
            <w:pPr>
              <w:jc w:val="both"/>
              <w:rPr>
                <w:sz w:val="24"/>
                <w:szCs w:val="28"/>
                <w:lang w:val="it-IT"/>
              </w:rPr>
            </w:pPr>
            <w:r>
              <w:rPr>
                <w:sz w:val="24"/>
                <w:szCs w:val="28"/>
                <w:lang w:val="it-IT"/>
              </w:rPr>
              <w:t>- Văn phòng Tỉnh Đoàn (b/c);</w:t>
            </w:r>
          </w:p>
          <w:p w14:paraId="1E45BFF4" w14:textId="2B068383" w:rsidR="00073071" w:rsidRPr="00646BEA" w:rsidRDefault="00073071" w:rsidP="0063450D">
            <w:pPr>
              <w:jc w:val="both"/>
              <w:rPr>
                <w:sz w:val="24"/>
                <w:szCs w:val="28"/>
                <w:lang w:val="it-IT"/>
              </w:rPr>
            </w:pPr>
            <w:r>
              <w:rPr>
                <w:sz w:val="24"/>
                <w:szCs w:val="28"/>
                <w:lang w:val="it-IT"/>
              </w:rPr>
              <w:t xml:space="preserve">- Ban </w:t>
            </w:r>
            <w:r w:rsidR="009910D3">
              <w:rPr>
                <w:sz w:val="24"/>
                <w:szCs w:val="28"/>
                <w:lang w:val="it-IT"/>
              </w:rPr>
              <w:t>TCKT</w:t>
            </w:r>
            <w:r w:rsidR="009910D3">
              <w:rPr>
                <w:sz w:val="24"/>
                <w:szCs w:val="28"/>
                <w:lang w:val="vi-VN"/>
              </w:rPr>
              <w:t xml:space="preserve"> </w:t>
            </w:r>
            <w:r>
              <w:rPr>
                <w:sz w:val="24"/>
                <w:szCs w:val="28"/>
                <w:lang w:val="it-IT"/>
              </w:rPr>
              <w:t>TĐ (b/c)</w:t>
            </w:r>
            <w:r w:rsidR="00E740F4">
              <w:rPr>
                <w:sz w:val="24"/>
                <w:szCs w:val="28"/>
                <w:lang w:val="it-IT"/>
              </w:rPr>
              <w:t>;</w:t>
            </w:r>
          </w:p>
          <w:p w14:paraId="6DD04A0F" w14:textId="378DB06D" w:rsidR="00706B29" w:rsidRPr="00646BEA" w:rsidRDefault="00232E35" w:rsidP="0063450D">
            <w:pPr>
              <w:jc w:val="both"/>
              <w:rPr>
                <w:sz w:val="24"/>
                <w:szCs w:val="28"/>
                <w:lang w:val="sv-SE"/>
              </w:rPr>
            </w:pPr>
            <w:r w:rsidRPr="00646BEA">
              <w:rPr>
                <w:sz w:val="24"/>
                <w:szCs w:val="28"/>
                <w:lang w:val="sv-SE"/>
              </w:rPr>
              <w:t>- Các cơ sở Đo</w:t>
            </w:r>
            <w:r w:rsidR="001F5229">
              <w:rPr>
                <w:sz w:val="24"/>
                <w:szCs w:val="28"/>
                <w:lang w:val="sv-SE"/>
              </w:rPr>
              <w:t>à</w:t>
            </w:r>
            <w:r w:rsidRPr="00646BEA">
              <w:rPr>
                <w:sz w:val="24"/>
                <w:szCs w:val="28"/>
                <w:lang w:val="sv-SE"/>
              </w:rPr>
              <w:t>n trực thuộc</w:t>
            </w:r>
            <w:r w:rsidR="00073071">
              <w:rPr>
                <w:sz w:val="24"/>
                <w:szCs w:val="28"/>
                <w:lang w:val="sv-SE"/>
              </w:rPr>
              <w:t xml:space="preserve"> (t/h)</w:t>
            </w:r>
            <w:r w:rsidRPr="00646BEA">
              <w:rPr>
                <w:sz w:val="24"/>
                <w:szCs w:val="28"/>
                <w:lang w:val="sv-SE"/>
              </w:rPr>
              <w:t>;</w:t>
            </w:r>
          </w:p>
          <w:p w14:paraId="6AB615F6" w14:textId="77777777" w:rsidR="00023738" w:rsidRPr="00646BEA" w:rsidRDefault="00232E35" w:rsidP="0063450D">
            <w:pPr>
              <w:jc w:val="both"/>
              <w:rPr>
                <w:szCs w:val="28"/>
                <w:lang w:val="sv-SE"/>
              </w:rPr>
            </w:pPr>
            <w:r w:rsidRPr="00646BEA">
              <w:rPr>
                <w:sz w:val="24"/>
                <w:szCs w:val="28"/>
                <w:lang w:val="sv-SE"/>
              </w:rPr>
              <w:t>- Lưu VP</w:t>
            </w:r>
            <w:r w:rsidR="00706B29" w:rsidRPr="00646BEA">
              <w:rPr>
                <w:sz w:val="24"/>
                <w:szCs w:val="28"/>
                <w:lang w:val="sv-SE"/>
              </w:rPr>
              <w:t>.</w:t>
            </w:r>
          </w:p>
        </w:tc>
        <w:tc>
          <w:tcPr>
            <w:tcW w:w="4920" w:type="dxa"/>
            <w:shd w:val="clear" w:color="auto" w:fill="auto"/>
          </w:tcPr>
          <w:p w14:paraId="66756996" w14:textId="77777777" w:rsidR="00023738" w:rsidRPr="00646BEA" w:rsidRDefault="006B6950" w:rsidP="0063450D">
            <w:pPr>
              <w:jc w:val="center"/>
              <w:rPr>
                <w:b/>
                <w:szCs w:val="28"/>
                <w:lang w:val="sv-SE"/>
              </w:rPr>
            </w:pPr>
            <w:r w:rsidRPr="00646BEA">
              <w:rPr>
                <w:b/>
                <w:szCs w:val="28"/>
                <w:lang w:val="sv-SE"/>
              </w:rPr>
              <w:t>TM. BAN THƯỜNG VỤ</w:t>
            </w:r>
          </w:p>
          <w:p w14:paraId="41609CEC" w14:textId="77777777" w:rsidR="00023738" w:rsidRPr="00646BEA" w:rsidRDefault="001F5229" w:rsidP="0063450D">
            <w:pPr>
              <w:jc w:val="center"/>
              <w:rPr>
                <w:szCs w:val="28"/>
                <w:lang w:val="sv-SE"/>
              </w:rPr>
            </w:pPr>
            <w:r>
              <w:rPr>
                <w:szCs w:val="28"/>
                <w:lang w:val="sv-SE"/>
              </w:rPr>
              <w:t xml:space="preserve">PHÓ </w:t>
            </w:r>
            <w:r w:rsidR="00023738" w:rsidRPr="00646BEA">
              <w:rPr>
                <w:szCs w:val="28"/>
                <w:lang w:val="sv-SE"/>
              </w:rPr>
              <w:t>BÍ THƯ</w:t>
            </w:r>
          </w:p>
          <w:p w14:paraId="3270E61F" w14:textId="77777777" w:rsidR="00B81C6A" w:rsidRPr="00646BEA" w:rsidRDefault="00B81C6A" w:rsidP="0063450D">
            <w:pPr>
              <w:jc w:val="center"/>
              <w:rPr>
                <w:i/>
                <w:szCs w:val="28"/>
                <w:lang w:val="sv-SE"/>
              </w:rPr>
            </w:pPr>
          </w:p>
          <w:p w14:paraId="30390BAE" w14:textId="77777777" w:rsidR="00B81C6A" w:rsidRDefault="00B81C6A" w:rsidP="0063450D">
            <w:pPr>
              <w:jc w:val="center"/>
              <w:rPr>
                <w:i/>
                <w:szCs w:val="28"/>
                <w:lang w:val="sv-SE"/>
              </w:rPr>
            </w:pPr>
          </w:p>
          <w:p w14:paraId="1781D294" w14:textId="77777777" w:rsidR="001F5229" w:rsidRPr="00646BEA" w:rsidRDefault="001F5229" w:rsidP="0063450D">
            <w:pPr>
              <w:jc w:val="center"/>
              <w:rPr>
                <w:i/>
                <w:szCs w:val="28"/>
                <w:lang w:val="sv-SE"/>
              </w:rPr>
            </w:pPr>
          </w:p>
          <w:p w14:paraId="6A782C5D" w14:textId="77777777" w:rsidR="00B81C6A" w:rsidRPr="00646BEA" w:rsidRDefault="00B81C6A" w:rsidP="0063450D">
            <w:pPr>
              <w:jc w:val="center"/>
              <w:rPr>
                <w:i/>
                <w:szCs w:val="28"/>
                <w:lang w:val="sv-SE"/>
              </w:rPr>
            </w:pPr>
          </w:p>
          <w:p w14:paraId="1F4AD942" w14:textId="77777777" w:rsidR="00023738" w:rsidRPr="00646BEA" w:rsidRDefault="006B6950" w:rsidP="0063450D">
            <w:pPr>
              <w:jc w:val="center"/>
              <w:rPr>
                <w:b/>
                <w:szCs w:val="28"/>
                <w:lang w:val="sv-SE"/>
              </w:rPr>
            </w:pPr>
            <w:r w:rsidRPr="00646BEA">
              <w:rPr>
                <w:b/>
                <w:szCs w:val="28"/>
                <w:lang w:val="sv-SE"/>
              </w:rPr>
              <w:t xml:space="preserve">Nguyễn </w:t>
            </w:r>
            <w:r w:rsidR="001F5229">
              <w:rPr>
                <w:b/>
                <w:szCs w:val="28"/>
                <w:lang w:val="sv-SE"/>
              </w:rPr>
              <w:t>Lê Duy</w:t>
            </w:r>
          </w:p>
        </w:tc>
      </w:tr>
    </w:tbl>
    <w:p w14:paraId="62AD2909" w14:textId="77777777" w:rsidR="009C1307" w:rsidRPr="00646BEA" w:rsidRDefault="009C1307" w:rsidP="00763FFE">
      <w:pPr>
        <w:rPr>
          <w:szCs w:val="28"/>
          <w:lang w:val="sv-SE"/>
        </w:rPr>
      </w:pPr>
    </w:p>
    <w:p w14:paraId="280C2EF7" w14:textId="77777777" w:rsidR="00CE48B4" w:rsidRPr="00646BEA" w:rsidRDefault="00CE48B4" w:rsidP="00763FFE">
      <w:pPr>
        <w:rPr>
          <w:szCs w:val="28"/>
          <w:lang w:val="sv-SE"/>
        </w:rPr>
      </w:pPr>
    </w:p>
    <w:sectPr w:rsidR="00CE48B4" w:rsidRPr="00646BEA" w:rsidSect="006B2C10">
      <w:headerReference w:type="even" r:id="rId7"/>
      <w:footerReference w:type="default" r:id="rId8"/>
      <w:pgSz w:w="11907" w:h="16840" w:code="9"/>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5493" w14:textId="77777777" w:rsidR="00D4122E" w:rsidRDefault="00D4122E">
      <w:r>
        <w:separator/>
      </w:r>
    </w:p>
  </w:endnote>
  <w:endnote w:type="continuationSeparator" w:id="0">
    <w:p w14:paraId="5200CD15" w14:textId="77777777" w:rsidR="00D4122E" w:rsidRDefault="00D4122E">
      <w:r>
        <w:continuationSeparator/>
      </w:r>
    </w:p>
  </w:endnote>
  <w:endnote w:type="continuationNotice" w:id="1">
    <w:p w14:paraId="3D12E1A5" w14:textId="77777777" w:rsidR="00D4122E" w:rsidRDefault="00D41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73244"/>
      <w:docPartObj>
        <w:docPartGallery w:val="Page Numbers (Bottom of Page)"/>
        <w:docPartUnique/>
      </w:docPartObj>
    </w:sdtPr>
    <w:sdtEndPr/>
    <w:sdtContent>
      <w:p w14:paraId="2849D30E" w14:textId="3747EAC5" w:rsidR="00542263" w:rsidRDefault="00542263">
        <w:pPr>
          <w:pStyle w:val="Chntrang"/>
          <w:jc w:val="center"/>
        </w:pPr>
        <w:r>
          <w:fldChar w:fldCharType="begin"/>
        </w:r>
        <w:r>
          <w:instrText>PAGE   \* MERGEFORMAT</w:instrText>
        </w:r>
        <w:r>
          <w:fldChar w:fldCharType="separate"/>
        </w:r>
        <w:r>
          <w:rPr>
            <w:lang w:val="vi-VN"/>
          </w:rPr>
          <w:t>2</w:t>
        </w:r>
        <w:r>
          <w:fldChar w:fldCharType="end"/>
        </w:r>
      </w:p>
    </w:sdtContent>
  </w:sdt>
  <w:p w14:paraId="425D0677" w14:textId="77777777" w:rsidR="00542263" w:rsidRDefault="0054226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EE51" w14:textId="77777777" w:rsidR="00D4122E" w:rsidRDefault="00D4122E">
      <w:r>
        <w:separator/>
      </w:r>
    </w:p>
  </w:footnote>
  <w:footnote w:type="continuationSeparator" w:id="0">
    <w:p w14:paraId="01893D6D" w14:textId="77777777" w:rsidR="00D4122E" w:rsidRDefault="00D4122E">
      <w:r>
        <w:continuationSeparator/>
      </w:r>
    </w:p>
  </w:footnote>
  <w:footnote w:type="continuationNotice" w:id="1">
    <w:p w14:paraId="4BA80C80" w14:textId="77777777" w:rsidR="00D4122E" w:rsidRDefault="00D41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D7A7" w14:textId="77777777" w:rsidR="00251520" w:rsidRDefault="00251520" w:rsidP="00023738">
    <w:pPr>
      <w:pStyle w:val="u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14:paraId="6368270A" w14:textId="77777777" w:rsidR="00251520" w:rsidRDefault="0025152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D7B85"/>
    <w:multiLevelType w:val="hybridMultilevel"/>
    <w:tmpl w:val="5A0CD37A"/>
    <w:lvl w:ilvl="0" w:tplc="D370F46C">
      <w:start w:val="1"/>
      <w:numFmt w:val="bullet"/>
      <w:lvlText w:val="-"/>
      <w:lvlJc w:val="left"/>
      <w:rPr>
        <w:rFonts w:ascii="Times New Roman" w:eastAsia="Arial"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35AF2CF7"/>
    <w:multiLevelType w:val="hybridMultilevel"/>
    <w:tmpl w:val="5B4CE7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80376"/>
    <w:multiLevelType w:val="hybridMultilevel"/>
    <w:tmpl w:val="28F0E8F4"/>
    <w:lvl w:ilvl="0" w:tplc="D06EB8FC">
      <w:start w:val="4"/>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38"/>
    <w:rsid w:val="00004060"/>
    <w:rsid w:val="0000487E"/>
    <w:rsid w:val="0001431F"/>
    <w:rsid w:val="00022D3C"/>
    <w:rsid w:val="00023738"/>
    <w:rsid w:val="00023CDD"/>
    <w:rsid w:val="00025356"/>
    <w:rsid w:val="00034F5C"/>
    <w:rsid w:val="00045F64"/>
    <w:rsid w:val="00053D5E"/>
    <w:rsid w:val="00061D31"/>
    <w:rsid w:val="00062095"/>
    <w:rsid w:val="000634FB"/>
    <w:rsid w:val="00066B1D"/>
    <w:rsid w:val="00071CCF"/>
    <w:rsid w:val="00073071"/>
    <w:rsid w:val="00077BE8"/>
    <w:rsid w:val="00080AFA"/>
    <w:rsid w:val="0008490D"/>
    <w:rsid w:val="00093A35"/>
    <w:rsid w:val="0009644A"/>
    <w:rsid w:val="0009784E"/>
    <w:rsid w:val="000A753C"/>
    <w:rsid w:val="000C07BF"/>
    <w:rsid w:val="000D7418"/>
    <w:rsid w:val="000F35E4"/>
    <w:rsid w:val="000F7643"/>
    <w:rsid w:val="0011296F"/>
    <w:rsid w:val="0011466C"/>
    <w:rsid w:val="0012052E"/>
    <w:rsid w:val="00120EE5"/>
    <w:rsid w:val="001212FE"/>
    <w:rsid w:val="0012192A"/>
    <w:rsid w:val="00121D25"/>
    <w:rsid w:val="00123182"/>
    <w:rsid w:val="001242D4"/>
    <w:rsid w:val="001275EB"/>
    <w:rsid w:val="00133D50"/>
    <w:rsid w:val="00141E6F"/>
    <w:rsid w:val="00142FE3"/>
    <w:rsid w:val="001604D9"/>
    <w:rsid w:val="00161BA7"/>
    <w:rsid w:val="00162793"/>
    <w:rsid w:val="00172C3D"/>
    <w:rsid w:val="00180804"/>
    <w:rsid w:val="001848BB"/>
    <w:rsid w:val="00196937"/>
    <w:rsid w:val="001A04BA"/>
    <w:rsid w:val="001A0EA3"/>
    <w:rsid w:val="001B190B"/>
    <w:rsid w:val="001C0E6E"/>
    <w:rsid w:val="001C6864"/>
    <w:rsid w:val="001D4E43"/>
    <w:rsid w:val="001D560D"/>
    <w:rsid w:val="001E0057"/>
    <w:rsid w:val="001E1C49"/>
    <w:rsid w:val="001E4FB2"/>
    <w:rsid w:val="001F45A4"/>
    <w:rsid w:val="001F5229"/>
    <w:rsid w:val="00205AB0"/>
    <w:rsid w:val="0021009E"/>
    <w:rsid w:val="002140A1"/>
    <w:rsid w:val="00216787"/>
    <w:rsid w:val="00220097"/>
    <w:rsid w:val="00230061"/>
    <w:rsid w:val="002319AD"/>
    <w:rsid w:val="00231D12"/>
    <w:rsid w:val="00232E35"/>
    <w:rsid w:val="0023370A"/>
    <w:rsid w:val="00234A94"/>
    <w:rsid w:val="00243C8B"/>
    <w:rsid w:val="00246614"/>
    <w:rsid w:val="00251520"/>
    <w:rsid w:val="002539BA"/>
    <w:rsid w:val="00253D57"/>
    <w:rsid w:val="002611F2"/>
    <w:rsid w:val="002622BD"/>
    <w:rsid w:val="00264CE9"/>
    <w:rsid w:val="00266A3C"/>
    <w:rsid w:val="002812AE"/>
    <w:rsid w:val="00295A84"/>
    <w:rsid w:val="00297992"/>
    <w:rsid w:val="002A48A2"/>
    <w:rsid w:val="002B7237"/>
    <w:rsid w:val="002B7609"/>
    <w:rsid w:val="002C1C41"/>
    <w:rsid w:val="002D738D"/>
    <w:rsid w:val="002E00C2"/>
    <w:rsid w:val="002F548E"/>
    <w:rsid w:val="002F73F2"/>
    <w:rsid w:val="00300EC5"/>
    <w:rsid w:val="00302665"/>
    <w:rsid w:val="00302D05"/>
    <w:rsid w:val="00303444"/>
    <w:rsid w:val="00305A64"/>
    <w:rsid w:val="003115C5"/>
    <w:rsid w:val="00317A28"/>
    <w:rsid w:val="00324657"/>
    <w:rsid w:val="00331DCB"/>
    <w:rsid w:val="00335DF8"/>
    <w:rsid w:val="003417CC"/>
    <w:rsid w:val="00341E6E"/>
    <w:rsid w:val="00341FAF"/>
    <w:rsid w:val="00343141"/>
    <w:rsid w:val="003503DF"/>
    <w:rsid w:val="00360CF8"/>
    <w:rsid w:val="00364C1B"/>
    <w:rsid w:val="0037642C"/>
    <w:rsid w:val="00381152"/>
    <w:rsid w:val="003875A7"/>
    <w:rsid w:val="00387F87"/>
    <w:rsid w:val="00390DAE"/>
    <w:rsid w:val="003A149D"/>
    <w:rsid w:val="003A1850"/>
    <w:rsid w:val="003A418C"/>
    <w:rsid w:val="003A4F8D"/>
    <w:rsid w:val="003A5818"/>
    <w:rsid w:val="003B1F80"/>
    <w:rsid w:val="003B48D3"/>
    <w:rsid w:val="003C754B"/>
    <w:rsid w:val="003C7ED1"/>
    <w:rsid w:val="003E1622"/>
    <w:rsid w:val="003E60A2"/>
    <w:rsid w:val="003F30FD"/>
    <w:rsid w:val="003F36F2"/>
    <w:rsid w:val="003F53A1"/>
    <w:rsid w:val="00402047"/>
    <w:rsid w:val="00412622"/>
    <w:rsid w:val="00417717"/>
    <w:rsid w:val="00417F8D"/>
    <w:rsid w:val="0042516C"/>
    <w:rsid w:val="00432052"/>
    <w:rsid w:val="004352A7"/>
    <w:rsid w:val="00435432"/>
    <w:rsid w:val="00435940"/>
    <w:rsid w:val="004507AA"/>
    <w:rsid w:val="0045498B"/>
    <w:rsid w:val="004626C3"/>
    <w:rsid w:val="00462ABB"/>
    <w:rsid w:val="00463BC4"/>
    <w:rsid w:val="00473B15"/>
    <w:rsid w:val="00477822"/>
    <w:rsid w:val="00490778"/>
    <w:rsid w:val="0049130C"/>
    <w:rsid w:val="00494418"/>
    <w:rsid w:val="004A1581"/>
    <w:rsid w:val="004A388C"/>
    <w:rsid w:val="004A675A"/>
    <w:rsid w:val="004B29EF"/>
    <w:rsid w:val="004B2E2F"/>
    <w:rsid w:val="004B5BB2"/>
    <w:rsid w:val="004C0C39"/>
    <w:rsid w:val="004C1CB0"/>
    <w:rsid w:val="004C4F74"/>
    <w:rsid w:val="004D189B"/>
    <w:rsid w:val="004D4110"/>
    <w:rsid w:val="004D5FD2"/>
    <w:rsid w:val="004D6637"/>
    <w:rsid w:val="004D695B"/>
    <w:rsid w:val="004D7A17"/>
    <w:rsid w:val="004E3380"/>
    <w:rsid w:val="004E71AA"/>
    <w:rsid w:val="004F09D8"/>
    <w:rsid w:val="004F2798"/>
    <w:rsid w:val="004F6D68"/>
    <w:rsid w:val="005006D7"/>
    <w:rsid w:val="00516A8E"/>
    <w:rsid w:val="0052003B"/>
    <w:rsid w:val="00520633"/>
    <w:rsid w:val="00522EA5"/>
    <w:rsid w:val="005244E1"/>
    <w:rsid w:val="00526758"/>
    <w:rsid w:val="00541F02"/>
    <w:rsid w:val="00542263"/>
    <w:rsid w:val="00566FBD"/>
    <w:rsid w:val="0057321B"/>
    <w:rsid w:val="005757C4"/>
    <w:rsid w:val="00575A5D"/>
    <w:rsid w:val="0058458E"/>
    <w:rsid w:val="0059330B"/>
    <w:rsid w:val="00596466"/>
    <w:rsid w:val="00597F5E"/>
    <w:rsid w:val="005B6603"/>
    <w:rsid w:val="005C3D0C"/>
    <w:rsid w:val="005D11D4"/>
    <w:rsid w:val="005D4F0E"/>
    <w:rsid w:val="005D7E06"/>
    <w:rsid w:val="005E015A"/>
    <w:rsid w:val="005E44B8"/>
    <w:rsid w:val="005E78E1"/>
    <w:rsid w:val="005E7904"/>
    <w:rsid w:val="00606A54"/>
    <w:rsid w:val="006116DA"/>
    <w:rsid w:val="00620055"/>
    <w:rsid w:val="006262D8"/>
    <w:rsid w:val="0063450D"/>
    <w:rsid w:val="00634FBE"/>
    <w:rsid w:val="0063767C"/>
    <w:rsid w:val="006411C8"/>
    <w:rsid w:val="00645EFB"/>
    <w:rsid w:val="00646BEA"/>
    <w:rsid w:val="00650674"/>
    <w:rsid w:val="006533A2"/>
    <w:rsid w:val="00653EE3"/>
    <w:rsid w:val="006671A1"/>
    <w:rsid w:val="00680872"/>
    <w:rsid w:val="00684BA6"/>
    <w:rsid w:val="00686AE3"/>
    <w:rsid w:val="00690C6D"/>
    <w:rsid w:val="00691599"/>
    <w:rsid w:val="0069671A"/>
    <w:rsid w:val="006A1B60"/>
    <w:rsid w:val="006B0624"/>
    <w:rsid w:val="006B2C10"/>
    <w:rsid w:val="006B6950"/>
    <w:rsid w:val="006C0490"/>
    <w:rsid w:val="006C41B9"/>
    <w:rsid w:val="006D102E"/>
    <w:rsid w:val="006D6067"/>
    <w:rsid w:val="006F057E"/>
    <w:rsid w:val="006F2561"/>
    <w:rsid w:val="006F5FF5"/>
    <w:rsid w:val="007022CB"/>
    <w:rsid w:val="007036F2"/>
    <w:rsid w:val="00704D4F"/>
    <w:rsid w:val="00706B29"/>
    <w:rsid w:val="00706B98"/>
    <w:rsid w:val="00731C89"/>
    <w:rsid w:val="00737A37"/>
    <w:rsid w:val="0074530F"/>
    <w:rsid w:val="00751F46"/>
    <w:rsid w:val="00752A86"/>
    <w:rsid w:val="00753E63"/>
    <w:rsid w:val="007555BF"/>
    <w:rsid w:val="00755A18"/>
    <w:rsid w:val="007570E2"/>
    <w:rsid w:val="00762993"/>
    <w:rsid w:val="00763FFE"/>
    <w:rsid w:val="007931C7"/>
    <w:rsid w:val="007975A6"/>
    <w:rsid w:val="007B3807"/>
    <w:rsid w:val="007C537B"/>
    <w:rsid w:val="007C7A06"/>
    <w:rsid w:val="007D084F"/>
    <w:rsid w:val="007D22C1"/>
    <w:rsid w:val="007D52E3"/>
    <w:rsid w:val="007E5D6D"/>
    <w:rsid w:val="007F4975"/>
    <w:rsid w:val="008168A1"/>
    <w:rsid w:val="0082457C"/>
    <w:rsid w:val="0082471F"/>
    <w:rsid w:val="008252BA"/>
    <w:rsid w:val="00825C05"/>
    <w:rsid w:val="008321B6"/>
    <w:rsid w:val="008467CD"/>
    <w:rsid w:val="008473A5"/>
    <w:rsid w:val="0085030E"/>
    <w:rsid w:val="008736B2"/>
    <w:rsid w:val="00880DBD"/>
    <w:rsid w:val="0088558A"/>
    <w:rsid w:val="00890F13"/>
    <w:rsid w:val="0089317C"/>
    <w:rsid w:val="00896436"/>
    <w:rsid w:val="008A2C6B"/>
    <w:rsid w:val="008A7F34"/>
    <w:rsid w:val="008B57FA"/>
    <w:rsid w:val="008C002C"/>
    <w:rsid w:val="008C5E6B"/>
    <w:rsid w:val="008D223B"/>
    <w:rsid w:val="008E3A2E"/>
    <w:rsid w:val="008E3F00"/>
    <w:rsid w:val="008F2032"/>
    <w:rsid w:val="008F215A"/>
    <w:rsid w:val="008F7495"/>
    <w:rsid w:val="009022E5"/>
    <w:rsid w:val="00905966"/>
    <w:rsid w:val="009112E6"/>
    <w:rsid w:val="00913010"/>
    <w:rsid w:val="00917CED"/>
    <w:rsid w:val="00920B8D"/>
    <w:rsid w:val="0092475F"/>
    <w:rsid w:val="009307D8"/>
    <w:rsid w:val="00932D6B"/>
    <w:rsid w:val="00933575"/>
    <w:rsid w:val="00934DCA"/>
    <w:rsid w:val="00936D2B"/>
    <w:rsid w:val="00950A51"/>
    <w:rsid w:val="009524AC"/>
    <w:rsid w:val="0095500F"/>
    <w:rsid w:val="00965722"/>
    <w:rsid w:val="00973507"/>
    <w:rsid w:val="0097592C"/>
    <w:rsid w:val="009910D3"/>
    <w:rsid w:val="00992021"/>
    <w:rsid w:val="00996EC8"/>
    <w:rsid w:val="009976D4"/>
    <w:rsid w:val="009A18CB"/>
    <w:rsid w:val="009A4000"/>
    <w:rsid w:val="009B2243"/>
    <w:rsid w:val="009C1307"/>
    <w:rsid w:val="009C3AB4"/>
    <w:rsid w:val="009D305A"/>
    <w:rsid w:val="009D6704"/>
    <w:rsid w:val="009E2DD5"/>
    <w:rsid w:val="009E7CB8"/>
    <w:rsid w:val="009F007F"/>
    <w:rsid w:val="009F13F5"/>
    <w:rsid w:val="009F698F"/>
    <w:rsid w:val="00A009AB"/>
    <w:rsid w:val="00A035C1"/>
    <w:rsid w:val="00A05940"/>
    <w:rsid w:val="00A070AB"/>
    <w:rsid w:val="00A12375"/>
    <w:rsid w:val="00A21C28"/>
    <w:rsid w:val="00A21FC5"/>
    <w:rsid w:val="00A42A91"/>
    <w:rsid w:val="00A42E33"/>
    <w:rsid w:val="00A45932"/>
    <w:rsid w:val="00A4703D"/>
    <w:rsid w:val="00A478E6"/>
    <w:rsid w:val="00A53914"/>
    <w:rsid w:val="00A542AE"/>
    <w:rsid w:val="00A64BDC"/>
    <w:rsid w:val="00A66694"/>
    <w:rsid w:val="00A834EF"/>
    <w:rsid w:val="00A851EA"/>
    <w:rsid w:val="00A90826"/>
    <w:rsid w:val="00A91CD3"/>
    <w:rsid w:val="00A92DDC"/>
    <w:rsid w:val="00AA6A22"/>
    <w:rsid w:val="00AB14D0"/>
    <w:rsid w:val="00AC072E"/>
    <w:rsid w:val="00AD308B"/>
    <w:rsid w:val="00AF1703"/>
    <w:rsid w:val="00AF3C66"/>
    <w:rsid w:val="00AF46BA"/>
    <w:rsid w:val="00B034B5"/>
    <w:rsid w:val="00B0352F"/>
    <w:rsid w:val="00B067BD"/>
    <w:rsid w:val="00B06E08"/>
    <w:rsid w:val="00B26FBF"/>
    <w:rsid w:val="00B40796"/>
    <w:rsid w:val="00B41011"/>
    <w:rsid w:val="00B538AC"/>
    <w:rsid w:val="00B755D5"/>
    <w:rsid w:val="00B81C6A"/>
    <w:rsid w:val="00B92D15"/>
    <w:rsid w:val="00B95C68"/>
    <w:rsid w:val="00BC680E"/>
    <w:rsid w:val="00BD0AEE"/>
    <w:rsid w:val="00BE7563"/>
    <w:rsid w:val="00BF0BC6"/>
    <w:rsid w:val="00BF6A13"/>
    <w:rsid w:val="00C002EF"/>
    <w:rsid w:val="00C07FD2"/>
    <w:rsid w:val="00C121E9"/>
    <w:rsid w:val="00C16DE2"/>
    <w:rsid w:val="00C242B0"/>
    <w:rsid w:val="00C25334"/>
    <w:rsid w:val="00C41B0B"/>
    <w:rsid w:val="00C44D0C"/>
    <w:rsid w:val="00C55CC7"/>
    <w:rsid w:val="00C575F1"/>
    <w:rsid w:val="00C605CF"/>
    <w:rsid w:val="00C611C2"/>
    <w:rsid w:val="00C6514D"/>
    <w:rsid w:val="00C653D7"/>
    <w:rsid w:val="00C66D55"/>
    <w:rsid w:val="00C7225E"/>
    <w:rsid w:val="00C72D46"/>
    <w:rsid w:val="00C73A02"/>
    <w:rsid w:val="00C744C4"/>
    <w:rsid w:val="00C772CD"/>
    <w:rsid w:val="00C91075"/>
    <w:rsid w:val="00CA2590"/>
    <w:rsid w:val="00CA4813"/>
    <w:rsid w:val="00CB0BC5"/>
    <w:rsid w:val="00CB1418"/>
    <w:rsid w:val="00CB17CB"/>
    <w:rsid w:val="00CB23D8"/>
    <w:rsid w:val="00CB4986"/>
    <w:rsid w:val="00CD185C"/>
    <w:rsid w:val="00CD5444"/>
    <w:rsid w:val="00CD6AD4"/>
    <w:rsid w:val="00CE48B4"/>
    <w:rsid w:val="00CF1990"/>
    <w:rsid w:val="00D04650"/>
    <w:rsid w:val="00D151F4"/>
    <w:rsid w:val="00D20477"/>
    <w:rsid w:val="00D246FE"/>
    <w:rsid w:val="00D27C58"/>
    <w:rsid w:val="00D30B2C"/>
    <w:rsid w:val="00D33428"/>
    <w:rsid w:val="00D37468"/>
    <w:rsid w:val="00D4122E"/>
    <w:rsid w:val="00D43DB6"/>
    <w:rsid w:val="00D46F02"/>
    <w:rsid w:val="00D47B78"/>
    <w:rsid w:val="00D51DB1"/>
    <w:rsid w:val="00D63B34"/>
    <w:rsid w:val="00D63F6B"/>
    <w:rsid w:val="00D753CF"/>
    <w:rsid w:val="00D8100C"/>
    <w:rsid w:val="00D813F0"/>
    <w:rsid w:val="00D875C7"/>
    <w:rsid w:val="00D94E46"/>
    <w:rsid w:val="00D96A23"/>
    <w:rsid w:val="00DB5097"/>
    <w:rsid w:val="00DC13FE"/>
    <w:rsid w:val="00DD2071"/>
    <w:rsid w:val="00DD666E"/>
    <w:rsid w:val="00DE0878"/>
    <w:rsid w:val="00DE6619"/>
    <w:rsid w:val="00DF2D0A"/>
    <w:rsid w:val="00DF7DFD"/>
    <w:rsid w:val="00E03FB1"/>
    <w:rsid w:val="00E06BA5"/>
    <w:rsid w:val="00E07586"/>
    <w:rsid w:val="00E07C67"/>
    <w:rsid w:val="00E15202"/>
    <w:rsid w:val="00E1707B"/>
    <w:rsid w:val="00E231B0"/>
    <w:rsid w:val="00E42990"/>
    <w:rsid w:val="00E4362C"/>
    <w:rsid w:val="00E4446B"/>
    <w:rsid w:val="00E51726"/>
    <w:rsid w:val="00E53720"/>
    <w:rsid w:val="00E53908"/>
    <w:rsid w:val="00E629DC"/>
    <w:rsid w:val="00E740F4"/>
    <w:rsid w:val="00E74C99"/>
    <w:rsid w:val="00E753CE"/>
    <w:rsid w:val="00E85E04"/>
    <w:rsid w:val="00E95530"/>
    <w:rsid w:val="00EA6737"/>
    <w:rsid w:val="00EC5728"/>
    <w:rsid w:val="00EC5C7D"/>
    <w:rsid w:val="00EC786C"/>
    <w:rsid w:val="00ED4A61"/>
    <w:rsid w:val="00EE52D4"/>
    <w:rsid w:val="00EE6FC9"/>
    <w:rsid w:val="00F004D1"/>
    <w:rsid w:val="00F02565"/>
    <w:rsid w:val="00F06D21"/>
    <w:rsid w:val="00F1167F"/>
    <w:rsid w:val="00F20064"/>
    <w:rsid w:val="00F20547"/>
    <w:rsid w:val="00F32C8A"/>
    <w:rsid w:val="00F352B6"/>
    <w:rsid w:val="00F3544B"/>
    <w:rsid w:val="00F43ED8"/>
    <w:rsid w:val="00F44EC4"/>
    <w:rsid w:val="00F456B4"/>
    <w:rsid w:val="00F46788"/>
    <w:rsid w:val="00F50786"/>
    <w:rsid w:val="00F54098"/>
    <w:rsid w:val="00F5702F"/>
    <w:rsid w:val="00F57594"/>
    <w:rsid w:val="00F62AE8"/>
    <w:rsid w:val="00F640BD"/>
    <w:rsid w:val="00F754C3"/>
    <w:rsid w:val="00F773E6"/>
    <w:rsid w:val="00F84648"/>
    <w:rsid w:val="00F94777"/>
    <w:rsid w:val="00F97A64"/>
    <w:rsid w:val="00FB2100"/>
    <w:rsid w:val="00FC14FC"/>
    <w:rsid w:val="00FC5EFD"/>
    <w:rsid w:val="00FC7F4E"/>
    <w:rsid w:val="00FD1922"/>
    <w:rsid w:val="00FD24DF"/>
    <w:rsid w:val="00FD2F1D"/>
    <w:rsid w:val="00FF2D13"/>
    <w:rsid w:val="00FF56AD"/>
    <w:rsid w:val="00FF71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86166"/>
  <w15:chartTrackingRefBased/>
  <w15:docId w15:val="{7028EA5D-60B8-472F-950F-FEE131DD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8"/>
      <w:szCs w:val="24"/>
      <w:lang w:val="en-US" w:eastAsia="en-US"/>
    </w:rPr>
  </w:style>
  <w:style w:type="paragraph" w:styleId="u2">
    <w:name w:val="heading 2"/>
    <w:basedOn w:val="Binhthng"/>
    <w:qFormat/>
    <w:rsid w:val="00023738"/>
    <w:pPr>
      <w:spacing w:before="100" w:beforeAutospacing="1" w:after="100" w:afterAutospacing="1"/>
      <w:outlineLvl w:val="1"/>
    </w:pPr>
    <w:rPr>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023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rsid w:val="00023738"/>
    <w:rPr>
      <w:color w:val="0000FF"/>
      <w:u w:val="single"/>
    </w:rPr>
  </w:style>
  <w:style w:type="paragraph" w:styleId="ThnVnban">
    <w:name w:val="Body Text"/>
    <w:basedOn w:val="Binhthng"/>
    <w:rsid w:val="00023738"/>
    <w:pPr>
      <w:spacing w:after="120"/>
    </w:pPr>
    <w:rPr>
      <w:noProof/>
      <w:sz w:val="26"/>
      <w:szCs w:val="26"/>
    </w:rPr>
  </w:style>
  <w:style w:type="paragraph" w:styleId="Thnvnban2">
    <w:name w:val="Body Text 2"/>
    <w:basedOn w:val="Binhthng"/>
    <w:rsid w:val="00023738"/>
    <w:pPr>
      <w:spacing w:after="120" w:line="480" w:lineRule="auto"/>
    </w:pPr>
    <w:rPr>
      <w:noProof/>
      <w:szCs w:val="28"/>
    </w:rPr>
  </w:style>
  <w:style w:type="paragraph" w:styleId="ThngthngWeb">
    <w:name w:val="Normal (Web)"/>
    <w:basedOn w:val="Binhthng"/>
    <w:rsid w:val="00023738"/>
    <w:pPr>
      <w:spacing w:before="100" w:beforeAutospacing="1" w:after="100" w:afterAutospacing="1"/>
    </w:pPr>
    <w:rPr>
      <w:sz w:val="24"/>
    </w:rPr>
  </w:style>
  <w:style w:type="paragraph" w:styleId="utrang">
    <w:name w:val="header"/>
    <w:basedOn w:val="Binhthng"/>
    <w:rsid w:val="00023738"/>
    <w:pPr>
      <w:tabs>
        <w:tab w:val="center" w:pos="4320"/>
        <w:tab w:val="right" w:pos="8640"/>
      </w:tabs>
    </w:pPr>
    <w:rPr>
      <w:sz w:val="24"/>
    </w:rPr>
  </w:style>
  <w:style w:type="character" w:styleId="Strang">
    <w:name w:val="page number"/>
    <w:basedOn w:val="Phngmcinhcuaoanvn"/>
    <w:rsid w:val="00023738"/>
  </w:style>
  <w:style w:type="character" w:customStyle="1" w:styleId="il">
    <w:name w:val="il"/>
    <w:basedOn w:val="Phngmcinhcuaoanvn"/>
    <w:rsid w:val="00023738"/>
  </w:style>
  <w:style w:type="character" w:customStyle="1" w:styleId="hp">
    <w:name w:val="hp"/>
    <w:basedOn w:val="Phngmcinhcuaoanvn"/>
    <w:rsid w:val="00C605CF"/>
  </w:style>
  <w:style w:type="paragraph" w:styleId="Chntrang">
    <w:name w:val="footer"/>
    <w:basedOn w:val="Binhthng"/>
    <w:link w:val="ChntrangChar"/>
    <w:rsid w:val="004D4110"/>
    <w:pPr>
      <w:tabs>
        <w:tab w:val="center" w:pos="4320"/>
        <w:tab w:val="right" w:pos="8640"/>
      </w:tabs>
    </w:pPr>
  </w:style>
  <w:style w:type="paragraph" w:styleId="oancuaDanhsach">
    <w:name w:val="List Paragraph"/>
    <w:basedOn w:val="Binhthng"/>
    <w:uiPriority w:val="34"/>
    <w:qFormat/>
    <w:rsid w:val="00C16DE2"/>
    <w:pPr>
      <w:spacing w:after="160" w:line="259" w:lineRule="auto"/>
      <w:ind w:left="720"/>
      <w:contextualSpacing/>
    </w:pPr>
    <w:rPr>
      <w:rFonts w:ascii="Arial" w:eastAsia="Arial" w:hAnsi="Arial"/>
      <w:sz w:val="22"/>
      <w:szCs w:val="22"/>
      <w:lang w:val="vi-VN"/>
    </w:rPr>
  </w:style>
  <w:style w:type="character" w:styleId="Manh">
    <w:name w:val="Strong"/>
    <w:uiPriority w:val="22"/>
    <w:qFormat/>
    <w:rsid w:val="00542263"/>
    <w:rPr>
      <w:b/>
      <w:bCs/>
    </w:rPr>
  </w:style>
  <w:style w:type="character" w:customStyle="1" w:styleId="ChntrangChar">
    <w:name w:val="Chân trang Char"/>
    <w:basedOn w:val="Phngmcinhcuaoanvn"/>
    <w:link w:val="Chntrang"/>
    <w:uiPriority w:val="99"/>
    <w:rsid w:val="00542263"/>
    <w:rPr>
      <w:sz w:val="28"/>
      <w:szCs w:val="24"/>
      <w:lang w:val="en-US" w:eastAsia="en-US"/>
    </w:rPr>
  </w:style>
  <w:style w:type="character" w:styleId="Nhnmanh">
    <w:name w:val="Emphasis"/>
    <w:qFormat/>
    <w:rsid w:val="0092475F"/>
    <w:rPr>
      <w:i/>
      <w:iCs/>
    </w:rPr>
  </w:style>
  <w:style w:type="character" w:customStyle="1" w:styleId="apple-converted-space">
    <w:name w:val="apple-converted-space"/>
    <w:basedOn w:val="Phngmcinhcuaoanvn"/>
    <w:rsid w:val="0092475F"/>
  </w:style>
  <w:style w:type="paragraph" w:styleId="Bongchuthich">
    <w:name w:val="Balloon Text"/>
    <w:basedOn w:val="Binhthng"/>
    <w:link w:val="BongchuthichChar"/>
    <w:rsid w:val="0092475F"/>
    <w:rPr>
      <w:rFonts w:ascii="Tahoma" w:hAnsi="Tahoma" w:cs="Tahoma"/>
      <w:sz w:val="16"/>
      <w:szCs w:val="16"/>
    </w:rPr>
  </w:style>
  <w:style w:type="character" w:customStyle="1" w:styleId="BongchuthichChar">
    <w:name w:val="Bóng chú thích Char"/>
    <w:basedOn w:val="Phngmcinhcuaoanvn"/>
    <w:link w:val="Bongchuthich"/>
    <w:rsid w:val="0092475F"/>
    <w:rPr>
      <w:rFonts w:ascii="Tahoma" w:hAnsi="Tahoma" w:cs="Tahoma"/>
      <w:sz w:val="16"/>
      <w:szCs w:val="16"/>
      <w:lang w:val="en-US" w:eastAsia="en-US"/>
    </w:rPr>
  </w:style>
  <w:style w:type="character" w:customStyle="1" w:styleId="fontstyle01">
    <w:name w:val="fontstyle01"/>
    <w:rsid w:val="0092475F"/>
    <w:rPr>
      <w:rFonts w:ascii="Times New Roman" w:hAnsi="Times New Roman" w:cs="Times New Roman" w:hint="default"/>
      <w:b/>
      <w:bCs/>
      <w:i w:val="0"/>
      <w:iCs w:val="0"/>
      <w:color w:val="000000"/>
      <w:sz w:val="28"/>
      <w:szCs w:val="28"/>
    </w:rPr>
  </w:style>
  <w:style w:type="character" w:customStyle="1" w:styleId="fontstyle21">
    <w:name w:val="fontstyle21"/>
    <w:rsid w:val="0092475F"/>
    <w:rPr>
      <w:rFonts w:ascii="Times New Roman" w:hAnsi="Times New Roman" w:cs="Times New Roman" w:hint="default"/>
      <w:b w:val="0"/>
      <w:bCs w:val="0"/>
      <w:i w:val="0"/>
      <w:iCs w:val="0"/>
      <w:color w:val="000000"/>
      <w:sz w:val="28"/>
      <w:szCs w:val="28"/>
    </w:rPr>
  </w:style>
  <w:style w:type="character" w:customStyle="1" w:styleId="fontstyle31">
    <w:name w:val="fontstyle31"/>
    <w:rsid w:val="0092475F"/>
    <w:rPr>
      <w:rFonts w:ascii="Times New Roman" w:hAnsi="Times New Roman" w:cs="Times New Roman" w:hint="default"/>
      <w:b w:val="0"/>
      <w:bCs w:val="0"/>
      <w:i/>
      <w:iCs/>
      <w:color w:val="000000"/>
      <w:sz w:val="26"/>
      <w:szCs w:val="26"/>
    </w:rPr>
  </w:style>
  <w:style w:type="character" w:customStyle="1" w:styleId="fontstyle41">
    <w:name w:val="fontstyle41"/>
    <w:rsid w:val="0092475F"/>
    <w:rPr>
      <w:rFonts w:ascii="Times New Roman" w:hAnsi="Times New Roman" w:cs="Times New Roman" w:hint="default"/>
      <w:b/>
      <w:bCs/>
      <w:i/>
      <w:iCs/>
      <w:color w:val="000000"/>
      <w:sz w:val="28"/>
      <w:szCs w:val="28"/>
    </w:rPr>
  </w:style>
  <w:style w:type="paragraph" w:styleId="Duytlai">
    <w:name w:val="Revision"/>
    <w:hidden/>
    <w:uiPriority w:val="99"/>
    <w:semiHidden/>
    <w:rsid w:val="009524AC"/>
    <w:rPr>
      <w:sz w:val="28"/>
      <w:szCs w:val="24"/>
      <w:lang w:val="en-US" w:eastAsia="en-US"/>
    </w:rPr>
  </w:style>
  <w:style w:type="paragraph" w:styleId="ThutlThnVnban">
    <w:name w:val="Body Text Indent"/>
    <w:basedOn w:val="Binhthng"/>
    <w:link w:val="ThutlThnVnbanChar"/>
    <w:rsid w:val="00435940"/>
    <w:pPr>
      <w:spacing w:after="120"/>
      <w:ind w:left="360"/>
    </w:pPr>
  </w:style>
  <w:style w:type="character" w:customStyle="1" w:styleId="ThutlThnVnbanChar">
    <w:name w:val="Thụt lề Thân Văn bản Char"/>
    <w:basedOn w:val="Phngmcinhcuaoanvn"/>
    <w:link w:val="ThutlThnVnban"/>
    <w:rsid w:val="00435940"/>
    <w:rPr>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1328</Words>
  <Characters>7576</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BCH ĐOÀN TỈNH PHÚ YÊN</vt:lpstr>
      <vt:lpstr>BCH ĐOÀN TỈNH PHÚ YÊN</vt:lpstr>
    </vt:vector>
  </TitlesOfParts>
  <Company>HOANG KHIEN</Company>
  <LinksUpToDate>false</LinksUpToDate>
  <CharactersWithSpaces>8887</CharactersWithSpaces>
  <SharedDoc>false</SharedDoc>
  <HLinks>
    <vt:vector size="6" baseType="variant">
      <vt:variant>
        <vt:i4>2949218</vt:i4>
      </vt:variant>
      <vt:variant>
        <vt:i4>0</vt:i4>
      </vt:variant>
      <vt:variant>
        <vt:i4>0</vt:i4>
      </vt:variant>
      <vt:variant>
        <vt:i4>5</vt:i4>
      </vt:variant>
      <vt:variant>
        <vt:lpwstr>http://trithuctre.doanthanhnien.vn/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BCH ĐOÀN TỈNH PHÚ YÊN</dc:title>
  <dc:subject/>
  <dc:creator>ts83dnk</dc:creator>
  <cp:keywords/>
  <dc:description/>
  <cp:lastModifiedBy>Duy Lê</cp:lastModifiedBy>
  <cp:revision>25</cp:revision>
  <cp:lastPrinted>2021-09-16T00:28:00Z</cp:lastPrinted>
  <dcterms:created xsi:type="dcterms:W3CDTF">2021-09-22T02:58:00Z</dcterms:created>
  <dcterms:modified xsi:type="dcterms:W3CDTF">2021-09-22T06:49:00Z</dcterms:modified>
</cp:coreProperties>
</file>