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50" w:type="dxa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610"/>
        <w:gridCol w:w="2584"/>
        <w:gridCol w:w="2296"/>
      </w:tblGrid>
      <w:tr w:rsidR="009D61FE" w:rsidTr="009D61FE">
        <w:trPr>
          <w:trHeight w:val="1266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ind w:left="149" w:right="142"/>
              <w:jc w:val="center"/>
              <w:rPr>
                <w:sz w:val="26"/>
              </w:rPr>
            </w:pPr>
            <w:r>
              <w:rPr>
                <w:sz w:val="26"/>
              </w:rPr>
              <w:t>TT</w:t>
            </w:r>
          </w:p>
        </w:tc>
        <w:tc>
          <w:tcPr>
            <w:tcW w:w="3610" w:type="dxa"/>
          </w:tcPr>
          <w:p w:rsidR="009D61FE" w:rsidRDefault="009D61FE" w:rsidP="00BD3204">
            <w:pPr>
              <w:pStyle w:val="TableParagraph"/>
              <w:ind w:left="1036"/>
              <w:rPr>
                <w:sz w:val="26"/>
              </w:rPr>
            </w:pPr>
            <w:r>
              <w:rPr>
                <w:sz w:val="26"/>
              </w:rPr>
              <w:t>Phương Thức</w:t>
            </w:r>
          </w:p>
        </w:tc>
        <w:tc>
          <w:tcPr>
            <w:tcW w:w="2584" w:type="dxa"/>
          </w:tcPr>
          <w:p w:rsidR="009D61FE" w:rsidRDefault="009D61FE" w:rsidP="00BD3204">
            <w:pPr>
              <w:pStyle w:val="TableParagraph"/>
              <w:ind w:left="818"/>
              <w:rPr>
                <w:sz w:val="26"/>
              </w:rPr>
            </w:pPr>
            <w:r>
              <w:rPr>
                <w:sz w:val="26"/>
              </w:rPr>
              <w:t>Mục Đích</w:t>
            </w:r>
          </w:p>
        </w:tc>
        <w:tc>
          <w:tcPr>
            <w:tcW w:w="2296" w:type="dxa"/>
          </w:tcPr>
          <w:p w:rsidR="009D61FE" w:rsidRDefault="009D61FE" w:rsidP="00BD3204">
            <w:pPr>
              <w:pStyle w:val="TableParagraph"/>
              <w:ind w:left="212"/>
              <w:rPr>
                <w:sz w:val="26"/>
              </w:rPr>
            </w:pPr>
            <w:r>
              <w:rPr>
                <w:sz w:val="26"/>
              </w:rPr>
              <w:t>Tên file, số thứ tự</w:t>
            </w:r>
          </w:p>
          <w:p w:rsidR="009D61FE" w:rsidRDefault="009D61FE" w:rsidP="00BD3204">
            <w:pPr>
              <w:pStyle w:val="TableParagraph"/>
              <w:spacing w:before="149"/>
              <w:ind w:left="123"/>
              <w:rPr>
                <w:sz w:val="26"/>
              </w:rPr>
            </w:pPr>
            <w:r>
              <w:rPr>
                <w:sz w:val="26"/>
              </w:rPr>
              <w:t>chứa dòng khai báo</w:t>
            </w:r>
          </w:p>
        </w:tc>
      </w:tr>
      <w:tr w:rsidR="009D61FE" w:rsidTr="009D61FE">
        <w:trPr>
          <w:trHeight w:val="897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10" w:type="dxa"/>
          </w:tcPr>
          <w:p w:rsidR="009D61FE" w:rsidRDefault="009D61FE" w:rsidP="009D61FE">
            <w:pPr>
              <w:pStyle w:val="TableParagraph"/>
              <w:spacing w:before="4"/>
              <w:ind w:left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  <w:p w:rsidR="009D61FE" w:rsidRDefault="009D61FE" w:rsidP="009D61FE">
            <w:pPr>
              <w:pStyle w:val="TableParagraph"/>
              <w:spacing w:before="4"/>
              <w:ind w:left="0"/>
              <w:rPr>
                <w:sz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renderProcessesOnListView()</w:t>
            </w:r>
          </w:p>
        </w:tc>
        <w:tc>
          <w:tcPr>
            <w:tcW w:w="2584" w:type="dxa"/>
          </w:tcPr>
          <w:p w:rsidR="009D61FE" w:rsidRDefault="00D401C4" w:rsidP="00BD3204">
            <w:pPr>
              <w:pStyle w:val="TableParagraph"/>
              <w:spacing w:before="4"/>
              <w:ind w:left="304"/>
              <w:rPr>
                <w:sz w:val="26"/>
              </w:rPr>
            </w:pPr>
            <w:r>
              <w:rPr>
                <w:sz w:val="26"/>
              </w:rPr>
              <w:t>Lấy Name, ID, Status, UserName, Description, Memory</w:t>
            </w:r>
          </w:p>
        </w:tc>
        <w:tc>
          <w:tcPr>
            <w:tcW w:w="2296" w:type="dxa"/>
          </w:tcPr>
          <w:p w:rsidR="009D61FE" w:rsidRDefault="007C5872" w:rsidP="00BD3204">
            <w:pPr>
              <w:pStyle w:val="TableParagraph"/>
              <w:spacing w:before="4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For</w:t>
            </w:r>
            <w:r w:rsidR="00D401C4">
              <w:rPr>
                <w:sz w:val="26"/>
              </w:rPr>
              <w:t>m1.cs</w:t>
            </w:r>
          </w:p>
          <w:p w:rsidR="00D401C4" w:rsidRDefault="00D401C4" w:rsidP="00BD3204">
            <w:pPr>
              <w:pStyle w:val="TableParagraph"/>
              <w:spacing w:before="4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(30, 90)</w:t>
            </w:r>
          </w:p>
        </w:tc>
      </w:tr>
      <w:tr w:rsidR="009D61FE" w:rsidTr="009D61FE">
        <w:trPr>
          <w:trHeight w:val="1305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10" w:type="dxa"/>
          </w:tcPr>
          <w:p w:rsidR="009D61FE" w:rsidRDefault="009D61FE" w:rsidP="009D61FE">
            <w:pPr>
              <w:pStyle w:val="TableParagraph"/>
              <w:ind w:left="0" w:right="1218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  <w:p w:rsidR="009D61FE" w:rsidRDefault="009D61FE" w:rsidP="009D61FE">
            <w:pPr>
              <w:pStyle w:val="TableParagraph"/>
              <w:ind w:left="0" w:right="1218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BytesToReadableValue</w:t>
            </w:r>
          </w:p>
          <w:p w:rsidR="009D61FE" w:rsidRDefault="009D61FE" w:rsidP="009D61FE">
            <w:pPr>
              <w:pStyle w:val="TableParagraph"/>
              <w:ind w:left="0" w:right="1218"/>
              <w:jc w:val="both"/>
              <w:rPr>
                <w:sz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number)</w:t>
            </w:r>
          </w:p>
        </w:tc>
        <w:tc>
          <w:tcPr>
            <w:tcW w:w="2584" w:type="dxa"/>
          </w:tcPr>
          <w:p w:rsidR="007C5872" w:rsidRDefault="001A2461" w:rsidP="007C58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7C5872">
              <w:rPr>
                <w:sz w:val="26"/>
              </w:rPr>
              <w:t>Lấy dữ liệu từ bộ nhớ</w:t>
            </w:r>
          </w:p>
          <w:p w:rsidR="009D61FE" w:rsidRDefault="007C5872" w:rsidP="007C58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296" w:type="dxa"/>
          </w:tcPr>
          <w:p w:rsidR="009D61FE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Form1.cs</w:t>
            </w:r>
          </w:p>
          <w:p w:rsidR="007C5872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(93, 108)</w:t>
            </w:r>
          </w:p>
          <w:p w:rsidR="007C5872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</w:p>
        </w:tc>
      </w:tr>
      <w:tr w:rsidR="009D61FE" w:rsidTr="009D61FE">
        <w:trPr>
          <w:trHeight w:val="983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10" w:type="dxa"/>
          </w:tcPr>
          <w:p w:rsidR="009D61FE" w:rsidRDefault="009D61FE" w:rsidP="009D61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ExpandoObject GetProcessExtraInformation(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processId)</w:t>
            </w:r>
          </w:p>
          <w:p w:rsidR="009D61FE" w:rsidRDefault="009D61FE" w:rsidP="009D61FE">
            <w:pPr>
              <w:pStyle w:val="TableParagraph"/>
              <w:ind w:left="398"/>
              <w:rPr>
                <w:sz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</w:tc>
        <w:tc>
          <w:tcPr>
            <w:tcW w:w="2584" w:type="dxa"/>
          </w:tcPr>
          <w:p w:rsidR="009D61FE" w:rsidRDefault="007C5872" w:rsidP="00BD3204">
            <w:pPr>
              <w:pStyle w:val="TableParagraph"/>
              <w:spacing w:line="360" w:lineRule="auto"/>
              <w:ind w:left="104" w:right="96" w:firstLine="324"/>
              <w:rPr>
                <w:sz w:val="26"/>
              </w:rPr>
            </w:pPr>
            <w:r>
              <w:rPr>
                <w:sz w:val="26"/>
              </w:rPr>
              <w:t>Truy xuất thông tin của người dùng và mô tả</w:t>
            </w:r>
            <w:bookmarkStart w:id="0" w:name="_GoBack"/>
            <w:bookmarkEnd w:id="0"/>
          </w:p>
        </w:tc>
        <w:tc>
          <w:tcPr>
            <w:tcW w:w="2296" w:type="dxa"/>
          </w:tcPr>
          <w:p w:rsidR="009D61FE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Form1.cs</w:t>
            </w:r>
          </w:p>
          <w:p w:rsidR="007C5872" w:rsidRDefault="00B87B9F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(11,5,155)</w:t>
            </w:r>
          </w:p>
        </w:tc>
      </w:tr>
      <w:tr w:rsidR="009D61FE" w:rsidTr="009D61FE">
        <w:trPr>
          <w:trHeight w:val="1457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10" w:type="dxa"/>
          </w:tcPr>
          <w:p w:rsidR="009D61FE" w:rsidRDefault="009D61FE" w:rsidP="009D61FE">
            <w:pPr>
              <w:pStyle w:val="TableParagraph"/>
              <w:rPr>
                <w:sz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7C58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Endstas</w:t>
            </w:r>
            <w:r w:rsidR="00D401C4"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</w:tc>
        <w:tc>
          <w:tcPr>
            <w:tcW w:w="2584" w:type="dxa"/>
          </w:tcPr>
          <w:p w:rsidR="007C5872" w:rsidRDefault="007C5872" w:rsidP="007C5872">
            <w:pPr>
              <w:pStyle w:val="TableParagraph"/>
              <w:spacing w:before="0"/>
              <w:jc w:val="both"/>
              <w:rPr>
                <w:sz w:val="26"/>
              </w:rPr>
            </w:pPr>
            <w:r>
              <w:rPr>
                <w:sz w:val="26"/>
              </w:rPr>
              <w:t>Để đóng chương trình đang thực thi.</w:t>
            </w:r>
          </w:p>
        </w:tc>
        <w:tc>
          <w:tcPr>
            <w:tcW w:w="2296" w:type="dxa"/>
          </w:tcPr>
          <w:p w:rsidR="009D61FE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Form1.cs</w:t>
            </w:r>
          </w:p>
          <w:p w:rsidR="007C5872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(156,168)</w:t>
            </w:r>
          </w:p>
        </w:tc>
      </w:tr>
      <w:tr w:rsidR="009D61FE" w:rsidTr="009D61FE">
        <w:trPr>
          <w:trHeight w:val="1879"/>
        </w:trPr>
        <w:tc>
          <w:tcPr>
            <w:tcW w:w="660" w:type="dxa"/>
          </w:tcPr>
          <w:p w:rsidR="009D61FE" w:rsidRDefault="009D61FE" w:rsidP="00BD3204">
            <w:pPr>
              <w:pStyle w:val="TableParagraph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610" w:type="dxa"/>
          </w:tcPr>
          <w:p w:rsidR="009D61FE" w:rsidRDefault="009D61FE" w:rsidP="009D61FE">
            <w:pPr>
              <w:pStyle w:val="TableParagrap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Timer1_Tick(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</w:tc>
        <w:tc>
          <w:tcPr>
            <w:tcW w:w="2584" w:type="dxa"/>
          </w:tcPr>
          <w:p w:rsidR="009D61FE" w:rsidRDefault="007C5872" w:rsidP="007C5872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Lấy giá trị hiệu năng từ CPU và RAM và biểu diễn qua thanh ProgressBar</w:t>
            </w:r>
          </w:p>
        </w:tc>
        <w:tc>
          <w:tcPr>
            <w:tcW w:w="2296" w:type="dxa"/>
          </w:tcPr>
          <w:p w:rsidR="009D61FE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Form1.cs</w:t>
            </w:r>
          </w:p>
          <w:p w:rsidR="007C5872" w:rsidRDefault="007C5872" w:rsidP="00BD3204">
            <w:pPr>
              <w:pStyle w:val="TableParagraph"/>
              <w:ind w:left="260" w:right="260"/>
              <w:jc w:val="center"/>
              <w:rPr>
                <w:sz w:val="26"/>
              </w:rPr>
            </w:pPr>
            <w:r>
              <w:rPr>
                <w:sz w:val="26"/>
              </w:rPr>
              <w:t>(201, 211)</w:t>
            </w:r>
          </w:p>
        </w:tc>
      </w:tr>
    </w:tbl>
    <w:p w:rsidR="0062288E" w:rsidRDefault="0062288E"/>
    <w:sectPr w:rsidR="0062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F8"/>
    <w:rsid w:val="000F3389"/>
    <w:rsid w:val="001A2461"/>
    <w:rsid w:val="00461DEE"/>
    <w:rsid w:val="0062288E"/>
    <w:rsid w:val="00655AB4"/>
    <w:rsid w:val="007C5872"/>
    <w:rsid w:val="009D61FE"/>
    <w:rsid w:val="00B87B9F"/>
    <w:rsid w:val="00C76B80"/>
    <w:rsid w:val="00D401C4"/>
    <w:rsid w:val="00DB26F8"/>
    <w:rsid w:val="00F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6B6A"/>
  <w15:chartTrackingRefBased/>
  <w15:docId w15:val="{ED94A18F-E528-47C8-9830-B62110D1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61FE"/>
    <w:pPr>
      <w:widowControl w:val="0"/>
      <w:autoSpaceDE w:val="0"/>
      <w:autoSpaceDN w:val="0"/>
      <w:spacing w:before="2" w:after="0" w:line="240" w:lineRule="auto"/>
      <w:ind w:left="107"/>
    </w:pPr>
    <w:rPr>
      <w:rFonts w:eastAsia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17110029@student.hcmute.edu.vn</dc:creator>
  <cp:keywords/>
  <dc:description/>
  <cp:lastModifiedBy>17110029@student.hcmute.edu.vn</cp:lastModifiedBy>
  <cp:revision>3</cp:revision>
  <dcterms:created xsi:type="dcterms:W3CDTF">2019-09-21T04:15:00Z</dcterms:created>
  <dcterms:modified xsi:type="dcterms:W3CDTF">2019-09-21T08:25:00Z</dcterms:modified>
</cp:coreProperties>
</file>