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2CF31E">
      <w:pPr>
        <w:pStyle w:val="2"/>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TÀI LIỆU ĐẶC TẢ YÊU CẦU PHẦN MỀM (SRS)</w:t>
      </w:r>
    </w:p>
    <w:p w14:paraId="2E327203">
      <w:pPr>
        <w:pStyle w:val="3"/>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1. Giới thiệu</w:t>
      </w:r>
    </w:p>
    <w:p w14:paraId="224C66F0">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1.1 Mục tiêu</w:t>
      </w:r>
    </w:p>
    <w:p w14:paraId="2FB5858D">
      <w:pPr>
        <w:pStyle w:val="7"/>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Ứng dụng hỗ trợ ban tổ chức xếp lịch thi đấu </w:t>
      </w:r>
      <w:r>
        <w:rPr>
          <w:rFonts w:hint="default" w:ascii="Times New Roman" w:hAnsi="Times New Roman" w:cs="Times New Roman"/>
          <w:sz w:val="28"/>
          <w:szCs w:val="28"/>
          <w:lang w:val="en-US"/>
        </w:rPr>
        <w:t xml:space="preserve">các </w:t>
      </w:r>
      <w:r>
        <w:rPr>
          <w:rFonts w:hint="default" w:ascii="Times New Roman" w:hAnsi="Times New Roman" w:cs="Times New Roman"/>
          <w:sz w:val="28"/>
          <w:szCs w:val="28"/>
        </w:rPr>
        <w:t>giải bóng đá theo thể thức vòng tròn (1 lượt hoặc 2 lượt), tính toán bảng xếp hạng và quản lý thông tin giải đấu, đội bóng, sân vận động và trọng tài.</w:t>
      </w:r>
    </w:p>
    <w:p w14:paraId="5A09B38B">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1.2 Phạm vi</w:t>
      </w:r>
    </w:p>
    <w:p w14:paraId="7396B655">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Ứng dụng dành riêng cho một ban tổ chức, không hỗ trợ nhiều ban tổ chức.</w:t>
      </w:r>
    </w:p>
    <w:p w14:paraId="4DC8D32F">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Không hỗ trợ thể thức loại trực tiếp hoặc nhánh thắng - nhánh thua.</w:t>
      </w:r>
    </w:p>
    <w:p w14:paraId="73EB0287">
      <w:pPr>
        <w:pStyle w:val="4"/>
        <w:keepNext w:val="0"/>
        <w:keepLines w:val="0"/>
        <w:widowControl/>
        <w:suppressLineNumbers w:val="0"/>
        <w:spacing w:line="360" w:lineRule="auto"/>
        <w:jc w:val="both"/>
        <w:rPr>
          <w:rStyle w:val="8"/>
          <w:rFonts w:hint="default" w:ascii="Times New Roman" w:hAnsi="Times New Roman" w:cs="Times New Roman"/>
          <w:b/>
          <w:bCs/>
        </w:rPr>
      </w:pPr>
      <w:r>
        <w:rPr>
          <w:rStyle w:val="8"/>
          <w:rFonts w:hint="default" w:ascii="Times New Roman" w:hAnsi="Times New Roman" w:cs="Times New Roman"/>
          <w:b/>
          <w:bCs/>
        </w:rPr>
        <w:t>1.3 Đối tượng sử dụng</w:t>
      </w:r>
    </w:p>
    <w:p w14:paraId="394DD479">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Style w:val="8"/>
          <w:rFonts w:hint="default" w:ascii="Times New Roman" w:hAnsi="Times New Roman" w:cs="Times New Roman"/>
          <w:sz w:val="28"/>
          <w:szCs w:val="28"/>
        </w:rPr>
        <w:t>Ban tổ chức</w:t>
      </w:r>
      <w:r>
        <w:rPr>
          <w:rFonts w:hint="default" w:ascii="Times New Roman" w:hAnsi="Times New Roman" w:cs="Times New Roman"/>
          <w:sz w:val="28"/>
          <w:szCs w:val="28"/>
        </w:rPr>
        <w:t>: Quản lý giải đấu, lịch thi đấu, phân công trọng tài.</w:t>
      </w:r>
    </w:p>
    <w:p w14:paraId="43ECA2BE">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Style w:val="8"/>
          <w:rFonts w:hint="default" w:ascii="Times New Roman" w:hAnsi="Times New Roman" w:cs="Times New Roman"/>
          <w:sz w:val="28"/>
          <w:szCs w:val="28"/>
        </w:rPr>
        <w:t>Trọng tài</w:t>
      </w:r>
      <w:r>
        <w:rPr>
          <w:rFonts w:hint="default" w:ascii="Times New Roman" w:hAnsi="Times New Roman" w:cs="Times New Roman"/>
          <w:sz w:val="28"/>
          <w:szCs w:val="28"/>
        </w:rPr>
        <w:t>: Đăng nhập để xem lịch làm việc, thay đổi mật khẩu.</w:t>
      </w:r>
    </w:p>
    <w:p w14:paraId="03BC9D18">
      <w:pPr>
        <w:pStyle w:val="7"/>
        <w:keepNext w:val="0"/>
        <w:keepLines w:val="0"/>
        <w:widowControl/>
        <w:suppressLineNumbers w:val="0"/>
        <w:spacing w:line="360" w:lineRule="auto"/>
        <w:ind w:left="720"/>
        <w:jc w:val="both"/>
        <w:rPr>
          <w:rFonts w:hint="default" w:ascii="Times New Roman" w:hAnsi="Times New Roman" w:cs="Times New Roman"/>
          <w:sz w:val="28"/>
          <w:szCs w:val="28"/>
          <w:lang w:val="en-US"/>
        </w:rPr>
      </w:pPr>
      <w:r>
        <w:rPr>
          <w:rStyle w:val="8"/>
          <w:rFonts w:hint="default" w:ascii="Times New Roman" w:hAnsi="Times New Roman" w:cs="Times New Roman"/>
          <w:sz w:val="28"/>
          <w:szCs w:val="28"/>
        </w:rPr>
        <w:t>Đội bóng</w:t>
      </w:r>
      <w:r>
        <w:rPr>
          <w:rFonts w:hint="default" w:ascii="Times New Roman" w:hAnsi="Times New Roman" w:cs="Times New Roman"/>
          <w:sz w:val="28"/>
          <w:szCs w:val="28"/>
        </w:rPr>
        <w:t xml:space="preserve">: Quản lý thông tin đội, xem lịch thi đấu, </w:t>
      </w:r>
      <w:r>
        <w:rPr>
          <w:rFonts w:hint="default" w:ascii="Times New Roman" w:hAnsi="Times New Roman" w:cs="Times New Roman"/>
          <w:sz w:val="28"/>
          <w:szCs w:val="28"/>
          <w:lang w:val="en-US"/>
        </w:rPr>
        <w:t>gửi các yêu cầu thay đổi lịch thi đấu (nếu có).</w:t>
      </w:r>
    </w:p>
    <w:p w14:paraId="34EDDADA">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Style w:val="8"/>
          <w:rFonts w:hint="default" w:ascii="Times New Roman" w:hAnsi="Times New Roman" w:cs="Times New Roman"/>
          <w:sz w:val="28"/>
          <w:szCs w:val="28"/>
        </w:rPr>
        <w:t>Người xem</w:t>
      </w:r>
      <w:r>
        <w:rPr>
          <w:rFonts w:hint="default" w:ascii="Times New Roman" w:hAnsi="Times New Roman" w:cs="Times New Roman"/>
          <w:sz w:val="28"/>
          <w:szCs w:val="28"/>
        </w:rPr>
        <w:t>: Truy vấn bảng xếp hạng, lịch thi đấu.</w:t>
      </w:r>
    </w:p>
    <w:p w14:paraId="2F6F5BEA">
      <w:pPr>
        <w:pStyle w:val="3"/>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 Chức năng hệ thống</w:t>
      </w:r>
    </w:p>
    <w:p w14:paraId="6EB4CFAE">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2.1 Quản lý tài khoản và phân quyền</w:t>
      </w:r>
    </w:p>
    <w:p w14:paraId="2EA86075">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Đăng nhập, đăng xuất.</w:t>
      </w:r>
    </w:p>
    <w:p w14:paraId="2D26D870">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Ban tổ chức có quyền </w:t>
      </w:r>
      <w:r>
        <w:rPr>
          <w:rFonts w:hint="default" w:ascii="Times New Roman" w:hAnsi="Times New Roman" w:cs="Times New Roman"/>
          <w:sz w:val="28"/>
          <w:szCs w:val="28"/>
          <w:lang w:val="en-US"/>
        </w:rPr>
        <w:t>quản lý</w:t>
      </w:r>
      <w:r>
        <w:rPr>
          <w:rFonts w:hint="default" w:ascii="Times New Roman" w:hAnsi="Times New Roman" w:cs="Times New Roman"/>
          <w:sz w:val="28"/>
          <w:szCs w:val="28"/>
        </w:rPr>
        <w:t xml:space="preserve"> tài khoản cho trọng tài và đội bóng.</w:t>
      </w:r>
    </w:p>
    <w:p w14:paraId="691A7A51">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Trọng tài chỉ có thể đăng nhập và thay đổi mật khẩu.</w:t>
      </w:r>
    </w:p>
    <w:p w14:paraId="657D7EF9">
      <w:pPr>
        <w:pStyle w:val="7"/>
        <w:keepNext w:val="0"/>
        <w:keepLines w:val="0"/>
        <w:widowControl/>
        <w:suppressLineNumbers w:val="0"/>
        <w:spacing w:line="360" w:lineRule="auto"/>
        <w:ind w:left="72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Đội bóng có thể đăng nhập để xem lịch thi đấu, </w:t>
      </w:r>
      <w:r>
        <w:rPr>
          <w:rFonts w:hint="default" w:ascii="Times New Roman" w:hAnsi="Times New Roman" w:cs="Times New Roman"/>
          <w:sz w:val="28"/>
          <w:szCs w:val="28"/>
          <w:lang w:val="en-US"/>
        </w:rPr>
        <w:t>gửi các yêu cầu thay đổi lịch thi đấu (nếu có).</w:t>
      </w:r>
    </w:p>
    <w:p w14:paraId="1C7AB03E">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2.2 Quản lý giải đấu</w:t>
      </w:r>
    </w:p>
    <w:p w14:paraId="0D364ACD">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Thêm, sửa, xóa thông tin giải đấu.</w:t>
      </w:r>
    </w:p>
    <w:p w14:paraId="6C17DD8C">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Cấu hình thể thức thi đấu: </w:t>
      </w:r>
      <w:r>
        <w:rPr>
          <w:rStyle w:val="8"/>
          <w:rFonts w:hint="default" w:ascii="Times New Roman" w:hAnsi="Times New Roman" w:cs="Times New Roman"/>
          <w:sz w:val="28"/>
          <w:szCs w:val="28"/>
        </w:rPr>
        <w:t>Vòng tròn 1 lượt hoặc 2 lượt</w:t>
      </w:r>
      <w:r>
        <w:rPr>
          <w:rFonts w:hint="default" w:ascii="Times New Roman" w:hAnsi="Times New Roman" w:cs="Times New Roman"/>
          <w:sz w:val="28"/>
          <w:szCs w:val="28"/>
        </w:rPr>
        <w:t>.</w:t>
      </w:r>
    </w:p>
    <w:p w14:paraId="2E57EFF2">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Cấu hình số trận tối đa mỗi ngày, số ngày nghỉ giữa các trận.</w:t>
      </w:r>
    </w:p>
    <w:p w14:paraId="58F2ABFB">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Chọn các sân trung lập nếu có.</w:t>
      </w:r>
    </w:p>
    <w:p w14:paraId="5BBC133B">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Lưu thông tin đội bóng </w:t>
      </w:r>
      <w:r>
        <w:rPr>
          <w:rFonts w:hint="default" w:ascii="Times New Roman" w:hAnsi="Times New Roman" w:cs="Times New Roman"/>
          <w:sz w:val="28"/>
          <w:szCs w:val="28"/>
          <w:lang w:val="en-US"/>
        </w:rPr>
        <w:t xml:space="preserve">hoặc trọng tài </w:t>
      </w:r>
      <w:r>
        <w:rPr>
          <w:rFonts w:hint="default" w:ascii="Times New Roman" w:hAnsi="Times New Roman" w:cs="Times New Roman"/>
          <w:sz w:val="28"/>
          <w:szCs w:val="28"/>
        </w:rPr>
        <w:t>tham gia.</w:t>
      </w:r>
    </w:p>
    <w:p w14:paraId="09B151A1">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2.3 Quản lý đội bóng</w:t>
      </w:r>
    </w:p>
    <w:p w14:paraId="336C5E88">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Thêm, sửa, xóa đội bóng.</w:t>
      </w:r>
    </w:p>
    <w:p w14:paraId="4F8AAB9C">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Lưu thông tin sân nhà (nếu có).</w:t>
      </w:r>
    </w:p>
    <w:p w14:paraId="7AE8D38E">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Gán đội bóng vào giải đấu.</w:t>
      </w:r>
    </w:p>
    <w:p w14:paraId="7105B626">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Cấp tài khoản cho đội bóng.</w:t>
      </w:r>
    </w:p>
    <w:p w14:paraId="26856C1A">
      <w:pPr>
        <w:pStyle w:val="7"/>
        <w:keepNext w:val="0"/>
        <w:keepLines w:val="0"/>
        <w:widowControl/>
        <w:suppressLineNumbers w:val="0"/>
        <w:spacing w:line="360" w:lineRule="auto"/>
        <w:ind w:left="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Đội bóng có thể xem lịch thi đấu của mình và gửi các yêu cầu thay đổi lịch thi đấu (nếu có).</w:t>
      </w:r>
    </w:p>
    <w:p w14:paraId="47A9595A">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2.4 Quản lý sân vận động</w:t>
      </w:r>
    </w:p>
    <w:p w14:paraId="7BC63F57">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Thêm, sửa, xóa sân vận động.</w:t>
      </w:r>
    </w:p>
    <w:p w14:paraId="17FCE489">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Đánh dấu sân trung lập.</w:t>
      </w:r>
    </w:p>
    <w:p w14:paraId="57E228D7">
      <w:pPr>
        <w:pStyle w:val="7"/>
        <w:keepNext w:val="0"/>
        <w:keepLines w:val="0"/>
        <w:widowControl/>
        <w:suppressLineNumbers w:val="0"/>
        <w:spacing w:line="360" w:lineRule="auto"/>
        <w:ind w:left="720"/>
        <w:jc w:val="both"/>
        <w:rPr>
          <w:rFonts w:hint="default" w:ascii="Times New Roman" w:hAnsi="Times New Roman" w:cs="Times New Roman"/>
          <w:sz w:val="28"/>
          <w:szCs w:val="28"/>
          <w:lang w:val="en-US"/>
        </w:rPr>
      </w:pPr>
      <w:r>
        <w:rPr>
          <w:rFonts w:hint="default" w:ascii="Times New Roman" w:hAnsi="Times New Roman" w:cs="Times New Roman"/>
          <w:sz w:val="28"/>
          <w:szCs w:val="28"/>
        </w:rPr>
        <w:t>Gán sân trung lập vào giải đấu (nếu có).</w:t>
      </w:r>
    </w:p>
    <w:p w14:paraId="5F6F9C78">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2.5 Quản lý trọng tài</w:t>
      </w:r>
    </w:p>
    <w:p w14:paraId="0DE4B3A8">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Thêm, sửa, xóa trọng tài.</w:t>
      </w:r>
    </w:p>
    <w:p w14:paraId="429C2D26">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Quản lý thô</w:t>
      </w:r>
      <w:r>
        <w:rPr>
          <w:rFonts w:hint="default" w:ascii="Times New Roman" w:hAnsi="Times New Roman" w:cs="Times New Roman"/>
          <w:sz w:val="28"/>
          <w:szCs w:val="28"/>
          <w:lang w:val="en-US"/>
        </w:rPr>
        <w:t>n</w:t>
      </w:r>
      <w:r>
        <w:rPr>
          <w:rFonts w:hint="default" w:ascii="Times New Roman" w:hAnsi="Times New Roman" w:cs="Times New Roman"/>
          <w:sz w:val="28"/>
          <w:szCs w:val="28"/>
        </w:rPr>
        <w:t>g tin cá nhân.</w:t>
      </w:r>
    </w:p>
    <w:p w14:paraId="277EEE00">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Phân công trọng tài cho các trận đấu.</w:t>
      </w:r>
    </w:p>
    <w:p w14:paraId="3B2AFA1B">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Giới hạn số trận trọng tài có thể tham gia trong 1 ngày.</w:t>
      </w:r>
    </w:p>
    <w:p w14:paraId="091F8FDC">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w:t>
      </w:r>
      <w:r>
        <w:rPr>
          <w:rFonts w:hint="default" w:ascii="Times New Roman" w:hAnsi="Times New Roman" w:cs="Times New Roman"/>
          <w:sz w:val="28"/>
          <w:szCs w:val="28"/>
          <w:lang w:val="en-US"/>
        </w:rPr>
        <w:t>6</w:t>
      </w:r>
      <w:r>
        <w:rPr>
          <w:rFonts w:hint="default" w:ascii="Times New Roman" w:hAnsi="Times New Roman" w:cs="Times New Roman"/>
          <w:sz w:val="28"/>
          <w:szCs w:val="28"/>
        </w:rPr>
        <w:t xml:space="preserve"> Xếp lịch thi đấu</w:t>
      </w:r>
    </w:p>
    <w:p w14:paraId="3F515679">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Tạo lịch thi đấu tự động theo thể thức đã chọn.</w:t>
      </w:r>
    </w:p>
    <w:p w14:paraId="2D6E0F17">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Hạn chế di chuyển xa cho đội bóng và trọng tài.</w:t>
      </w:r>
    </w:p>
    <w:p w14:paraId="02B70AFE">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Phân công trọng tài theo quy tắc cân bằng.</w:t>
      </w:r>
    </w:p>
    <w:p w14:paraId="3B45D66A">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Cho phép điều chỉnh lịch thủ công nếu cần.</w:t>
      </w:r>
    </w:p>
    <w:p w14:paraId="39AC3B66">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2.8 Bảng xếp hạng</w:t>
      </w:r>
    </w:p>
    <w:p w14:paraId="1BAC617D">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Tính toán bảng xếp hạng, không lưu vào database.</w:t>
      </w:r>
    </w:p>
    <w:p w14:paraId="134907CE">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Hiển thị </w:t>
      </w:r>
      <w:r>
        <w:rPr>
          <w:rStyle w:val="8"/>
          <w:rFonts w:hint="default" w:ascii="Times New Roman" w:hAnsi="Times New Roman" w:cs="Times New Roman"/>
          <w:sz w:val="28"/>
          <w:szCs w:val="28"/>
        </w:rPr>
        <w:t>số trận đã chơi, thắng, hòa, thua, điểm số</w:t>
      </w:r>
      <w:r>
        <w:rPr>
          <w:rFonts w:hint="default" w:ascii="Times New Roman" w:hAnsi="Times New Roman" w:cs="Times New Roman"/>
          <w:sz w:val="28"/>
          <w:szCs w:val="28"/>
        </w:rPr>
        <w:t>.</w:t>
      </w:r>
    </w:p>
    <w:p w14:paraId="155DE108">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Tính toán </w:t>
      </w:r>
      <w:r>
        <w:rPr>
          <w:rStyle w:val="8"/>
          <w:rFonts w:hint="default" w:ascii="Times New Roman" w:hAnsi="Times New Roman" w:cs="Times New Roman"/>
          <w:sz w:val="28"/>
          <w:szCs w:val="28"/>
        </w:rPr>
        <w:t>hiệu số bàn thắng, bàn thua bằng VIEW</w:t>
      </w:r>
      <w:r>
        <w:rPr>
          <w:rFonts w:hint="default" w:ascii="Times New Roman" w:hAnsi="Times New Roman" w:cs="Times New Roman"/>
          <w:sz w:val="28"/>
          <w:szCs w:val="28"/>
        </w:rPr>
        <w:t>.</w:t>
      </w:r>
    </w:p>
    <w:p w14:paraId="3C1EFCDB">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2.9 Thống kê và báo cáo</w:t>
      </w:r>
    </w:p>
    <w:p w14:paraId="683CFCAC">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Lịch sử trận đấu theo đội bóng.</w:t>
      </w:r>
    </w:p>
    <w:p w14:paraId="05CACE91">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Hiệu suất trọng tài.</w:t>
      </w:r>
    </w:p>
    <w:p w14:paraId="56F2F095">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Tổng hợp số bàn thắng, bàn thua của đội bóng.</w:t>
      </w:r>
    </w:p>
    <w:p w14:paraId="09B89608">
      <w:pPr>
        <w:pStyle w:val="3"/>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 Yêu cầu phi chức năng</w:t>
      </w:r>
    </w:p>
    <w:p w14:paraId="7F3A232F">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3.1 Hiệu suất</w:t>
      </w:r>
    </w:p>
    <w:p w14:paraId="279DEB7C">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Hỗ trợ truy vấn nhanh trên dữ liệu lớn (hơn </w:t>
      </w:r>
      <w:r>
        <w:rPr>
          <w:rStyle w:val="8"/>
          <w:rFonts w:hint="default" w:ascii="Times New Roman" w:hAnsi="Times New Roman" w:cs="Times New Roman"/>
          <w:sz w:val="28"/>
          <w:szCs w:val="28"/>
        </w:rPr>
        <w:t>1 tỷ trận đấu</w:t>
      </w:r>
      <w:r>
        <w:rPr>
          <w:rFonts w:hint="default" w:ascii="Times New Roman" w:hAnsi="Times New Roman" w:cs="Times New Roman"/>
          <w:sz w:val="28"/>
          <w:szCs w:val="28"/>
        </w:rPr>
        <w:t>).</w:t>
      </w:r>
    </w:p>
    <w:p w14:paraId="6C29C4A8">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Mỗi giải đấu chỉ truy vấn </w:t>
      </w:r>
      <w:r>
        <w:rPr>
          <w:rStyle w:val="8"/>
          <w:rFonts w:hint="default" w:ascii="Times New Roman" w:hAnsi="Times New Roman" w:cs="Times New Roman"/>
          <w:sz w:val="28"/>
          <w:szCs w:val="28"/>
        </w:rPr>
        <w:t>400 trận đấu</w:t>
      </w:r>
      <w:r>
        <w:rPr>
          <w:rFonts w:hint="default" w:ascii="Times New Roman" w:hAnsi="Times New Roman" w:cs="Times New Roman"/>
          <w:sz w:val="28"/>
          <w:szCs w:val="28"/>
        </w:rPr>
        <w:t xml:space="preserve">, tối ưu bằng </w:t>
      </w:r>
      <w:r>
        <w:rPr>
          <w:rStyle w:val="8"/>
          <w:rFonts w:hint="default" w:ascii="Times New Roman" w:hAnsi="Times New Roman" w:cs="Times New Roman"/>
          <w:sz w:val="28"/>
          <w:szCs w:val="28"/>
        </w:rPr>
        <w:t>INDEX</w:t>
      </w:r>
      <w:r>
        <w:rPr>
          <w:rFonts w:hint="default" w:ascii="Times New Roman" w:hAnsi="Times New Roman" w:cs="Times New Roman"/>
          <w:sz w:val="28"/>
          <w:szCs w:val="28"/>
        </w:rPr>
        <w:t>.</w:t>
      </w:r>
    </w:p>
    <w:p w14:paraId="6C6CC4E5">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3.2 Bảo mật</w:t>
      </w:r>
    </w:p>
    <w:p w14:paraId="46F681A0">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Chỉ ban tổ chức có quyền quản lý giải đấu, trọng tài.</w:t>
      </w:r>
    </w:p>
    <w:p w14:paraId="6815ABE6">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Trọng tài chỉ có quyền xem lịch làm việc của mình</w:t>
      </w:r>
      <w:r>
        <w:rPr>
          <w:rFonts w:hint="default" w:ascii="Times New Roman" w:hAnsi="Times New Roman" w:cs="Times New Roman"/>
          <w:sz w:val="28"/>
          <w:szCs w:val="28"/>
          <w:lang w:val="en-US"/>
        </w:rPr>
        <w:t xml:space="preserve"> và cập nhật kết quả các trận đấu (chỉ trọng tài chính)</w:t>
      </w:r>
      <w:r>
        <w:rPr>
          <w:rFonts w:hint="default" w:ascii="Times New Roman" w:hAnsi="Times New Roman" w:cs="Times New Roman"/>
          <w:sz w:val="28"/>
          <w:szCs w:val="28"/>
        </w:rPr>
        <w:t>.</w:t>
      </w:r>
    </w:p>
    <w:p w14:paraId="15CF4A38">
      <w:pPr>
        <w:pStyle w:val="7"/>
        <w:keepNext w:val="0"/>
        <w:keepLines w:val="0"/>
        <w:widowControl/>
        <w:suppressLineNumbers w:val="0"/>
        <w:spacing w:line="360" w:lineRule="auto"/>
        <w:ind w:left="720"/>
        <w:jc w:val="both"/>
        <w:rPr>
          <w:rFonts w:hint="default" w:ascii="Times New Roman" w:hAnsi="Times New Roman" w:cs="Times New Roman"/>
          <w:sz w:val="28"/>
          <w:szCs w:val="28"/>
          <w:lang w:val="en-US"/>
        </w:rPr>
      </w:pPr>
      <w:r>
        <w:rPr>
          <w:rFonts w:hint="default" w:ascii="Times New Roman" w:hAnsi="Times New Roman" w:cs="Times New Roman"/>
          <w:sz w:val="28"/>
          <w:szCs w:val="28"/>
        </w:rPr>
        <w:t>Đội bóng có quyền xem lịch đấu của mình</w:t>
      </w:r>
      <w:r>
        <w:rPr>
          <w:rFonts w:hint="default" w:ascii="Times New Roman" w:hAnsi="Times New Roman" w:cs="Times New Roman"/>
          <w:sz w:val="28"/>
          <w:szCs w:val="28"/>
          <w:lang w:val="en-US"/>
        </w:rPr>
        <w:t>, gửi các yêu cầu thay đổi nếu có.</w:t>
      </w:r>
    </w:p>
    <w:p w14:paraId="03AEB453">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3.3 Khả năng mở rộng</w:t>
      </w:r>
    </w:p>
    <w:p w14:paraId="0A64B526">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Hỗ trợ nhiều giải đấu đồng thời.</w:t>
      </w:r>
    </w:p>
    <w:p w14:paraId="0F915E91">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Dễ dàng mở rộng thêm các thể thức khác nếu cần.</w:t>
      </w:r>
    </w:p>
    <w:p w14:paraId="208C37AA">
      <w:pPr>
        <w:pStyle w:val="3"/>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4. Rủi ro và hạn chế</w:t>
      </w:r>
    </w:p>
    <w:p w14:paraId="4F754F92">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Style w:val="8"/>
          <w:rFonts w:hint="default" w:ascii="Times New Roman" w:hAnsi="Times New Roman" w:cs="Times New Roman"/>
          <w:sz w:val="28"/>
          <w:szCs w:val="28"/>
        </w:rPr>
        <w:t>Không hỗ trợ loại trực tiếp</w:t>
      </w:r>
      <w:r>
        <w:rPr>
          <w:rFonts w:hint="default" w:ascii="Times New Roman" w:hAnsi="Times New Roman" w:cs="Times New Roman"/>
          <w:sz w:val="28"/>
          <w:szCs w:val="28"/>
        </w:rPr>
        <w:t xml:space="preserve"> → Chỉ dành cho giải đấu vòng tròn.</w:t>
      </w:r>
    </w:p>
    <w:p w14:paraId="5DF22DFA">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Style w:val="8"/>
          <w:rFonts w:hint="default" w:ascii="Times New Roman" w:hAnsi="Times New Roman" w:cs="Times New Roman"/>
          <w:sz w:val="28"/>
          <w:szCs w:val="28"/>
        </w:rPr>
        <w:t>Không lưu bảng xếp hạng</w:t>
      </w:r>
      <w:r>
        <w:rPr>
          <w:rFonts w:hint="default" w:ascii="Times New Roman" w:hAnsi="Times New Roman" w:cs="Times New Roman"/>
          <w:sz w:val="28"/>
          <w:szCs w:val="28"/>
        </w:rPr>
        <w:t xml:space="preserve"> → Chỉ tính toán khi cần xem.</w:t>
      </w:r>
    </w:p>
    <w:p w14:paraId="6D40051B">
      <w:pPr>
        <w:pStyle w:val="7"/>
        <w:keepNext w:val="0"/>
        <w:keepLines w:val="0"/>
        <w:widowControl/>
        <w:suppressLineNumbers w:val="0"/>
        <w:spacing w:line="360" w:lineRule="auto"/>
        <w:ind w:left="720"/>
        <w:jc w:val="both"/>
        <w:rPr>
          <w:rFonts w:hint="default" w:ascii="Times New Roman" w:hAnsi="Times New Roman" w:cs="Times New Roman"/>
          <w:sz w:val="28"/>
          <w:szCs w:val="28"/>
        </w:rPr>
      </w:pPr>
      <w:r>
        <w:rPr>
          <w:rStyle w:val="8"/>
          <w:rFonts w:hint="default" w:ascii="Times New Roman" w:hAnsi="Times New Roman" w:cs="Times New Roman"/>
          <w:sz w:val="28"/>
          <w:szCs w:val="28"/>
        </w:rPr>
        <w:t>Không hỗ trợ nhiều ban tổ chức</w:t>
      </w:r>
      <w:r>
        <w:rPr>
          <w:rFonts w:hint="default" w:ascii="Times New Roman" w:hAnsi="Times New Roman" w:cs="Times New Roman"/>
          <w:sz w:val="28"/>
          <w:szCs w:val="28"/>
        </w:rPr>
        <w:t xml:space="preserve"> → Chỉ phục vụ một tổ chức duy nhất.</w:t>
      </w:r>
      <w:bookmarkStart w:id="0" w:name="_GoBack"/>
      <w:bookmarkEnd w:id="0"/>
    </w:p>
    <w:p w14:paraId="7978290E">
      <w:pPr>
        <w:pStyle w:val="3"/>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5. Kết luận</w:t>
      </w:r>
    </w:p>
    <w:p w14:paraId="7386AF8A">
      <w:pPr>
        <w:pStyle w:val="7"/>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Tài liệu này đặc tả các yêu cầu của hệ thống xếp lịch thi đấu bóng đá, giúp ban tổ chức quản lý giải đấu một cách hiệu quả. Hệ thống được thiết kế tối ưu cho truy vấn dữ liệu lớn, sử dụng </w:t>
      </w:r>
      <w:r>
        <w:rPr>
          <w:rStyle w:val="8"/>
          <w:rFonts w:hint="default" w:ascii="Times New Roman" w:hAnsi="Times New Roman" w:cs="Times New Roman"/>
          <w:sz w:val="28"/>
          <w:szCs w:val="28"/>
        </w:rPr>
        <w:t>VIEW</w:t>
      </w:r>
      <w:r>
        <w:rPr>
          <w:rFonts w:hint="default" w:ascii="Times New Roman" w:hAnsi="Times New Roman" w:cs="Times New Roman"/>
          <w:sz w:val="28"/>
          <w:szCs w:val="28"/>
        </w:rPr>
        <w:t xml:space="preserve"> để tính toán bảng xếp hạng và đảm bảo hiệu suất cao.</w:t>
      </w:r>
    </w:p>
    <w:p w14:paraId="5B79891B">
      <w:pPr>
        <w:spacing w:line="360" w:lineRule="auto"/>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E084F"/>
    <w:rsid w:val="03F64C89"/>
    <w:rsid w:val="08D5688C"/>
    <w:rsid w:val="09C23012"/>
    <w:rsid w:val="0B744BD6"/>
    <w:rsid w:val="0E2B76CE"/>
    <w:rsid w:val="0E8B09EC"/>
    <w:rsid w:val="11FD79F3"/>
    <w:rsid w:val="13665E1A"/>
    <w:rsid w:val="155C679B"/>
    <w:rsid w:val="199A0D0F"/>
    <w:rsid w:val="1CE13FEE"/>
    <w:rsid w:val="1CFC5E9D"/>
    <w:rsid w:val="1E133467"/>
    <w:rsid w:val="1E4F2C3F"/>
    <w:rsid w:val="282F4953"/>
    <w:rsid w:val="2AA9238F"/>
    <w:rsid w:val="303D4E30"/>
    <w:rsid w:val="34D80120"/>
    <w:rsid w:val="35424BEE"/>
    <w:rsid w:val="3A5D5479"/>
    <w:rsid w:val="3B851E35"/>
    <w:rsid w:val="3BC4519D"/>
    <w:rsid w:val="3C655E40"/>
    <w:rsid w:val="41623E54"/>
    <w:rsid w:val="442B6866"/>
    <w:rsid w:val="459B56C8"/>
    <w:rsid w:val="4DAA76F7"/>
    <w:rsid w:val="50CC3A9C"/>
    <w:rsid w:val="515F58CB"/>
    <w:rsid w:val="52452F5C"/>
    <w:rsid w:val="58A9755A"/>
    <w:rsid w:val="58D83B51"/>
    <w:rsid w:val="591304B3"/>
    <w:rsid w:val="5C3E3E63"/>
    <w:rsid w:val="5F4B3AE6"/>
    <w:rsid w:val="6DCE0390"/>
    <w:rsid w:val="6E3147D9"/>
    <w:rsid w:val="6EA41295"/>
    <w:rsid w:val="6F437B19"/>
    <w:rsid w:val="703B6CD7"/>
    <w:rsid w:val="72492390"/>
    <w:rsid w:val="735F6D3B"/>
    <w:rsid w:val="73E907B7"/>
    <w:rsid w:val="76C70E7F"/>
    <w:rsid w:val="76EE5395"/>
    <w:rsid w:val="77EB7A4D"/>
    <w:rsid w:val="79FA1F03"/>
    <w:rsid w:val="7A410F49"/>
    <w:rsid w:val="7A5A0ACB"/>
    <w:rsid w:val="7DA21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2025-02-25T05:23:05Z</dcterms:created>
  <dc:creator>ASUS</dc:creator>
  <cp:lastModifiedBy>Khoa Minh</cp:lastModifiedBy>
  <dcterms:modified xsi:type="dcterms:W3CDTF">2025-02-25T05:32:23Z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474DEB7F84FA4830AF7150354ADAEC20_12</vt:lpwstr>
  </property>
</Properties>
</file>