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42B77C">
      <w:pPr>
        <w:rPr>
          <w:rFonts w:hint="default" w:ascii="Bahnschrift SemiBold" w:hAnsi="Bahnschrift SemiBold" w:cs="Bahnschrift SemiBold"/>
          <w:sz w:val="24"/>
          <w:szCs w:val="24"/>
        </w:rPr>
      </w:pPr>
      <w:r>
        <w:rPr>
          <w:rFonts w:hint="default" w:ascii="Bahnschrift SemiBold" w:hAnsi="Bahnschrift SemiBold" w:cs="Bahnschrift SemiBold"/>
          <w:sz w:val="24"/>
          <w:szCs w:val="24"/>
        </w:rPr>
        <w:t>Hành trình từ Lào Cai đến Đền Chiềng Ken là một chuyến đi ngắn nhưng giàu trải nghiệm, nơi du khách có thể hòa mình vào vẻ đẹp thiên nhiên Tây Bắc và tìm về không gian tâm linh thanh tịnh. Với quãng đường không quá xa, đây là lựa chọn lý tưởng cho một chuyến du lịch trong ngày vừa nhẹ nhàng vừa ý nghĩa.</w:t>
      </w:r>
    </w:p>
    <w:p w14:paraId="28473F95">
      <w:pPr>
        <w:rPr>
          <w:rFonts w:hint="default" w:ascii="Bahnschrift SemiBold" w:hAnsi="Bahnschrift SemiBold" w:cs="Bahnschrift SemiBold"/>
          <w:sz w:val="24"/>
          <w:szCs w:val="24"/>
        </w:rPr>
      </w:pPr>
    </w:p>
    <w:p w14:paraId="0F0C51C8">
      <w:pPr>
        <w:rPr>
          <w:rFonts w:hint="default" w:ascii="Bahnschrift SemiBold" w:hAnsi="Bahnschrift SemiBold" w:cs="Bahnschrift SemiBold"/>
          <w:sz w:val="24"/>
          <w:szCs w:val="24"/>
        </w:rPr>
      </w:pPr>
      <w:bookmarkStart w:id="0" w:name="_GoBack"/>
      <w:bookmarkEnd w:id="0"/>
      <w:r>
        <w:rPr>
          <w:rFonts w:hint="default" w:ascii="Bahnschrift SemiBold" w:hAnsi="Bahnschrift SemiBold" w:cs="Bahnschrift SemiBold"/>
          <w:sz w:val="24"/>
          <w:szCs w:val="24"/>
        </w:rPr>
        <w:t>Từ trung tâm Lào Cai, du khách có thể di chuyển khoảng 60–70 km trong thời gian từ 2 đến 2,5 giờ bằng nhiều phương tiện như xe máy, ô tô hoặc xe khách, với chi phí dao động từ 100.000 đến 300.000 VNĐ mỗi người. Nếu khởi hành vào khoảng 7:00 sáng, bạn sẽ đến nơi vào tầm 9:30, khi không khí vùng núi còn mát lành và cảnh sắc thiên nhiên hiện lên đầy thơ mộng với những thửa ruộng bậc thang và bản làng ẩn hiện trong sương. Tại Đền Chiềng Ken, du khách được tham quan miễn phí trong khoảng 1–2 giờ, khám phá không gian linh thiêng mang đậm nét văn hóa của các dân tộc vùng cao. Sau đó, bạn có thể dạo quanh khu vực xung quanh, tìm hiểu đời sống người dân địa phương hoặc thưởng ngoạn cảnh sắc núi rừng với chi phí rất thấp, chỉ khoảng 50.000–100.000 VNĐ. Buổi trưa, một bữa ăn đơn giản tại quán địa phương với giá từ 80.000–150.000 VNĐ sẽ giúp bạn nạp lại năng lượng trước khi quay trở về.</w:t>
      </w:r>
    </w:p>
    <w:p w14:paraId="3161F414">
      <w:pPr>
        <w:rPr>
          <w:rFonts w:hint="default" w:ascii="Bahnschrift SemiBold" w:hAnsi="Bahnschrift SemiBold" w:cs="Bahnschrift SemiBold"/>
          <w:sz w:val="24"/>
          <w:szCs w:val="24"/>
        </w:rPr>
      </w:pPr>
    </w:p>
    <w:p w14:paraId="0D7E8AAE">
      <w:pPr>
        <w:rPr>
          <w:rFonts w:hint="default" w:ascii="Bahnschrift SemiBold" w:hAnsi="Bahnschrift SemiBold" w:cs="Bahnschrift SemiBold"/>
          <w:sz w:val="24"/>
          <w:szCs w:val="24"/>
        </w:rPr>
      </w:pPr>
      <w:r>
        <w:rPr>
          <w:rFonts w:hint="default" w:ascii="Bahnschrift SemiBold" w:hAnsi="Bahnschrift SemiBold" w:cs="Bahnschrift SemiBold"/>
          <w:sz w:val="24"/>
          <w:szCs w:val="24"/>
        </w:rPr>
        <w:t xml:space="preserve">Khoảng 14:00–15:00, du khách bắt đầu hành trình trở lại Lào Cai và kết thúc chuyến đi vào khoảng 17:00–18:00. Với tổng chi phí chỉ từ 250.000–500.000 VNĐ, chuyến đi không chỉ tiết kiệm mà còn mang lại những trải nghiệm đáng nhớ, như một khoảng lặng nhẹ nhàng giữa nhịp sống, nơi con người có thể tạm gác lại ồn ào để lắng nghe sự bình yên của núi rừng và tâm hồn mình.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Bell MT">
    <w:panose1 w:val="02020503060305020303"/>
    <w:charset w:val="00"/>
    <w:family w:val="auto"/>
    <w:pitch w:val="default"/>
    <w:sig w:usb0="00000003" w:usb1="00000000" w:usb2="00000000" w:usb3="00000000" w:csb0="20000001" w:csb1="00000000"/>
  </w:font>
  <w:font w:name="Bauhaus 93">
    <w:panose1 w:val="04030905020B02020C02"/>
    <w:charset w:val="00"/>
    <w:family w:val="auto"/>
    <w:pitch w:val="default"/>
    <w:sig w:usb0="00000003" w:usb1="00000000" w:usb2="00000000" w:usb3="00000000" w:csb0="20000001" w:csb1="00000000"/>
  </w:font>
  <w:font w:name="Berlin Sans FB Demi">
    <w:panose1 w:val="020E0802020502020306"/>
    <w:charset w:val="00"/>
    <w:family w:val="auto"/>
    <w:pitch w:val="default"/>
    <w:sig w:usb0="00000003" w:usb1="00000000" w:usb2="00000000" w:usb3="00000000" w:csb0="20000001" w:csb1="00000000"/>
  </w:font>
  <w:font w:name="Bahnschrift SemiBold">
    <w:panose1 w:val="020B0502040204020203"/>
    <w:charset w:val="00"/>
    <w:family w:val="auto"/>
    <w:pitch w:val="default"/>
    <w:sig w:usb0="A00002C7" w:usb1="00000002" w:usb2="00000000" w:usb3="00000000" w:csb0="2000019F" w:csb1="00000000"/>
  </w:font>
  <w:font w:name="Bahnschrift">
    <w:panose1 w:val="020B0502040204020203"/>
    <w:charset w:val="00"/>
    <w:family w:val="auto"/>
    <w:pitch w:val="default"/>
    <w:sig w:usb0="A00002C7" w:usb1="00000002"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BF51FA"/>
    <w:rsid w:val="49BF51FA"/>
    <w:rsid w:val="616037F7"/>
    <w:rsid w:val="79A87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465</Words>
  <Characters>1744</Characters>
  <Lines>0</Lines>
  <Paragraphs>0</Paragraphs>
  <TotalTime>1</TotalTime>
  <ScaleCrop>false</ScaleCrop>
  <LinksUpToDate>false</LinksUpToDate>
  <CharactersWithSpaces>2206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2026-04-16T02:03:00Z</dcterms:created>
  <dc:creator>SingPC</dc:creator>
  <cp:lastModifiedBy>Nguyên Tạ</cp:lastModifiedBy>
  <dcterms:modified xsi:type="dcterms:W3CDTF">2026-04-16T02:16:15Z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938548AB30C54159BD85636BF798A09E_11</vt:lpwstr>
  </property>
  <property fmtid="{D5CDD505-2E9C-101B-9397-08002B2CF9AE}" pid="4" name="KSOTemplateDocerSaveRecord">
    <vt:lpwstr>eyJoZGlkIjoiMWI0MDY2ZGU5ZDM2NDJhZjMwMjU5NGNhNjYwYzUyNGIiLCJ1c2VySWQiOiIxMzkyMDQ2NjQzODU4In0=</vt:lpwstr>
  </property>
</Properties>
</file>