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4DB5" w14:textId="77777777" w:rsidR="008C2D41" w:rsidRDefault="008C2D41">
      <w:r>
        <w:t>Nằm tại huyện Bắc Hà, tỉnh Lào Cai, **làng nghề làm cốm Na Hối** là nơi sản xuất ra thức quà thanh tao, mang đậm hương vị của vùng cao nguyên trắng.</w:t>
      </w:r>
    </w:p>
    <w:p w14:paraId="6F64C915" w14:textId="77777777" w:rsidR="008C2D41" w:rsidRDefault="008C2D41">
      <w:r>
        <w:t>Nguyên liệu chính tạo nên thương hiệu cốm Na Hối là giống **lúa nếp địa phương** (nếp nương) hạt tròn, mẩy và có mùi thơm rất đặc trưng. Lúa được gặt khi vừa chín tới, lúc hạt còn ngậm sữa để đảm bảo độ dẻo và ngọt. Quá trình làm cốm vô cùng công phu, từ khâu rang lúa trên bếp củi phải giữ lửa thật đều tay, đến khâu giã và sàng sảy để loại bỏ lớp vỏ trấu, sao cho hạt cốm cuối cùng vừa dẹt, vừa xanh mướt lại không bị nát.</w:t>
      </w:r>
    </w:p>
    <w:p w14:paraId="08830A8A" w14:textId="77777777" w:rsidR="008C2D41" w:rsidRDefault="008C2D41">
      <w:r>
        <w:t>Khác với cốm làng Vòng (Hà Nội) thường gắn liền với mùa thu, cốm Na Hối thường được làm vào khoảng tháng 9, tháng 10 khi vụ mùa về. Từng hạt cốm dẻo thơm, phảng phất mùi khói bếp và hương lúa mới không chỉ là món ăn dân dã mà còn là kết tinh của sức lao động và nét văn hóa ẩm thực độc đáo của đồng bào Tày, Nùng nơi đây.</w:t>
      </w:r>
    </w:p>
    <w:p w14:paraId="263816CB" w14:textId="77777777" w:rsidR="008C2D41" w:rsidRDefault="008C2D41"/>
    <w:sectPr w:rsidR="008C2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D41"/>
    <w:rsid w:val="00746A59"/>
    <w:rsid w:val="008C2D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D98F369"/>
  <w15:chartTrackingRefBased/>
  <w15:docId w15:val="{A4EFE49A-8F75-FD48-9AF6-72EB0C8A2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C2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C2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C2D4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C2D4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C2D4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C2D4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C2D4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C2D4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C2D4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C2D4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C2D4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C2D4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C2D4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C2D4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C2D4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C2D4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C2D4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C2D41"/>
    <w:rPr>
      <w:rFonts w:eastAsiaTheme="majorEastAsia" w:cstheme="majorBidi"/>
      <w:color w:val="272727" w:themeColor="text1" w:themeTint="D8"/>
    </w:rPr>
  </w:style>
  <w:style w:type="paragraph" w:styleId="Tiu">
    <w:name w:val="Title"/>
    <w:basedOn w:val="Binhthng"/>
    <w:next w:val="Binhthng"/>
    <w:link w:val="TiuChar"/>
    <w:uiPriority w:val="10"/>
    <w:qFormat/>
    <w:rsid w:val="008C2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C2D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C2D4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C2D4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C2D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C2D41"/>
    <w:rPr>
      <w:i/>
      <w:iCs/>
      <w:color w:val="404040" w:themeColor="text1" w:themeTint="BF"/>
    </w:rPr>
  </w:style>
  <w:style w:type="paragraph" w:styleId="oancuaDanhsach">
    <w:name w:val="List Paragraph"/>
    <w:basedOn w:val="Binhthng"/>
    <w:uiPriority w:val="34"/>
    <w:qFormat/>
    <w:rsid w:val="008C2D41"/>
    <w:pPr>
      <w:ind w:left="720"/>
      <w:contextualSpacing/>
    </w:pPr>
  </w:style>
  <w:style w:type="character" w:styleId="NhnmnhThm">
    <w:name w:val="Intense Emphasis"/>
    <w:basedOn w:val="Phngmcinhcuaoanvn"/>
    <w:uiPriority w:val="21"/>
    <w:qFormat/>
    <w:rsid w:val="008C2D41"/>
    <w:rPr>
      <w:i/>
      <w:iCs/>
      <w:color w:val="0F4761" w:themeColor="accent1" w:themeShade="BF"/>
    </w:rPr>
  </w:style>
  <w:style w:type="paragraph" w:styleId="Nhaykepm">
    <w:name w:val="Intense Quote"/>
    <w:basedOn w:val="Binhthng"/>
    <w:next w:val="Binhthng"/>
    <w:link w:val="NhaykepmChar"/>
    <w:uiPriority w:val="30"/>
    <w:qFormat/>
    <w:rsid w:val="008C2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C2D41"/>
    <w:rPr>
      <w:i/>
      <w:iCs/>
      <w:color w:val="0F4761" w:themeColor="accent1" w:themeShade="BF"/>
    </w:rPr>
  </w:style>
  <w:style w:type="character" w:styleId="ThamchiuNhnmnh">
    <w:name w:val="Intense Reference"/>
    <w:basedOn w:val="Phngmcinhcuaoanvn"/>
    <w:uiPriority w:val="32"/>
    <w:qFormat/>
    <w:rsid w:val="008C2D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2026-04-22T13:38:00Z</dcterms:created>
  <dcterms:modified xsi:type="dcterms:W3CDTF">2026-04-22T13:38:00Z</dcterms:modified>
</cp:coreProperties>
</file>