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C033" w14:textId="77777777" w:rsidR="00092227" w:rsidRDefault="00092227">
      <w:r>
        <w:t>Nằm tại thị trấn Mường Khương, tỉnh Lào Cai, **làng nghề mây tre đan Na Đẩy** là nơi lưu giữ những kỹ năng thủ công điêu luyện của đồng bào người Thu Lao.</w:t>
      </w:r>
    </w:p>
    <w:p w14:paraId="6078506C" w14:textId="77777777" w:rsidR="00092227" w:rsidRDefault="00092227">
      <w:r>
        <w:t>Sản phẩm tiêu biểu nhất của làng nghề chính là chiếc **ghế mây** và các vật dụng sinh hoạt như rổ, giá, hòm đựng quần áo. Để tạo ra một sản phẩm bền đẹp, người thợ phải lặn lội vào rừng sâu chọn những cây mây, cây tre già, đủ độ dẻo dai. Sau công đoạn sơ chế, tre được chẻ lạt, vót nhẵn và đặc biệt là kỹ thuật **hun khói bằng rơm khô hoặc bã mía** để tạo màu nâu bóng tự nhiên, đồng thời giúp sản phẩm chống mối mọt cực tốt mà không cần hóa chất.</w:t>
      </w:r>
    </w:p>
    <w:p w14:paraId="02B22EA8" w14:textId="77777777" w:rsidR="00092227" w:rsidRDefault="00092227">
      <w:r>
        <w:t>Mỗi món đồ đan lát ở Na Đẩy không chỉ đơn thuần là vật dụng gia đình mà còn là hiện thân của sự tỉ mỉ, kiên trì và óc thẩm mỹ tinh tế. Dù thị trường có nhiều sản phẩm nhựa hiện đại, nhưng những chiếc ghế mây Na Đẩy vẫn giữ được vị thế riêng bởi sự bền bỉ cùng nét mộc mạc, gần gũi với thiên nhiên của vùng cao biên giới.</w:t>
      </w:r>
    </w:p>
    <w:p w14:paraId="08B49A55" w14:textId="77777777" w:rsidR="00092227" w:rsidRDefault="00092227"/>
    <w:sectPr w:rsidR="00092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27"/>
    <w:rsid w:val="00092227"/>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E61CE16"/>
  <w15:chartTrackingRefBased/>
  <w15:docId w15:val="{7A58C81B-FDDE-C94A-83E4-A03548096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92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92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9222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9222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9222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9222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9222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9222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9222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9222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9222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9222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9222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9222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9222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9222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9222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92227"/>
    <w:rPr>
      <w:rFonts w:eastAsiaTheme="majorEastAsia" w:cstheme="majorBidi"/>
      <w:color w:val="272727" w:themeColor="text1" w:themeTint="D8"/>
    </w:rPr>
  </w:style>
  <w:style w:type="paragraph" w:styleId="Tiu">
    <w:name w:val="Title"/>
    <w:basedOn w:val="Binhthng"/>
    <w:next w:val="Binhthng"/>
    <w:link w:val="TiuChar"/>
    <w:uiPriority w:val="10"/>
    <w:qFormat/>
    <w:rsid w:val="00092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9222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9222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9222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9222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92227"/>
    <w:rPr>
      <w:i/>
      <w:iCs/>
      <w:color w:val="404040" w:themeColor="text1" w:themeTint="BF"/>
    </w:rPr>
  </w:style>
  <w:style w:type="paragraph" w:styleId="oancuaDanhsach">
    <w:name w:val="List Paragraph"/>
    <w:basedOn w:val="Binhthng"/>
    <w:uiPriority w:val="34"/>
    <w:qFormat/>
    <w:rsid w:val="00092227"/>
    <w:pPr>
      <w:ind w:left="720"/>
      <w:contextualSpacing/>
    </w:pPr>
  </w:style>
  <w:style w:type="character" w:styleId="NhnmnhThm">
    <w:name w:val="Intense Emphasis"/>
    <w:basedOn w:val="Phngmcinhcuaoanvn"/>
    <w:uiPriority w:val="21"/>
    <w:qFormat/>
    <w:rsid w:val="00092227"/>
    <w:rPr>
      <w:i/>
      <w:iCs/>
      <w:color w:val="0F4761" w:themeColor="accent1" w:themeShade="BF"/>
    </w:rPr>
  </w:style>
  <w:style w:type="paragraph" w:styleId="Nhaykepm">
    <w:name w:val="Intense Quote"/>
    <w:basedOn w:val="Binhthng"/>
    <w:next w:val="Binhthng"/>
    <w:link w:val="NhaykepmChar"/>
    <w:uiPriority w:val="30"/>
    <w:qFormat/>
    <w:rsid w:val="00092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92227"/>
    <w:rPr>
      <w:i/>
      <w:iCs/>
      <w:color w:val="0F4761" w:themeColor="accent1" w:themeShade="BF"/>
    </w:rPr>
  </w:style>
  <w:style w:type="character" w:styleId="ThamchiuNhnmnh">
    <w:name w:val="Intense Reference"/>
    <w:basedOn w:val="Phngmcinhcuaoanvn"/>
    <w:uiPriority w:val="32"/>
    <w:qFormat/>
    <w:rsid w:val="00092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787</Characters>
  <Application>Microsoft Office Word</Application>
  <DocSecurity>0</DocSecurity>
  <Lines>6</Lines>
  <Paragraphs>1</Paragraphs>
  <ScaleCrop>false</ScaleCrop>
  <Company/>
  <LinksUpToDate>false</LinksUpToDate>
  <CharactersWithSpaces>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2026-04-22T13:36:00Z</dcterms:created>
  <dcterms:modified xsi:type="dcterms:W3CDTF">2026-04-22T13:36:00Z</dcterms:modified>
</cp:coreProperties>
</file>