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26E1" w14:textId="77777777" w:rsidR="005222BF" w:rsidRDefault="005222BF">
      <w:r>
        <w:t>Nằm ẩn mình tại xã Tả Phìn (huyện Sìn Hồ, tỉnh Lai Châu), **làng nghề thêu thổ cẩm Lao Ma Chải** là nơi bảo tồn những giá trị nghệ thuật đặc sắc trên trang phục của người Dao Khâu.</w:t>
      </w:r>
    </w:p>
    <w:p w14:paraId="591682F1" w14:textId="77777777" w:rsidR="005222BF" w:rsidRDefault="005222BF">
      <w:r>
        <w:t>Nét độc đáo của thổ cẩm Lao Ma Chải chính là kỹ thuật thêu hoàn toàn bằng tay với các loại chỉ tơ tằm nhuộm màu tự nhiên. Người phụ nữ ở đây không dùng khung thêu mà thêu trực tiếp lên mặt trái của tấm vải chàm, để các họa tiết tinh xảo hiện lên ở mặt phải một cách kỳ diệu. Các hoa văn hình quả trám, hình chim muông và cây cỏ không chỉ mang tính thẩm mỹ mà còn là những “ký tự” kể về lịch sử, nguồn gốc và thế giới quan của dân tộc mình.</w:t>
      </w:r>
    </w:p>
    <w:p w14:paraId="4FAA4565" w14:textId="77777777" w:rsidR="005222BF" w:rsidRDefault="005222BF">
      <w:r>
        <w:t>Mỗi bộ trang phục có thể mất hàng tháng, thậm chí cả năm trời để hoàn thiện, gửi gắm trong đó sự kiên nhẫn và tâm hồn của người nghệ nhân. Giữa nhịp sống hối hả, những sắc màu rực rỡ của thổ cẩm Lao Ma Chải vẫn bền bỉ tỏa sáng, trở thành một biểu tượng văn hóa rực rỡ bên sườn núi Sìn Hồ hùng vĩ.</w:t>
      </w:r>
    </w:p>
    <w:p w14:paraId="52351878" w14:textId="77777777" w:rsidR="005222BF" w:rsidRDefault="005222BF"/>
    <w:sectPr w:rsidR="00522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BF"/>
    <w:rsid w:val="005222BF"/>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267E069"/>
  <w15:chartTrackingRefBased/>
  <w15:docId w15:val="{4F940E29-3BA3-1848-B4A0-FF8CC946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22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22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222B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222B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222B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222B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222B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222B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222B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222B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222B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222B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222B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222B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222B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222B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222B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222BF"/>
    <w:rPr>
      <w:rFonts w:eastAsiaTheme="majorEastAsia" w:cstheme="majorBidi"/>
      <w:color w:val="272727" w:themeColor="text1" w:themeTint="D8"/>
    </w:rPr>
  </w:style>
  <w:style w:type="paragraph" w:styleId="Tiu">
    <w:name w:val="Title"/>
    <w:basedOn w:val="Binhthng"/>
    <w:next w:val="Binhthng"/>
    <w:link w:val="TiuChar"/>
    <w:uiPriority w:val="10"/>
    <w:qFormat/>
    <w:rsid w:val="00522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222B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222B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222B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222B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222BF"/>
    <w:rPr>
      <w:i/>
      <w:iCs/>
      <w:color w:val="404040" w:themeColor="text1" w:themeTint="BF"/>
    </w:rPr>
  </w:style>
  <w:style w:type="paragraph" w:styleId="oancuaDanhsach">
    <w:name w:val="List Paragraph"/>
    <w:basedOn w:val="Binhthng"/>
    <w:uiPriority w:val="34"/>
    <w:qFormat/>
    <w:rsid w:val="005222BF"/>
    <w:pPr>
      <w:ind w:left="720"/>
      <w:contextualSpacing/>
    </w:pPr>
  </w:style>
  <w:style w:type="character" w:styleId="NhnmnhThm">
    <w:name w:val="Intense Emphasis"/>
    <w:basedOn w:val="Phngmcinhcuaoanvn"/>
    <w:uiPriority w:val="21"/>
    <w:qFormat/>
    <w:rsid w:val="005222BF"/>
    <w:rPr>
      <w:i/>
      <w:iCs/>
      <w:color w:val="0F4761" w:themeColor="accent1" w:themeShade="BF"/>
    </w:rPr>
  </w:style>
  <w:style w:type="paragraph" w:styleId="Nhaykepm">
    <w:name w:val="Intense Quote"/>
    <w:basedOn w:val="Binhthng"/>
    <w:next w:val="Binhthng"/>
    <w:link w:val="NhaykepmChar"/>
    <w:uiPriority w:val="30"/>
    <w:qFormat/>
    <w:rsid w:val="00522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222BF"/>
    <w:rPr>
      <w:i/>
      <w:iCs/>
      <w:color w:val="0F4761" w:themeColor="accent1" w:themeShade="BF"/>
    </w:rPr>
  </w:style>
  <w:style w:type="character" w:styleId="ThamchiuNhnmnh">
    <w:name w:val="Intense Reference"/>
    <w:basedOn w:val="Phngmcinhcuaoanvn"/>
    <w:uiPriority w:val="32"/>
    <w:qFormat/>
    <w:rsid w:val="00522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2026-04-22T13:37:00Z</dcterms:created>
  <dcterms:modified xsi:type="dcterms:W3CDTF">2026-04-22T13:37:00Z</dcterms:modified>
</cp:coreProperties>
</file>