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rPr>
          <w:lang w:val="en-US"/>
        </w:rPr>
        <w:t>Lễ hội Quét làng của người Xá Phó tại Sa Pa diễn ra vào ngày Ngọ hoặc ngày Mùi trong tháng Hai Âm lịch. Mục đích của lễ hội là xua đuổi những điều không may mắn và dịch bệnh để đón nhận điều tốt lành. Thầy cúng sẽ đi quét dọn từng nhà, sau đó mang lễ vật ra bãi trống ngoài bản để cúng chung cho cả cộng đồng. Lễ hội thể hiện ước vọng chân thành của người dân về một cuộc sống bình yên, sạch sẽ, khỏe mạnh và đoàn kết.</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95</Words>
  <Characters>324</Characters>
  <Application>WPS Office</Application>
  <Paragraphs>1</Paragraphs>
  <CharactersWithSpaces>418</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2026-04-22T13:29:46Z</dcterms:created>
  <dc:creator>CPH2631</dc:creator>
  <lastModifiedBy>CPH2631</lastModifiedBy>
  <dcterms:modified xsi:type="dcterms:W3CDTF">2026-04-22T13:29:46Z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f760815b33484546b50ce0e2e0a44861</vt:lpwstr>
  </property>
</Properties>
</file>