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997A" w14:textId="77777777" w:rsidR="00771144" w:rsidRPr="00771144" w:rsidRDefault="00771144" w:rsidP="00771144">
      <w:pPr>
        <w:rPr>
          <w:rFonts w:ascii="Times New Roman" w:hAnsi="Times New Roman" w:cs="Times New Roman"/>
          <w:b/>
          <w:bCs/>
        </w:rPr>
      </w:pPr>
      <w:r w:rsidRPr="00771144">
        <w:rPr>
          <w:rFonts w:ascii="Times New Roman" w:hAnsi="Times New Roman" w:cs="Times New Roman"/>
          <w:b/>
          <w:bCs/>
        </w:rPr>
        <w:t>[Phân tích] CHỌN CHIẾN LƯỢC PHÂN RÃ CHO EPIC ĐỔI/TRẢ HÀNG</w:t>
      </w:r>
    </w:p>
    <w:p w14:paraId="7E72B9B4"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CHỌN CHIẾN LƯỢC PHÂN RÃ EPIC HỦY CHUYẾN GHÉP</w:t>
      </w:r>
    </w:p>
    <w:p w14:paraId="124B2D2C"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1. Mục tiêu bài tập</w:t>
      </w:r>
    </w:p>
    <w:p w14:paraId="6910B158"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 </w:t>
      </w:r>
      <w:r w:rsidRPr="00771144">
        <w:rPr>
          <w:rFonts w:ascii="Times New Roman" w:hAnsi="Times New Roman" w:cs="Times New Roman"/>
        </w:rPr>
        <w:t>Đề xuất và so sánh được 2 chiến lược phân rã Epic dựa trên tiêu chí INVEST.</w:t>
      </w:r>
    </w:p>
    <w:p w14:paraId="40707E4C"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 </w:t>
      </w:r>
      <w:r w:rsidRPr="00771144">
        <w:rPr>
          <w:rFonts w:ascii="Times New Roman" w:hAnsi="Times New Roman" w:cs="Times New Roman"/>
        </w:rPr>
        <w:t>Lựa chọn được chiến lược phù hợp và viết User Story, Acceptance Criteria theo chiến lược đó.</w:t>
      </w:r>
    </w:p>
    <w:p w14:paraId="36A9F0B8"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 </w:t>
      </w:r>
      <w:r w:rsidRPr="00771144">
        <w:rPr>
          <w:rFonts w:ascii="Times New Roman" w:hAnsi="Times New Roman" w:cs="Times New Roman"/>
        </w:rPr>
        <w:t>Các User Story ghép chuyến ở Bài 3 là đầu vào; bài này xử lý Epic hủy chuyến phát sinh từ chính các chuyến ghép đó.</w:t>
      </w:r>
    </w:p>
    <w:p w14:paraId="308484C8"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2. Bối cảnh &amp; Yêu cầu bài toán</w:t>
      </w:r>
    </w:p>
    <w:p w14:paraId="66E6C080" w14:textId="77777777" w:rsidR="00771144" w:rsidRPr="00771144" w:rsidRDefault="00771144" w:rsidP="00771144">
      <w:pPr>
        <w:rPr>
          <w:rFonts w:ascii="Times New Roman" w:hAnsi="Times New Roman" w:cs="Times New Roman"/>
        </w:rPr>
      </w:pPr>
      <w:r w:rsidRPr="00771144">
        <w:rPr>
          <w:rFonts w:ascii="Times New Roman" w:hAnsi="Times New Roman" w:cs="Times New Roman"/>
        </w:rPr>
        <w:t>Tính năng đặt xe ghép của RikkeiGo nhận nhiều phản ánh: khách hủy chuyến ghép khiến người đi cùng bị đội giá, tài xế chờ vô ích. Đức muốn có Epic </w:t>
      </w:r>
      <w:r w:rsidRPr="00771144">
        <w:rPr>
          <w:rFonts w:ascii="Times New Roman" w:hAnsi="Times New Roman" w:cs="Times New Roman"/>
          <w:b/>
          <w:bCs/>
        </w:rPr>
        <w:t>"Hủy chuyến ghép"</w:t>
      </w:r>
      <w:r w:rsidRPr="00771144">
        <w:rPr>
          <w:rFonts w:ascii="Times New Roman" w:hAnsi="Times New Roman" w:cs="Times New Roman"/>
        </w:rPr>
        <w:t xml:space="preserve"> và nhờ bạn đề xuất cách phân rã để đưa vào các Sprint tới.</w:t>
      </w:r>
    </w:p>
    <w:p w14:paraId="3D73D228"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3. Quy tắc nghiệp vụ</w:t>
      </w:r>
    </w:p>
    <w:p w14:paraId="1F521257"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 </w:t>
      </w:r>
      <w:r w:rsidRPr="00771144">
        <w:rPr>
          <w:rFonts w:ascii="Times New Roman" w:hAnsi="Times New Roman" w:cs="Times New Roman"/>
        </w:rPr>
        <w:t>Khách hủy trước khi tài xế nhận chuyến: miễn phí.</w:t>
      </w:r>
    </w:p>
    <w:p w14:paraId="2A9643DC"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 </w:t>
      </w:r>
      <w:r w:rsidRPr="00771144">
        <w:rPr>
          <w:rFonts w:ascii="Times New Roman" w:hAnsi="Times New Roman" w:cs="Times New Roman"/>
        </w:rPr>
        <w:t>Khách hủy sau khi tài xế nhận chuyến: phí hủy 10.000đ.</w:t>
      </w:r>
    </w:p>
    <w:p w14:paraId="61B627DC"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 </w:t>
      </w:r>
      <w:r w:rsidRPr="00771144">
        <w:rPr>
          <w:rFonts w:ascii="Times New Roman" w:hAnsi="Times New Roman" w:cs="Times New Roman"/>
        </w:rPr>
        <w:t>Khi một khách hủy, giá của các khách còn lại trong chuyến được tính lại và thông báo ngay.</w:t>
      </w:r>
    </w:p>
    <w:p w14:paraId="24241411"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4. Ràng buộc &amp; Bẫy dữ liệu (Edge Cases)</w:t>
      </w:r>
    </w:p>
    <w:p w14:paraId="17228E4B"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 </w:t>
      </w:r>
      <w:r w:rsidRPr="00771144">
        <w:rPr>
          <w:rFonts w:ascii="Times New Roman" w:hAnsi="Times New Roman" w:cs="Times New Roman"/>
        </w:rPr>
        <w:t>Khách bấm hủy đúng lúc tài xế vừa bấm nhận chuyến; hệ thống lấy thời điểm ghi nhận trên máy chủ làm căn cứ tính phí.</w:t>
      </w:r>
    </w:p>
    <w:p w14:paraId="23B99CFA"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5. Yêu cầu bài làm</w:t>
      </w:r>
    </w:p>
    <w:p w14:paraId="22C7F279" w14:textId="77777777" w:rsidR="00771144" w:rsidRDefault="00771144" w:rsidP="00771144">
      <w:pPr>
        <w:rPr>
          <w:rFonts w:ascii="Times New Roman" w:hAnsi="Times New Roman" w:cs="Times New Roman"/>
        </w:rPr>
      </w:pPr>
      <w:r w:rsidRPr="00771144">
        <w:rPr>
          <w:rFonts w:ascii="Times New Roman" w:hAnsi="Times New Roman" w:cs="Times New Roman"/>
          <w:b/>
          <w:bCs/>
        </w:rPr>
        <w:t>Phần 1 - Đề xuất:</w:t>
      </w:r>
      <w:r w:rsidRPr="00771144">
        <w:rPr>
          <w:rFonts w:ascii="Times New Roman" w:hAnsi="Times New Roman" w:cs="Times New Roman"/>
        </w:rPr>
        <w:t xml:space="preserve"> Đề xuất 2 chiến lược phân rã Epic khác nhau về bản chất; mỗi chiến lược liệt kê tên các Feature tạo ra.</w:t>
      </w:r>
    </w:p>
    <w:p w14:paraId="6CEB6240" w14:textId="77777777" w:rsidR="00771144" w:rsidRPr="00771144" w:rsidRDefault="00771144" w:rsidP="00771144">
      <w:pPr>
        <w:ind w:left="720"/>
        <w:rPr>
          <w:rFonts w:ascii="Times New Roman" w:hAnsi="Times New Roman" w:cs="Times New Roman"/>
        </w:rPr>
      </w:pPr>
      <w:r w:rsidRPr="00771144">
        <w:rPr>
          <w:rFonts w:ascii="Times New Roman" w:hAnsi="Times New Roman" w:cs="Times New Roman"/>
          <w:b/>
          <w:bCs/>
        </w:rPr>
        <w:t>Chiến lược 1 - Phân rã theo Luồng nghiệp vụ (Workflow/Business Flow):</w:t>
      </w:r>
    </w:p>
    <w:p w14:paraId="1D25313B" w14:textId="77777777" w:rsidR="00771144" w:rsidRPr="00771144" w:rsidRDefault="00771144" w:rsidP="00771144">
      <w:pPr>
        <w:numPr>
          <w:ilvl w:val="1"/>
          <w:numId w:val="1"/>
        </w:numPr>
        <w:rPr>
          <w:rFonts w:ascii="Times New Roman" w:hAnsi="Times New Roman" w:cs="Times New Roman"/>
        </w:rPr>
      </w:pPr>
      <w:r w:rsidRPr="00771144">
        <w:rPr>
          <w:rFonts w:ascii="Times New Roman" w:hAnsi="Times New Roman" w:cs="Times New Roman"/>
          <w:b/>
          <w:bCs/>
        </w:rPr>
        <w:t>Feature 1.1:</w:t>
      </w:r>
      <w:r w:rsidRPr="00771144">
        <w:rPr>
          <w:rFonts w:ascii="Times New Roman" w:hAnsi="Times New Roman" w:cs="Times New Roman"/>
        </w:rPr>
        <w:t xml:space="preserve"> Hủy chuyến trước khi tài xế nhận chuyến (luồng miễn phí).</w:t>
      </w:r>
    </w:p>
    <w:p w14:paraId="36DE6134" w14:textId="77777777" w:rsidR="00771144" w:rsidRPr="00771144" w:rsidRDefault="00771144" w:rsidP="00771144">
      <w:pPr>
        <w:numPr>
          <w:ilvl w:val="1"/>
          <w:numId w:val="1"/>
        </w:numPr>
        <w:rPr>
          <w:rFonts w:ascii="Times New Roman" w:hAnsi="Times New Roman" w:cs="Times New Roman"/>
        </w:rPr>
      </w:pPr>
      <w:r w:rsidRPr="00771144">
        <w:rPr>
          <w:rFonts w:ascii="Times New Roman" w:hAnsi="Times New Roman" w:cs="Times New Roman"/>
          <w:b/>
          <w:bCs/>
        </w:rPr>
        <w:t>Feature 1.2:</w:t>
      </w:r>
      <w:r w:rsidRPr="00771144">
        <w:rPr>
          <w:rFonts w:ascii="Times New Roman" w:hAnsi="Times New Roman" w:cs="Times New Roman"/>
        </w:rPr>
        <w:t xml:space="preserve"> Hủy chuyến sau khi tài xế nhận chuyến (luồng tính phí hủy 10.000đ).</w:t>
      </w:r>
    </w:p>
    <w:p w14:paraId="0C43C749" w14:textId="77777777" w:rsidR="00771144" w:rsidRPr="00771144" w:rsidRDefault="00771144" w:rsidP="00771144">
      <w:pPr>
        <w:numPr>
          <w:ilvl w:val="1"/>
          <w:numId w:val="1"/>
        </w:numPr>
        <w:rPr>
          <w:rFonts w:ascii="Times New Roman" w:hAnsi="Times New Roman" w:cs="Times New Roman"/>
        </w:rPr>
      </w:pPr>
      <w:r w:rsidRPr="00771144">
        <w:rPr>
          <w:rFonts w:ascii="Times New Roman" w:hAnsi="Times New Roman" w:cs="Times New Roman"/>
          <w:b/>
          <w:bCs/>
        </w:rPr>
        <w:t>Feature 1.3:</w:t>
      </w:r>
      <w:r w:rsidRPr="00771144">
        <w:rPr>
          <w:rFonts w:ascii="Times New Roman" w:hAnsi="Times New Roman" w:cs="Times New Roman"/>
        </w:rPr>
        <w:t xml:space="preserve"> Tự động tính lại giá và thông báo cho các khách còn lại trong chuyến.</w:t>
      </w:r>
    </w:p>
    <w:p w14:paraId="1F40E243" w14:textId="77777777" w:rsidR="00771144" w:rsidRPr="00771144" w:rsidRDefault="00771144" w:rsidP="00771144">
      <w:pPr>
        <w:ind w:left="720"/>
        <w:rPr>
          <w:rFonts w:ascii="Times New Roman" w:hAnsi="Times New Roman" w:cs="Times New Roman"/>
        </w:rPr>
      </w:pPr>
      <w:r w:rsidRPr="00771144">
        <w:rPr>
          <w:rFonts w:ascii="Times New Roman" w:hAnsi="Times New Roman" w:cs="Times New Roman"/>
          <w:b/>
          <w:bCs/>
        </w:rPr>
        <w:t>Chiến lược 2 - Phân rã theo Tầng kỹ thuật (Architectural Layer):</w:t>
      </w:r>
    </w:p>
    <w:p w14:paraId="1734D44C" w14:textId="77777777" w:rsidR="00771144" w:rsidRPr="00771144" w:rsidRDefault="00771144" w:rsidP="00771144">
      <w:pPr>
        <w:numPr>
          <w:ilvl w:val="1"/>
          <w:numId w:val="1"/>
        </w:numPr>
        <w:rPr>
          <w:rFonts w:ascii="Times New Roman" w:hAnsi="Times New Roman" w:cs="Times New Roman"/>
        </w:rPr>
      </w:pPr>
      <w:r w:rsidRPr="00771144">
        <w:rPr>
          <w:rFonts w:ascii="Times New Roman" w:hAnsi="Times New Roman" w:cs="Times New Roman"/>
          <w:b/>
          <w:bCs/>
        </w:rPr>
        <w:t>Feature 2.1:</w:t>
      </w:r>
      <w:r w:rsidRPr="00771144">
        <w:rPr>
          <w:rFonts w:ascii="Times New Roman" w:hAnsi="Times New Roman" w:cs="Times New Roman"/>
        </w:rPr>
        <w:t xml:space="preserve"> Thiết kế giao diện (UI) nút bấm hủy chuyến và màn hình thông báo.</w:t>
      </w:r>
    </w:p>
    <w:p w14:paraId="60C124AD" w14:textId="77777777" w:rsidR="00771144" w:rsidRPr="00771144" w:rsidRDefault="00771144" w:rsidP="00771144">
      <w:pPr>
        <w:numPr>
          <w:ilvl w:val="1"/>
          <w:numId w:val="1"/>
        </w:numPr>
        <w:rPr>
          <w:rFonts w:ascii="Times New Roman" w:hAnsi="Times New Roman" w:cs="Times New Roman"/>
        </w:rPr>
      </w:pPr>
      <w:r w:rsidRPr="00771144">
        <w:rPr>
          <w:rFonts w:ascii="Times New Roman" w:hAnsi="Times New Roman" w:cs="Times New Roman"/>
          <w:b/>
          <w:bCs/>
        </w:rPr>
        <w:lastRenderedPageBreak/>
        <w:t>Feature 2.2:</w:t>
      </w:r>
      <w:r w:rsidRPr="00771144">
        <w:rPr>
          <w:rFonts w:ascii="Times New Roman" w:hAnsi="Times New Roman" w:cs="Times New Roman"/>
        </w:rPr>
        <w:t xml:space="preserve"> Lập trình xử lý logic backend (tính phí hủy, so sánh thời điểm hủy trên máy chủ).</w:t>
      </w:r>
    </w:p>
    <w:p w14:paraId="6CA8DC1C" w14:textId="77777777" w:rsidR="00771144" w:rsidRPr="00771144" w:rsidRDefault="00771144" w:rsidP="00771144">
      <w:pPr>
        <w:numPr>
          <w:ilvl w:val="1"/>
          <w:numId w:val="1"/>
        </w:numPr>
        <w:rPr>
          <w:rFonts w:ascii="Times New Roman" w:hAnsi="Times New Roman" w:cs="Times New Roman"/>
        </w:rPr>
      </w:pPr>
      <w:r w:rsidRPr="00771144">
        <w:rPr>
          <w:rFonts w:ascii="Times New Roman" w:hAnsi="Times New Roman" w:cs="Times New Roman"/>
          <w:b/>
          <w:bCs/>
        </w:rPr>
        <w:t>Feature 2.3:</w:t>
      </w:r>
      <w:r w:rsidRPr="00771144">
        <w:rPr>
          <w:rFonts w:ascii="Times New Roman" w:hAnsi="Times New Roman" w:cs="Times New Roman"/>
        </w:rPr>
        <w:t xml:space="preserve"> Tích hợp hệ thống thông báo realtime (Notification Service) và tính toán lại giá chuyến đi.</w:t>
      </w:r>
    </w:p>
    <w:p w14:paraId="1968A1BD" w14:textId="77777777" w:rsidR="00771144" w:rsidRPr="00771144" w:rsidRDefault="00771144" w:rsidP="00771144">
      <w:pPr>
        <w:rPr>
          <w:rFonts w:ascii="Times New Roman" w:hAnsi="Times New Roman" w:cs="Times New Roman"/>
        </w:rPr>
      </w:pPr>
    </w:p>
    <w:p w14:paraId="6BADC2A7" w14:textId="77777777" w:rsidR="00771144" w:rsidRDefault="00771144" w:rsidP="00771144">
      <w:pPr>
        <w:rPr>
          <w:rFonts w:ascii="Times New Roman" w:hAnsi="Times New Roman" w:cs="Times New Roman"/>
        </w:rPr>
      </w:pPr>
      <w:r w:rsidRPr="00771144">
        <w:rPr>
          <w:rFonts w:ascii="Times New Roman" w:hAnsi="Times New Roman" w:cs="Times New Roman"/>
          <w:b/>
          <w:bCs/>
        </w:rPr>
        <w:t>Phần 2 - So sánh:</w:t>
      </w:r>
      <w:r w:rsidRPr="00771144">
        <w:rPr>
          <w:rFonts w:ascii="Times New Roman" w:hAnsi="Times New Roman" w:cs="Times New Roman"/>
        </w:rPr>
        <w:t xml:space="preserve"> Lập bảng so sánh 2 chiến lược theo 3 tiêu chí Independent, Small, Valuable; mỗi ô ghi ưu điểm (+) hoặc nhược điểm (–) kèm lý do ngắn.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3"/>
        <w:gridCol w:w="3418"/>
        <w:gridCol w:w="3939"/>
      </w:tblGrid>
      <w:tr w:rsidR="00771144" w:rsidRPr="00771144" w14:paraId="1C0DA997" w14:textId="77777777" w:rsidTr="00771144">
        <w:trPr>
          <w:tblHeader/>
          <w:tblCellSpacing w:w="15" w:type="dxa"/>
        </w:trPr>
        <w:tc>
          <w:tcPr>
            <w:tcW w:w="0" w:type="auto"/>
            <w:tcMar>
              <w:top w:w="120" w:type="dxa"/>
              <w:left w:w="180" w:type="dxa"/>
              <w:bottom w:w="120" w:type="dxa"/>
              <w:right w:w="180" w:type="dxa"/>
            </w:tcMar>
            <w:vAlign w:val="center"/>
            <w:hideMark/>
          </w:tcPr>
          <w:p w14:paraId="38EF5DDF"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Tiêu chí</w:t>
            </w:r>
          </w:p>
        </w:tc>
        <w:tc>
          <w:tcPr>
            <w:tcW w:w="0" w:type="auto"/>
            <w:tcMar>
              <w:top w:w="120" w:type="dxa"/>
              <w:left w:w="180" w:type="dxa"/>
              <w:bottom w:w="120" w:type="dxa"/>
              <w:right w:w="180" w:type="dxa"/>
            </w:tcMar>
            <w:vAlign w:val="center"/>
            <w:hideMark/>
          </w:tcPr>
          <w:p w14:paraId="51F0F62C"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Chiến lược 1 (Phân rã theo Luồng nghiệp vụ)</w:t>
            </w:r>
          </w:p>
        </w:tc>
        <w:tc>
          <w:tcPr>
            <w:tcW w:w="0" w:type="auto"/>
            <w:tcMar>
              <w:top w:w="120" w:type="dxa"/>
              <w:left w:w="180" w:type="dxa"/>
              <w:bottom w:w="120" w:type="dxa"/>
              <w:right w:w="180" w:type="dxa"/>
            </w:tcMar>
            <w:vAlign w:val="center"/>
            <w:hideMark/>
          </w:tcPr>
          <w:p w14:paraId="2420DEBC"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Chiến lược 2 (Phân rã theo Tầng kỹ thuật)</w:t>
            </w:r>
          </w:p>
        </w:tc>
      </w:tr>
      <w:tr w:rsidR="00771144" w:rsidRPr="00771144" w14:paraId="044351E1" w14:textId="77777777" w:rsidTr="00771144">
        <w:trPr>
          <w:tblCellSpacing w:w="15" w:type="dxa"/>
        </w:trPr>
        <w:tc>
          <w:tcPr>
            <w:tcW w:w="0" w:type="auto"/>
            <w:tcMar>
              <w:top w:w="120" w:type="dxa"/>
              <w:left w:w="180" w:type="dxa"/>
              <w:bottom w:w="120" w:type="dxa"/>
              <w:right w:w="180" w:type="dxa"/>
            </w:tcMar>
            <w:vAlign w:val="center"/>
            <w:hideMark/>
          </w:tcPr>
          <w:p w14:paraId="532FD0C8"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Independent (Độc lập)</w:t>
            </w:r>
          </w:p>
        </w:tc>
        <w:tc>
          <w:tcPr>
            <w:tcW w:w="0" w:type="auto"/>
            <w:tcMar>
              <w:top w:w="120" w:type="dxa"/>
              <w:left w:w="180" w:type="dxa"/>
              <w:bottom w:w="120" w:type="dxa"/>
              <w:right w:w="180" w:type="dxa"/>
            </w:tcMar>
            <w:vAlign w:val="center"/>
            <w:hideMark/>
          </w:tcPr>
          <w:p w14:paraId="6C697B12"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 Ưu điểm:</w:t>
            </w:r>
            <w:r w:rsidRPr="00771144">
              <w:rPr>
                <w:rFonts w:ascii="Times New Roman" w:hAnsi="Times New Roman" w:cs="Times New Roman"/>
              </w:rPr>
              <w:t xml:space="preserve"> Các Feature theo luồng nghiệp vụ ít phụ thuộc lẫn nhau, có thể phát triển và bàn giao độc lập qua từng Sprint.</w:t>
            </w:r>
          </w:p>
        </w:tc>
        <w:tc>
          <w:tcPr>
            <w:tcW w:w="0" w:type="auto"/>
            <w:tcMar>
              <w:top w:w="120" w:type="dxa"/>
              <w:left w:w="180" w:type="dxa"/>
              <w:bottom w:w="120" w:type="dxa"/>
              <w:right w:w="180" w:type="dxa"/>
            </w:tcMar>
            <w:vAlign w:val="center"/>
            <w:hideMark/>
          </w:tcPr>
          <w:p w14:paraId="25A34964"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 Nhược điểm:</w:t>
            </w:r>
            <w:r w:rsidRPr="00771144">
              <w:rPr>
                <w:rFonts w:ascii="Times New Roman" w:hAnsi="Times New Roman" w:cs="Times New Roman"/>
              </w:rPr>
              <w:t xml:space="preserve"> Phụ thuộc lẫn nhau rất lớn, không thể bàn giao UI nếu chưa xong Backend hoặc Notification Service.</w:t>
            </w:r>
          </w:p>
        </w:tc>
      </w:tr>
      <w:tr w:rsidR="00771144" w:rsidRPr="00771144" w14:paraId="01F7B80D" w14:textId="77777777" w:rsidTr="00771144">
        <w:trPr>
          <w:tblCellSpacing w:w="15" w:type="dxa"/>
        </w:trPr>
        <w:tc>
          <w:tcPr>
            <w:tcW w:w="0" w:type="auto"/>
            <w:tcMar>
              <w:top w:w="120" w:type="dxa"/>
              <w:left w:w="180" w:type="dxa"/>
              <w:bottom w:w="120" w:type="dxa"/>
              <w:right w:w="180" w:type="dxa"/>
            </w:tcMar>
            <w:vAlign w:val="center"/>
            <w:hideMark/>
          </w:tcPr>
          <w:p w14:paraId="25A8E255"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Small (Nhỏ gọn)</w:t>
            </w:r>
          </w:p>
        </w:tc>
        <w:tc>
          <w:tcPr>
            <w:tcW w:w="0" w:type="auto"/>
            <w:tcMar>
              <w:top w:w="120" w:type="dxa"/>
              <w:left w:w="180" w:type="dxa"/>
              <w:bottom w:w="120" w:type="dxa"/>
              <w:right w:w="180" w:type="dxa"/>
            </w:tcMar>
            <w:vAlign w:val="center"/>
            <w:hideMark/>
          </w:tcPr>
          <w:p w14:paraId="5AFF9631"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 Ưu điểm:</w:t>
            </w:r>
            <w:r w:rsidRPr="00771144">
              <w:rPr>
                <w:rFonts w:ascii="Times New Roman" w:hAnsi="Times New Roman" w:cs="Times New Roman"/>
              </w:rPr>
              <w:t xml:space="preserve"> Mỗi Feature tập trung vào một kịch bản người dùng cụ thể, kích thước vừa đủ để hoàn thành trọn vẹn trong 1 Sprint.</w:t>
            </w:r>
          </w:p>
        </w:tc>
        <w:tc>
          <w:tcPr>
            <w:tcW w:w="0" w:type="auto"/>
            <w:tcMar>
              <w:top w:w="120" w:type="dxa"/>
              <w:left w:w="180" w:type="dxa"/>
              <w:bottom w:w="120" w:type="dxa"/>
              <w:right w:w="180" w:type="dxa"/>
            </w:tcMar>
            <w:vAlign w:val="center"/>
            <w:hideMark/>
          </w:tcPr>
          <w:p w14:paraId="1A31C24D"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 Nhược điểm:</w:t>
            </w:r>
            <w:r w:rsidRPr="00771144">
              <w:rPr>
                <w:rFonts w:ascii="Times New Roman" w:hAnsi="Times New Roman" w:cs="Times New Roman"/>
              </w:rPr>
              <w:t xml:space="preserve"> Kích thước theo tầng kỹ thuật khó kiểm soát, dễ bị phình to khi tích hợp sâu vào hệ thống backend.</w:t>
            </w:r>
          </w:p>
        </w:tc>
      </w:tr>
      <w:tr w:rsidR="00771144" w:rsidRPr="00771144" w14:paraId="0EB98BD6" w14:textId="77777777" w:rsidTr="00771144">
        <w:trPr>
          <w:tblCellSpacing w:w="15" w:type="dxa"/>
        </w:trPr>
        <w:tc>
          <w:tcPr>
            <w:tcW w:w="0" w:type="auto"/>
            <w:tcMar>
              <w:top w:w="120" w:type="dxa"/>
              <w:left w:w="180" w:type="dxa"/>
              <w:bottom w:w="120" w:type="dxa"/>
              <w:right w:w="180" w:type="dxa"/>
            </w:tcMar>
            <w:vAlign w:val="center"/>
            <w:hideMark/>
          </w:tcPr>
          <w:p w14:paraId="175C876B"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Valuable (Mang lại giá trị)</w:t>
            </w:r>
          </w:p>
        </w:tc>
        <w:tc>
          <w:tcPr>
            <w:tcW w:w="0" w:type="auto"/>
            <w:tcMar>
              <w:top w:w="120" w:type="dxa"/>
              <w:left w:w="180" w:type="dxa"/>
              <w:bottom w:w="120" w:type="dxa"/>
              <w:right w:w="180" w:type="dxa"/>
            </w:tcMar>
            <w:vAlign w:val="center"/>
            <w:hideMark/>
          </w:tcPr>
          <w:p w14:paraId="53C3CC4B"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 Ưu điểm:</w:t>
            </w:r>
            <w:r w:rsidRPr="00771144">
              <w:rPr>
                <w:rFonts w:ascii="Times New Roman" w:hAnsi="Times New Roman" w:cs="Times New Roman"/>
              </w:rPr>
              <w:t xml:space="preserve"> Mọi Feature hoàn thành đều mang lại giá trị chạy được (end-to-end) cho khách hàng và tài xế thử nghiệm ngay.</w:t>
            </w:r>
          </w:p>
        </w:tc>
        <w:tc>
          <w:tcPr>
            <w:tcW w:w="0" w:type="auto"/>
            <w:tcMar>
              <w:top w:w="120" w:type="dxa"/>
              <w:left w:w="180" w:type="dxa"/>
              <w:bottom w:w="120" w:type="dxa"/>
              <w:right w:w="180" w:type="dxa"/>
            </w:tcMar>
            <w:vAlign w:val="center"/>
            <w:hideMark/>
          </w:tcPr>
          <w:p w14:paraId="19814179"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 Nhược điểm:</w:t>
            </w:r>
            <w:r w:rsidRPr="00771144">
              <w:rPr>
                <w:rFonts w:ascii="Times New Roman" w:hAnsi="Times New Roman" w:cs="Times New Roman"/>
              </w:rPr>
              <w:t xml:space="preserve"> Từng tầng kỹ thuật riêng lẻ (chỉ có UI hoặc chỉ có API backend) không mang lại giá trị sử dụng trực tiếp cho người dùng.</w:t>
            </w:r>
          </w:p>
        </w:tc>
      </w:tr>
    </w:tbl>
    <w:p w14:paraId="256EA9BA" w14:textId="77777777" w:rsidR="00771144" w:rsidRPr="00771144" w:rsidRDefault="00771144" w:rsidP="00771144">
      <w:pPr>
        <w:rPr>
          <w:rFonts w:ascii="Times New Roman" w:hAnsi="Times New Roman" w:cs="Times New Roman"/>
        </w:rPr>
      </w:pPr>
    </w:p>
    <w:p w14:paraId="04117170" w14:textId="77777777" w:rsidR="00771144" w:rsidRPr="00771144" w:rsidRDefault="00771144" w:rsidP="00771144">
      <w:pPr>
        <w:rPr>
          <w:rFonts w:ascii="Times New Roman" w:hAnsi="Times New Roman" w:cs="Times New Roman"/>
        </w:rPr>
      </w:pPr>
      <w:r w:rsidRPr="00771144">
        <w:rPr>
          <w:rFonts w:ascii="Times New Roman" w:hAnsi="Times New Roman" w:cs="Times New Roman"/>
          <w:b/>
          <w:bCs/>
        </w:rPr>
        <w:t>Phần 3 - Lựa chọn &amp; đặc tả:</w:t>
      </w:r>
      <w:r w:rsidRPr="00771144">
        <w:rPr>
          <w:rFonts w:ascii="Times New Roman" w:hAnsi="Times New Roman" w:cs="Times New Roman"/>
        </w:rPr>
        <w:t xml:space="preserve"> Chốt 1 chiến lược kèm 1–2 câu lý do; viết 1 User Story theo chiến lược đã chọn và 1 kịch bản Given – When – Then cho tình huống hủy đúng lúc tài xế nhận chuyến.</w:t>
      </w:r>
    </w:p>
    <w:p w14:paraId="6A4581DF" w14:textId="7EC32D4B" w:rsidR="00771144" w:rsidRPr="00771144" w:rsidRDefault="00771144" w:rsidP="00771144">
      <w:pPr>
        <w:rPr>
          <w:rFonts w:ascii="Times New Roman" w:hAnsi="Times New Roman" w:cs="Times New Roman"/>
        </w:rPr>
      </w:pPr>
      <w:r w:rsidRPr="00771144">
        <w:rPr>
          <w:rFonts w:ascii="Times New Roman" w:hAnsi="Times New Roman" w:cs="Times New Roman"/>
          <w:b/>
          <w:bCs/>
        </w:rPr>
        <w:t>Lựa chọn chiến lược:</w:t>
      </w:r>
      <w:r w:rsidRPr="00771144">
        <w:rPr>
          <w:rFonts w:ascii="Times New Roman" w:hAnsi="Times New Roman" w:cs="Times New Roman"/>
        </w:rPr>
        <w:t xml:space="preserve"> Chọn </w:t>
      </w:r>
      <w:r w:rsidRPr="00771144">
        <w:rPr>
          <w:rFonts w:ascii="Times New Roman" w:hAnsi="Times New Roman" w:cs="Times New Roman"/>
          <w:b/>
          <w:bCs/>
        </w:rPr>
        <w:t>Chiến lược 1 (Phân rã theo Luồng nghiệp vụ)</w:t>
      </w:r>
      <w:r w:rsidRPr="00771144">
        <w:rPr>
          <w:rFonts w:ascii="Times New Roman" w:hAnsi="Times New Roman" w:cs="Times New Roman"/>
        </w:rPr>
        <w:t xml:space="preserve"> vì đảm bảo nguyên tắc INVEST, bàn giao được giá trị tăng trưởng (Increment) chạy được end-to-end ngay sau từng Sprint để thu nhận phản hồi sớm.</w:t>
      </w:r>
    </w:p>
    <w:p w14:paraId="07944140" w14:textId="330D5F21" w:rsidR="00771144" w:rsidRPr="00771144" w:rsidRDefault="00771144" w:rsidP="00771144">
      <w:pPr>
        <w:rPr>
          <w:rFonts w:ascii="Times New Roman" w:hAnsi="Times New Roman" w:cs="Times New Roman"/>
        </w:rPr>
      </w:pPr>
      <w:r w:rsidRPr="00771144">
        <w:rPr>
          <w:rFonts w:ascii="Times New Roman" w:hAnsi="Times New Roman" w:cs="Times New Roman"/>
          <w:b/>
          <w:bCs/>
        </w:rPr>
        <w:lastRenderedPageBreak/>
        <w:t>Viết 1 User Story:</w:t>
      </w:r>
    </w:p>
    <w:p w14:paraId="5D97E3AE" w14:textId="77777777" w:rsidR="00771144" w:rsidRPr="00771144" w:rsidRDefault="00771144" w:rsidP="00771144">
      <w:pPr>
        <w:numPr>
          <w:ilvl w:val="0"/>
          <w:numId w:val="2"/>
        </w:numPr>
        <w:rPr>
          <w:rFonts w:ascii="Times New Roman" w:hAnsi="Times New Roman" w:cs="Times New Roman"/>
        </w:rPr>
      </w:pPr>
      <w:r w:rsidRPr="00771144">
        <w:rPr>
          <w:rFonts w:ascii="Times New Roman" w:hAnsi="Times New Roman" w:cs="Times New Roman"/>
          <w:b/>
          <w:bCs/>
        </w:rPr>
        <w:t>Là</w:t>
      </w:r>
      <w:r w:rsidRPr="00771144">
        <w:rPr>
          <w:rFonts w:ascii="Times New Roman" w:hAnsi="Times New Roman" w:cs="Times New Roman"/>
        </w:rPr>
        <w:t xml:space="preserve"> khách hàng đi xe ghép,</w:t>
      </w:r>
    </w:p>
    <w:p w14:paraId="2706633A" w14:textId="77777777" w:rsidR="00771144" w:rsidRPr="00771144" w:rsidRDefault="00771144" w:rsidP="00771144">
      <w:pPr>
        <w:numPr>
          <w:ilvl w:val="0"/>
          <w:numId w:val="2"/>
        </w:numPr>
        <w:rPr>
          <w:rFonts w:ascii="Times New Roman" w:hAnsi="Times New Roman" w:cs="Times New Roman"/>
        </w:rPr>
      </w:pPr>
      <w:r w:rsidRPr="00771144">
        <w:rPr>
          <w:rFonts w:ascii="Times New Roman" w:hAnsi="Times New Roman" w:cs="Times New Roman"/>
          <w:b/>
          <w:bCs/>
        </w:rPr>
        <w:t>Tôi muốn</w:t>
      </w:r>
      <w:r w:rsidRPr="00771144">
        <w:rPr>
          <w:rFonts w:ascii="Times New Roman" w:hAnsi="Times New Roman" w:cs="Times New Roman"/>
        </w:rPr>
        <w:t xml:space="preserve"> hủy chuyến đi sau khi tài xế đã nhận chuyến,</w:t>
      </w:r>
    </w:p>
    <w:p w14:paraId="3B1979D1" w14:textId="77777777" w:rsidR="00771144" w:rsidRPr="00771144" w:rsidRDefault="00771144" w:rsidP="00771144">
      <w:pPr>
        <w:numPr>
          <w:ilvl w:val="0"/>
          <w:numId w:val="2"/>
        </w:numPr>
        <w:rPr>
          <w:rFonts w:ascii="Times New Roman" w:hAnsi="Times New Roman" w:cs="Times New Roman"/>
        </w:rPr>
      </w:pPr>
      <w:r w:rsidRPr="00771144">
        <w:rPr>
          <w:rFonts w:ascii="Times New Roman" w:hAnsi="Times New Roman" w:cs="Times New Roman"/>
          <w:b/>
          <w:bCs/>
        </w:rPr>
        <w:t>Để</w:t>
      </w:r>
      <w:r w:rsidRPr="00771144">
        <w:rPr>
          <w:rFonts w:ascii="Times New Roman" w:hAnsi="Times New Roman" w:cs="Times New Roman"/>
        </w:rPr>
        <w:t xml:space="preserve"> hủy bỏ hành trình không còn nhu cầu và chấp nhận thanh toán khoản phí hủy chuyến theo quy định.</w:t>
      </w:r>
    </w:p>
    <w:p w14:paraId="5B632748" w14:textId="0D3777C1" w:rsidR="00771144" w:rsidRPr="00771144" w:rsidRDefault="00771144" w:rsidP="00771144">
      <w:pPr>
        <w:rPr>
          <w:rFonts w:ascii="Times New Roman" w:hAnsi="Times New Roman" w:cs="Times New Roman"/>
        </w:rPr>
      </w:pPr>
      <w:r w:rsidRPr="00771144">
        <w:rPr>
          <w:rFonts w:ascii="Times New Roman" w:hAnsi="Times New Roman" w:cs="Times New Roman"/>
          <w:b/>
          <w:bCs/>
        </w:rPr>
        <w:t>Kịch bản Acceptance Criteria (Given – When – Then):</w:t>
      </w:r>
    </w:p>
    <w:p w14:paraId="05E6E5A1" w14:textId="77777777" w:rsidR="00771144" w:rsidRPr="00771144" w:rsidRDefault="00771144" w:rsidP="00771144">
      <w:pPr>
        <w:numPr>
          <w:ilvl w:val="0"/>
          <w:numId w:val="3"/>
        </w:numPr>
        <w:rPr>
          <w:rFonts w:ascii="Times New Roman" w:hAnsi="Times New Roman" w:cs="Times New Roman"/>
        </w:rPr>
      </w:pPr>
      <w:r w:rsidRPr="00771144">
        <w:rPr>
          <w:rFonts w:ascii="Times New Roman" w:hAnsi="Times New Roman" w:cs="Times New Roman"/>
          <w:b/>
          <w:bCs/>
        </w:rPr>
        <w:t>Given</w:t>
      </w:r>
      <w:r w:rsidRPr="00771144">
        <w:rPr>
          <w:rFonts w:ascii="Times New Roman" w:hAnsi="Times New Roman" w:cs="Times New Roman"/>
        </w:rPr>
        <w:t xml:space="preserve"> Khách hàng A đang ở giao diện chuyến xe ghép và bấm nút "Hủy chuyến",</w:t>
      </w:r>
    </w:p>
    <w:p w14:paraId="0603F742" w14:textId="77777777" w:rsidR="00771144" w:rsidRPr="00771144" w:rsidRDefault="00771144" w:rsidP="00771144">
      <w:pPr>
        <w:numPr>
          <w:ilvl w:val="0"/>
          <w:numId w:val="3"/>
        </w:numPr>
        <w:rPr>
          <w:rFonts w:ascii="Times New Roman" w:hAnsi="Times New Roman" w:cs="Times New Roman"/>
        </w:rPr>
      </w:pPr>
      <w:r w:rsidRPr="00771144">
        <w:rPr>
          <w:rFonts w:ascii="Times New Roman" w:hAnsi="Times New Roman" w:cs="Times New Roman"/>
          <w:b/>
          <w:bCs/>
        </w:rPr>
        <w:t>When</w:t>
      </w:r>
      <w:r w:rsidRPr="00771144">
        <w:rPr>
          <w:rFonts w:ascii="Times New Roman" w:hAnsi="Times New Roman" w:cs="Times New Roman"/>
        </w:rPr>
        <w:t xml:space="preserve"> Yêu cầu hủy chuyến gửi đến máy chủ và thời gian máy chủ ghi nhận trùng hoặc sau thời điểm tài xế bấm "Nhận chuyến",</w:t>
      </w:r>
    </w:p>
    <w:p w14:paraId="61314111" w14:textId="77777777" w:rsidR="00771144" w:rsidRPr="00771144" w:rsidRDefault="00771144" w:rsidP="00771144">
      <w:pPr>
        <w:numPr>
          <w:ilvl w:val="0"/>
          <w:numId w:val="3"/>
        </w:numPr>
        <w:rPr>
          <w:rFonts w:ascii="Times New Roman" w:hAnsi="Times New Roman" w:cs="Times New Roman"/>
        </w:rPr>
      </w:pPr>
      <w:r w:rsidRPr="00771144">
        <w:rPr>
          <w:rFonts w:ascii="Times New Roman" w:hAnsi="Times New Roman" w:cs="Times New Roman"/>
          <w:b/>
          <w:bCs/>
        </w:rPr>
        <w:t>Then</w:t>
      </w:r>
      <w:r w:rsidRPr="00771144">
        <w:rPr>
          <w:rFonts w:ascii="Times New Roman" w:hAnsi="Times New Roman" w:cs="Times New Roman"/>
        </w:rPr>
        <w:t xml:space="preserve"> Hệ thống xác định đây là trường hợp hủy sau khi nhận chuyến, áp dụng phí hủy 10.000đ vào tài khoản khách hàng A, đồng thời tự động tính lại giá tiền và gửi thông báo cập nhật ngay cho các khách còn lại trong chuyến đi.</w:t>
      </w:r>
    </w:p>
    <w:p w14:paraId="0CDA5F4F" w14:textId="77777777" w:rsidR="00B4445A" w:rsidRPr="00771144" w:rsidRDefault="00B4445A" w:rsidP="00771144">
      <w:pPr>
        <w:rPr>
          <w:rFonts w:ascii="Times New Roman" w:hAnsi="Times New Roman" w:cs="Times New Roman"/>
        </w:rPr>
      </w:pPr>
    </w:p>
    <w:sectPr w:rsidR="00B4445A" w:rsidRPr="0077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2060E"/>
    <w:multiLevelType w:val="multilevel"/>
    <w:tmpl w:val="E9367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E76AA"/>
    <w:multiLevelType w:val="multilevel"/>
    <w:tmpl w:val="34D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90373"/>
    <w:multiLevelType w:val="multilevel"/>
    <w:tmpl w:val="ED48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483595">
    <w:abstractNumId w:val="0"/>
  </w:num>
  <w:num w:numId="2" w16cid:durableId="1669290624">
    <w:abstractNumId w:val="2"/>
  </w:num>
  <w:num w:numId="3" w16cid:durableId="1916090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144"/>
    <w:rsid w:val="000F5F1A"/>
    <w:rsid w:val="001033F9"/>
    <w:rsid w:val="006E1569"/>
    <w:rsid w:val="00771144"/>
    <w:rsid w:val="00B4445A"/>
    <w:rsid w:val="00E86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21C05"/>
  <w15:chartTrackingRefBased/>
  <w15:docId w15:val="{7B750C21-4167-40E1-BF9F-785B395F5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144"/>
    <w:rPr>
      <w:rFonts w:eastAsiaTheme="majorEastAsia" w:cstheme="majorBidi"/>
      <w:color w:val="272727" w:themeColor="text1" w:themeTint="D8"/>
    </w:rPr>
  </w:style>
  <w:style w:type="paragraph" w:styleId="Title">
    <w:name w:val="Title"/>
    <w:basedOn w:val="Normal"/>
    <w:next w:val="Normal"/>
    <w:link w:val="TitleChar"/>
    <w:uiPriority w:val="10"/>
    <w:qFormat/>
    <w:rsid w:val="00771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144"/>
    <w:pPr>
      <w:spacing w:before="160"/>
      <w:jc w:val="center"/>
    </w:pPr>
    <w:rPr>
      <w:i/>
      <w:iCs/>
      <w:color w:val="404040" w:themeColor="text1" w:themeTint="BF"/>
    </w:rPr>
  </w:style>
  <w:style w:type="character" w:customStyle="1" w:styleId="QuoteChar">
    <w:name w:val="Quote Char"/>
    <w:basedOn w:val="DefaultParagraphFont"/>
    <w:link w:val="Quote"/>
    <w:uiPriority w:val="29"/>
    <w:rsid w:val="00771144"/>
    <w:rPr>
      <w:i/>
      <w:iCs/>
      <w:color w:val="404040" w:themeColor="text1" w:themeTint="BF"/>
    </w:rPr>
  </w:style>
  <w:style w:type="paragraph" w:styleId="ListParagraph">
    <w:name w:val="List Paragraph"/>
    <w:basedOn w:val="Normal"/>
    <w:uiPriority w:val="34"/>
    <w:qFormat/>
    <w:rsid w:val="00771144"/>
    <w:pPr>
      <w:ind w:left="720"/>
      <w:contextualSpacing/>
    </w:pPr>
  </w:style>
  <w:style w:type="character" w:styleId="IntenseEmphasis">
    <w:name w:val="Intense Emphasis"/>
    <w:basedOn w:val="DefaultParagraphFont"/>
    <w:uiPriority w:val="21"/>
    <w:qFormat/>
    <w:rsid w:val="00771144"/>
    <w:rPr>
      <w:i/>
      <w:iCs/>
      <w:color w:val="0F4761" w:themeColor="accent1" w:themeShade="BF"/>
    </w:rPr>
  </w:style>
  <w:style w:type="paragraph" w:styleId="IntenseQuote">
    <w:name w:val="Intense Quote"/>
    <w:basedOn w:val="Normal"/>
    <w:next w:val="Normal"/>
    <w:link w:val="IntenseQuoteChar"/>
    <w:uiPriority w:val="30"/>
    <w:qFormat/>
    <w:rsid w:val="00771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144"/>
    <w:rPr>
      <w:i/>
      <w:iCs/>
      <w:color w:val="0F4761" w:themeColor="accent1" w:themeShade="BF"/>
    </w:rPr>
  </w:style>
  <w:style w:type="character" w:styleId="IntenseReference">
    <w:name w:val="Intense Reference"/>
    <w:basedOn w:val="DefaultParagraphFont"/>
    <w:uiPriority w:val="32"/>
    <w:qFormat/>
    <w:rsid w:val="00771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Minh</dc:creator>
  <cp:keywords/>
  <dc:description/>
  <cp:lastModifiedBy>Khoi Nguyen Minh</cp:lastModifiedBy>
  <cp:revision>1</cp:revision>
  <dcterms:created xsi:type="dcterms:W3CDTF">2026-10-07T14:13:00Z</dcterms:created>
  <dcterms:modified xsi:type="dcterms:W3CDTF">2026-10-07T14:15:00Z</dcterms:modified>
</cp:coreProperties>
</file>