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943" w:rsidRPr="000A7943" w:rsidRDefault="000A7943" w:rsidP="000A7943">
      <w:pPr>
        <w:spacing w:before="100" w:beforeAutospacing="1" w:after="100" w:afterAutospacing="1" w:line="240" w:lineRule="auto"/>
        <w:outlineLvl w:val="2"/>
        <w:rPr>
          <w:rFonts w:ascii="Times New Roman" w:eastAsia="Times New Roman" w:hAnsi="Times New Roman" w:cs="Times New Roman"/>
          <w:b/>
          <w:bCs/>
          <w:sz w:val="27"/>
          <w:szCs w:val="27"/>
        </w:rPr>
      </w:pPr>
      <w:r w:rsidRPr="000A7943">
        <w:rPr>
          <w:rFonts w:ascii="Times New Roman" w:eastAsia="Times New Roman" w:hAnsi="Times New Roman" w:cs="Times New Roman"/>
          <w:b/>
          <w:bCs/>
          <w:sz w:val="27"/>
          <w:szCs w:val="27"/>
        </w:rPr>
        <w:t>Phần 2: Đặc tả ngắn (theo khung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6662"/>
      </w:tblGrid>
      <w:tr w:rsidR="000A7943" w:rsidRPr="000A7943" w:rsidTr="000A7943">
        <w:trPr>
          <w:tblHeader/>
          <w:tblCellSpacing w:w="15" w:type="dxa"/>
        </w:trPr>
        <w:tc>
          <w:tcPr>
            <w:tcW w:w="0" w:type="auto"/>
            <w:vAlign w:val="center"/>
            <w:hideMark/>
          </w:tcPr>
          <w:p w:rsidR="000A7943" w:rsidRPr="000A7943" w:rsidRDefault="000A7943" w:rsidP="000A7943">
            <w:pPr>
              <w:spacing w:after="0" w:line="240" w:lineRule="auto"/>
              <w:jc w:val="center"/>
              <w:rPr>
                <w:rFonts w:ascii="Times New Roman" w:eastAsia="Times New Roman" w:hAnsi="Times New Roman" w:cs="Times New Roman"/>
                <w:b/>
                <w:bCs/>
                <w:sz w:val="24"/>
                <w:szCs w:val="24"/>
              </w:rPr>
            </w:pPr>
            <w:r w:rsidRPr="000A7943">
              <w:rPr>
                <w:rFonts w:ascii="Times New Roman" w:eastAsia="Times New Roman" w:hAnsi="Times New Roman" w:cs="Times New Roman"/>
                <w:b/>
                <w:bCs/>
                <w:sz w:val="24"/>
                <w:szCs w:val="24"/>
              </w:rPr>
              <w:t>Mục</w:t>
            </w:r>
          </w:p>
        </w:tc>
        <w:tc>
          <w:tcPr>
            <w:tcW w:w="0" w:type="auto"/>
            <w:vAlign w:val="center"/>
            <w:hideMark/>
          </w:tcPr>
          <w:p w:rsidR="000A7943" w:rsidRPr="000A7943" w:rsidRDefault="000A7943" w:rsidP="000A7943">
            <w:pPr>
              <w:spacing w:after="0" w:line="240" w:lineRule="auto"/>
              <w:jc w:val="center"/>
              <w:rPr>
                <w:rFonts w:ascii="Times New Roman" w:eastAsia="Times New Roman" w:hAnsi="Times New Roman" w:cs="Times New Roman"/>
                <w:b/>
                <w:bCs/>
                <w:sz w:val="24"/>
                <w:szCs w:val="24"/>
              </w:rPr>
            </w:pPr>
            <w:r w:rsidRPr="000A7943">
              <w:rPr>
                <w:rFonts w:ascii="Times New Roman" w:eastAsia="Times New Roman" w:hAnsi="Times New Roman" w:cs="Times New Roman"/>
                <w:b/>
                <w:bCs/>
                <w:sz w:val="24"/>
                <w:szCs w:val="24"/>
              </w:rPr>
              <w:t>Nội dung</w:t>
            </w:r>
          </w:p>
        </w:tc>
      </w:tr>
      <w:tr w:rsidR="000A7943" w:rsidRPr="000A7943" w:rsidTr="000A7943">
        <w:trPr>
          <w:tblCellSpacing w:w="15" w:type="dxa"/>
        </w:trPr>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b/>
                <w:bCs/>
                <w:sz w:val="24"/>
                <w:szCs w:val="24"/>
              </w:rPr>
              <w:t>1. Introduction: Vấn đề</w:t>
            </w:r>
          </w:p>
        </w:tc>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sz w:val="24"/>
                <w:szCs w:val="24"/>
              </w:rPr>
              <w:t>Sự cố trên đường (hỏng xe, tai nạn, kẹt xe) làm trễ đơn hàng, ảnh hưởng cam kết SLA. Hệ thống tự phát hiện, phân loại ưu tiên và điều xe cứu hộ cùng định tuyến lại đơn bị ảnh hưởng.</w:t>
            </w:r>
          </w:p>
        </w:tc>
      </w:tr>
      <w:tr w:rsidR="000A7943" w:rsidRPr="000A7943" w:rsidTr="000A7943">
        <w:trPr>
          <w:tblCellSpacing w:w="15" w:type="dxa"/>
        </w:trPr>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b/>
                <w:bCs/>
                <w:sz w:val="24"/>
                <w:szCs w:val="24"/>
              </w:rPr>
              <w:t>2. Overall Description: Phạm vi</w:t>
            </w:r>
          </w:p>
        </w:tc>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b/>
                <w:bCs/>
                <w:sz w:val="24"/>
                <w:szCs w:val="24"/>
              </w:rPr>
              <w:t>In-scope:</w:t>
            </w:r>
            <w:r w:rsidRPr="000A7943">
              <w:rPr>
                <w:rFonts w:ascii="Times New Roman" w:eastAsia="Times New Roman" w:hAnsi="Times New Roman" w:cs="Times New Roman"/>
                <w:sz w:val="24"/>
                <w:szCs w:val="24"/>
              </w:rPr>
              <w:t xml:space="preserve"> tiếp nhận sự cố, xếp hàng ưu tiên theo SLA, điều xe cứu hộ, định tuyến lại đơn, thông báo tài xế. </w:t>
            </w:r>
            <w:r w:rsidRPr="000A7943">
              <w:rPr>
                <w:rFonts w:ascii="Times New Roman" w:eastAsia="Times New Roman" w:hAnsi="Times New Roman" w:cs="Times New Roman"/>
                <w:b/>
                <w:bCs/>
                <w:sz w:val="24"/>
                <w:szCs w:val="24"/>
              </w:rPr>
              <w:t>Out-scope:</w:t>
            </w:r>
            <w:r w:rsidRPr="000A7943">
              <w:rPr>
                <w:rFonts w:ascii="Times New Roman" w:eastAsia="Times New Roman" w:hAnsi="Times New Roman" w:cs="Times New Roman"/>
                <w:sz w:val="24"/>
                <w:szCs w:val="24"/>
              </w:rPr>
              <w:t xml:space="preserve"> tối ưu gom chuyến ban đầu, dựng bản đồ GPS, thanh toán và bồi thường khách.</w:t>
            </w:r>
          </w:p>
        </w:tc>
      </w:tr>
      <w:tr w:rsidR="000A7943" w:rsidRPr="000A7943" w:rsidTr="000A7943">
        <w:trPr>
          <w:tblCellSpacing w:w="15" w:type="dxa"/>
        </w:trPr>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b/>
                <w:bCs/>
                <w:sz w:val="24"/>
                <w:szCs w:val="24"/>
              </w:rPr>
              <w:t>3. Specific Requirements: Xử lý bẫy dữ liệu (tranh chấp tài nguyên)</w:t>
            </w:r>
          </w:p>
        </w:tc>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sz w:val="24"/>
                <w:szCs w:val="24"/>
              </w:rPr>
              <w:t xml:space="preserve">Sự cố vào hàng đợi ưu tiên (ưu tiên theo thời gian còn lại đến hạn SLA). Mỗi sự cố khi chọn xe phải khóa bản ghi xe cứu hộ bằng </w:t>
            </w:r>
            <w:r w:rsidRPr="000A7943">
              <w:rPr>
                <w:rFonts w:ascii="Courier New" w:eastAsia="Times New Roman" w:hAnsi="Courier New" w:cs="Courier New"/>
                <w:sz w:val="20"/>
                <w:szCs w:val="20"/>
              </w:rPr>
              <w:t>FOR UPDATE SKIP LOCKED</w:t>
            </w:r>
            <w:r w:rsidRPr="000A7943">
              <w:rPr>
                <w:rFonts w:ascii="Times New Roman" w:eastAsia="Times New Roman" w:hAnsi="Times New Roman" w:cs="Times New Roman"/>
                <w:sz w:val="24"/>
                <w:szCs w:val="24"/>
              </w:rPr>
              <w:t>, nên hai sự cố không thể cùng nhận một xe. Hết xe thì sự cố quay lại hàng đợi, thử lại theo backoff, quá ngưỡng SLA thì cảnh báo điều phối viên.</w:t>
            </w:r>
          </w:p>
        </w:tc>
      </w:tr>
      <w:tr w:rsidR="000A7943" w:rsidRPr="000A7943" w:rsidTr="000A7943">
        <w:trPr>
          <w:tblCellSpacing w:w="15" w:type="dxa"/>
        </w:trPr>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b/>
                <w:bCs/>
                <w:sz w:val="24"/>
                <w:szCs w:val="24"/>
              </w:rPr>
              <w:t>Tiêu chí kiểm chứng</w:t>
            </w:r>
          </w:p>
        </w:tc>
        <w:tc>
          <w:tcPr>
            <w:tcW w:w="0" w:type="auto"/>
            <w:vAlign w:val="center"/>
            <w:hideMark/>
          </w:tcPr>
          <w:p w:rsidR="000A7943" w:rsidRPr="000A7943" w:rsidRDefault="000A7943" w:rsidP="000A7943">
            <w:pPr>
              <w:spacing w:after="0"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sz w:val="24"/>
                <w:szCs w:val="24"/>
              </w:rPr>
              <w:t>Giả lập 50 sự cố đồng thời với 10 xe cứu hộ (số liệu giả định): không xe nào bị gán cho 2 sự cố, các sự cố ưu tiên cao được gán trước.</w:t>
            </w:r>
          </w:p>
        </w:tc>
      </w:tr>
    </w:tbl>
    <w:p w:rsidR="000A7943" w:rsidRPr="000A7943" w:rsidRDefault="000A7943" w:rsidP="000A7943">
      <w:pPr>
        <w:spacing w:before="100" w:beforeAutospacing="1" w:after="100" w:afterAutospacing="1" w:line="240" w:lineRule="auto"/>
        <w:rPr>
          <w:rFonts w:ascii="Times New Roman" w:eastAsia="Times New Roman" w:hAnsi="Times New Roman" w:cs="Times New Roman"/>
          <w:sz w:val="24"/>
          <w:szCs w:val="24"/>
        </w:rPr>
      </w:pPr>
      <w:r w:rsidRPr="000A7943">
        <w:rPr>
          <w:rFonts w:ascii="Times New Roman" w:eastAsia="Times New Roman" w:hAnsi="Times New Roman" w:cs="Times New Roman"/>
          <w:sz w:val="24"/>
          <w:szCs w:val="24"/>
        </w:rPr>
        <w:t>Nếu bạn muốn đổi sang Use Case Diagram hoặc ERD, mình vẽ lại được.</w:t>
      </w:r>
    </w:p>
    <w:p w:rsidR="00E86F85" w:rsidRDefault="000A7943">
      <w:r>
        <w:t xml:space="preserve"> </w:t>
      </w:r>
      <w:bookmarkStart w:id="0" w:name="_GoBack"/>
      <w:bookmarkEnd w:id="0"/>
    </w:p>
    <w:sectPr w:rsidR="00E86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943"/>
    <w:rsid w:val="000A7943"/>
    <w:rsid w:val="00E86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F57D"/>
  <w15:chartTrackingRefBased/>
  <w15:docId w15:val="{89E1A7FD-2F2D-4FBC-AFB8-16549CA05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A79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7943"/>
    <w:rPr>
      <w:rFonts w:ascii="Times New Roman" w:eastAsia="Times New Roman" w:hAnsi="Times New Roman" w:cs="Times New Roman"/>
      <w:b/>
      <w:bCs/>
      <w:sz w:val="27"/>
      <w:szCs w:val="27"/>
    </w:rPr>
  </w:style>
  <w:style w:type="character" w:styleId="Strong">
    <w:name w:val="Strong"/>
    <w:basedOn w:val="DefaultParagraphFont"/>
    <w:uiPriority w:val="22"/>
    <w:qFormat/>
    <w:rsid w:val="000A7943"/>
    <w:rPr>
      <w:b/>
      <w:bCs/>
    </w:rPr>
  </w:style>
  <w:style w:type="character" w:styleId="HTMLCode">
    <w:name w:val="HTML Code"/>
    <w:basedOn w:val="DefaultParagraphFont"/>
    <w:uiPriority w:val="99"/>
    <w:semiHidden/>
    <w:unhideWhenUsed/>
    <w:rsid w:val="000A7943"/>
    <w:rPr>
      <w:rFonts w:ascii="Courier New" w:eastAsia="Times New Roman" w:hAnsi="Courier New" w:cs="Courier New"/>
      <w:sz w:val="20"/>
      <w:szCs w:val="20"/>
    </w:rPr>
  </w:style>
  <w:style w:type="paragraph" w:styleId="NormalWeb">
    <w:name w:val="Normal (Web)"/>
    <w:basedOn w:val="Normal"/>
    <w:uiPriority w:val="99"/>
    <w:semiHidden/>
    <w:unhideWhenUsed/>
    <w:rsid w:val="000A79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152104">
      <w:bodyDiv w:val="1"/>
      <w:marLeft w:val="0"/>
      <w:marRight w:val="0"/>
      <w:marTop w:val="0"/>
      <w:marBottom w:val="0"/>
      <w:divBdr>
        <w:top w:val="none" w:sz="0" w:space="0" w:color="auto"/>
        <w:left w:val="none" w:sz="0" w:space="0" w:color="auto"/>
        <w:bottom w:val="none" w:sz="0" w:space="0" w:color="auto"/>
        <w:right w:val="none" w:sz="0" w:space="0" w:color="auto"/>
      </w:divBdr>
      <w:divsChild>
        <w:div w:id="719479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2026-10-01T07:55:00Z</dcterms:created>
  <dcterms:modified xsi:type="dcterms:W3CDTF">2026-10-01T08:10:00Z</dcterms:modified>
</cp:coreProperties>
</file>