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7885DEB0" w:rsidR="004811D5" w:rsidRDefault="00F70995">
                  <w:pPr>
                    <w:pStyle w:val="Name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606992B1" wp14:editId="6EB2A03C">
                        <wp:simplePos x="0" y="0"/>
                        <wp:positionH relativeFrom="column">
                          <wp:posOffset>5881115</wp:posOffset>
                        </wp:positionH>
                        <wp:positionV relativeFrom="page">
                          <wp:posOffset>-495935</wp:posOffset>
                        </wp:positionV>
                        <wp:extent cx="1021191" cy="1021191"/>
                        <wp:effectExtent l="0" t="0" r="0" b="0"/>
                        <wp:wrapNone/>
                        <wp:docPr id="1145832520" name="Picture 1" descr="My Portfolio Website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5832520" name="Picture 1" descr="My Portfolio Website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1191" cy="1021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 w:rsidR="004811D5">
                    <w:t>Binh</w:t>
                  </w:r>
                  <w:proofErr w:type="spellEnd"/>
                  <w:r w:rsidR="004811D5">
                    <w:t xml:space="preserve"> Minh Nguyen</w:t>
                  </w:r>
                </w:p>
                <w:p w14:paraId="2194E868" w14:textId="348385E7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D2B130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342A7AEB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2A8D9790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0087E0EA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19080DC4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05269D6F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2F0129C8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2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3CDBABC8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>April 2023 — July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3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4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5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6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8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9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3E55D93C" w:rsidR="00F01D18" w:rsidRDefault="00477A55" w:rsidP="00F70995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3E15ABB2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1FF401AC" w:rsidR="00F01D18" w:rsidRDefault="004E5A0D">
            <w:pPr>
              <w:pStyle w:val="Nobottommargin"/>
            </w:pPr>
            <w:r>
              <w:t>0404705255</w:t>
            </w:r>
          </w:p>
          <w:p w14:paraId="7F66B104" w14:textId="1FE468CA" w:rsidR="00477A55" w:rsidRDefault="00000000">
            <w:pPr>
              <w:pStyle w:val="Nobottommargin"/>
              <w:rPr>
                <w:rStyle w:val="Hyperlink"/>
              </w:rPr>
            </w:pPr>
            <w:hyperlink r:id="rId20" w:history="1">
              <w:r w:rsidR="00477A55" w:rsidRPr="002268EC">
                <w:rPr>
                  <w:rStyle w:val="Hyperlink"/>
                </w:rPr>
                <w:t>m</w:t>
              </w:r>
              <w:r w:rsidR="00477A55" w:rsidRPr="002268EC">
                <w:rPr>
                  <w:rStyle w:val="Hyperlink"/>
                </w:rPr>
                <w:t>i</w:t>
              </w:r>
              <w:r w:rsidR="00477A55" w:rsidRPr="002268EC">
                <w:rPr>
                  <w:rStyle w:val="Hyperlink"/>
                </w:rPr>
                <w:t>nhnguyenaus98@gmail.com</w:t>
              </w:r>
            </w:hyperlink>
          </w:p>
          <w:p w14:paraId="3A90AB31" w14:textId="64704654" w:rsidR="00626EA3" w:rsidRDefault="00626EA3">
            <w:pPr>
              <w:pStyle w:val="Nobottommargin"/>
              <w:rPr>
                <w:rStyle w:val="Hyperlink"/>
              </w:rPr>
            </w:pPr>
            <w:proofErr w:type="spellStart"/>
            <w:r w:rsidRPr="00626EA3">
              <w:rPr>
                <w:rStyle w:val="Hyperlink"/>
              </w:rPr>
              <w:t>bminhnguyen.dev</w:t>
            </w:r>
            <w:proofErr w:type="spellEnd"/>
          </w:p>
          <w:p w14:paraId="428ECC86" w14:textId="1F86D65B" w:rsidR="00E057AE" w:rsidRDefault="00626EA3">
            <w:pPr>
              <w:pStyle w:val="Nobottommargin"/>
            </w:pPr>
            <w:hyperlink r:id="rId21" w:history="1">
              <w:proofErr w:type="spellStart"/>
              <w:r w:rsidRPr="00626EA3">
                <w:rPr>
                  <w:rStyle w:val="Hyperlink"/>
                </w:rPr>
                <w:t>github.com</w:t>
              </w:r>
              <w:proofErr w:type="spellEnd"/>
              <w:r w:rsidRPr="00626EA3">
                <w:rPr>
                  <w:rStyle w:val="Hyperlink"/>
                </w:rPr>
                <w:t>/</w:t>
              </w:r>
              <w:proofErr w:type="spellStart"/>
              <w:r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3646A9E4" w14:textId="77777777" w:rsidR="00FE12BC" w:rsidRDefault="00FE12BC">
            <w:pPr>
              <w:pStyle w:val="Nobottommargin"/>
            </w:pPr>
          </w:p>
          <w:p w14:paraId="20ACC4FD" w14:textId="24410D94" w:rsidR="00F01D18" w:rsidRDefault="00E62970" w:rsidP="00F70995">
            <w:pPr>
              <w:pStyle w:val="Heading3"/>
            </w:pPr>
            <w:r>
              <w:t>Programming Languages</w:t>
            </w:r>
            <w:r w:rsidR="006D3006">
              <w:t xml:space="preserve"> </w:t>
            </w:r>
            <w:r w:rsidR="00F70995">
              <w:br/>
            </w:r>
            <w:r w:rsidR="006D3006">
              <w:t xml:space="preserve">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96A6" w14:textId="77777777" w:rsidR="009B38EB" w:rsidRDefault="009B38EB">
      <w:pPr>
        <w:spacing w:before="0" w:after="0" w:line="240" w:lineRule="auto"/>
      </w:pPr>
      <w:r>
        <w:separator/>
      </w:r>
    </w:p>
  </w:endnote>
  <w:endnote w:type="continuationSeparator" w:id="0">
    <w:p w14:paraId="15F7FC9E" w14:textId="77777777" w:rsidR="009B38EB" w:rsidRDefault="009B38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FB26" w14:textId="77777777" w:rsidR="009B38EB" w:rsidRDefault="009B38EB">
      <w:pPr>
        <w:spacing w:before="0" w:after="0" w:line="240" w:lineRule="auto"/>
      </w:pPr>
      <w:r>
        <w:separator/>
      </w:r>
    </w:p>
  </w:footnote>
  <w:footnote w:type="continuationSeparator" w:id="0">
    <w:p w14:paraId="232FC063" w14:textId="77777777" w:rsidR="009B38EB" w:rsidRDefault="009B38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932CD"/>
    <w:rsid w:val="001D6BA7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C4CE0"/>
    <w:rsid w:val="004E5A0D"/>
    <w:rsid w:val="00527C20"/>
    <w:rsid w:val="00553F73"/>
    <w:rsid w:val="005B3EE3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B38EB"/>
    <w:rsid w:val="009B3906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iksar/crudio" TargetMode="External"/><Relationship Id="rId18" Type="http://schemas.openxmlformats.org/officeDocument/2006/relationships/hyperlink" Target="mailto:chris.nurse@namsource.co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MinhMax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minhnguyen.dev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imgur.com/a/ylP5sKA" TargetMode="External"/><Relationship Id="rId20" Type="http://schemas.openxmlformats.org/officeDocument/2006/relationships/hyperlink" Target="mailto:minhnguyenaus98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XyqFZq3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kimmy.phan@rolld.com.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Z4TK2we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5</cp:revision>
  <dcterms:created xsi:type="dcterms:W3CDTF">2023-08-23T02:32:00Z</dcterms:created>
  <dcterms:modified xsi:type="dcterms:W3CDTF">2023-10-07T02:49:00Z</dcterms:modified>
</cp:coreProperties>
</file>