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0EF7" w14:textId="4F3A7962" w:rsidR="004A3B68" w:rsidRDefault="00145233" w:rsidP="00145233">
      <w:pPr>
        <w:jc w:val="center"/>
        <w:rPr>
          <w:sz w:val="36"/>
          <w:szCs w:val="36"/>
        </w:rPr>
      </w:pPr>
      <w:r>
        <w:rPr>
          <w:sz w:val="36"/>
          <w:szCs w:val="36"/>
        </w:rPr>
        <w:t>GIỚI THIỆU TỔNG QUAN VỀ HỌC MÁY</w:t>
      </w:r>
    </w:p>
    <w:p w14:paraId="346467AF" w14:textId="0BFD3B28" w:rsidR="00145233" w:rsidRPr="00145233" w:rsidRDefault="00145233" w:rsidP="00145233">
      <w:pPr>
        <w:pStyle w:val="ListParagraph"/>
        <w:numPr>
          <w:ilvl w:val="0"/>
          <w:numId w:val="5"/>
        </w:numPr>
        <w:rPr>
          <w:sz w:val="28"/>
          <w:szCs w:val="28"/>
        </w:rPr>
      </w:pPr>
      <w:r w:rsidRPr="00145233">
        <w:rPr>
          <w:sz w:val="28"/>
          <w:szCs w:val="28"/>
        </w:rPr>
        <w:t xml:space="preserve">Tổng quan về học máy </w:t>
      </w:r>
      <w:proofErr w:type="gramStart"/>
      <w:r w:rsidRPr="00145233">
        <w:rPr>
          <w:sz w:val="28"/>
          <w:szCs w:val="28"/>
        </w:rPr>
        <w:t>( Machine</w:t>
      </w:r>
      <w:proofErr w:type="gramEnd"/>
      <w:r w:rsidRPr="00145233">
        <w:rPr>
          <w:sz w:val="28"/>
          <w:szCs w:val="28"/>
        </w:rPr>
        <w:t xml:space="preserve"> Learning )</w:t>
      </w:r>
    </w:p>
    <w:p w14:paraId="717246A0" w14:textId="73AD326F" w:rsidR="00145233" w:rsidRDefault="00145233" w:rsidP="00145233">
      <w:pPr>
        <w:pStyle w:val="ListParagraph"/>
        <w:numPr>
          <w:ilvl w:val="0"/>
          <w:numId w:val="3"/>
        </w:numPr>
        <w:rPr>
          <w:sz w:val="28"/>
          <w:szCs w:val="28"/>
        </w:rPr>
      </w:pPr>
      <w:r w:rsidRPr="00145233">
        <w:rPr>
          <w:sz w:val="28"/>
          <w:szCs w:val="28"/>
        </w:rPr>
        <w:t xml:space="preserve">Học máy </w:t>
      </w:r>
      <w:proofErr w:type="gramStart"/>
      <w:r w:rsidRPr="00145233">
        <w:rPr>
          <w:sz w:val="28"/>
          <w:szCs w:val="28"/>
        </w:rPr>
        <w:t>( Machine</w:t>
      </w:r>
      <w:proofErr w:type="gramEnd"/>
      <w:r w:rsidRPr="00145233">
        <w:rPr>
          <w:sz w:val="28"/>
          <w:szCs w:val="28"/>
        </w:rPr>
        <w:t xml:space="preserve"> Learning </w:t>
      </w:r>
      <w:r>
        <w:rPr>
          <w:sz w:val="28"/>
          <w:szCs w:val="28"/>
        </w:rPr>
        <w:t>) là một ứng ứng dụng của trí tuệ nhân tạo cho phép các hệ thống học hỏi từ khối lượng dữ liệu khổng lồ và giải quyết được các vấn đề cụ thể. Nó sử dụng các thuật toán máy, tự động cải thiện hiệu quả của chúng thông qua kinh nghiệm học được.</w:t>
      </w:r>
    </w:p>
    <w:p w14:paraId="36C4E87B" w14:textId="77777777" w:rsidR="00145233" w:rsidRDefault="00145233" w:rsidP="00145233">
      <w:pPr>
        <w:pStyle w:val="ListParagraph"/>
        <w:ind w:left="1440"/>
        <w:rPr>
          <w:sz w:val="28"/>
          <w:szCs w:val="28"/>
        </w:rPr>
      </w:pPr>
    </w:p>
    <w:p w14:paraId="5ABFFE3D" w14:textId="7F4A81EA" w:rsidR="00145233" w:rsidRDefault="00145233" w:rsidP="00145233">
      <w:pPr>
        <w:ind w:left="720"/>
        <w:rPr>
          <w:sz w:val="28"/>
          <w:szCs w:val="28"/>
        </w:rPr>
      </w:pPr>
      <w:r>
        <w:rPr>
          <w:noProof/>
        </w:rPr>
        <w:drawing>
          <wp:inline distT="0" distB="0" distL="0" distR="0" wp14:anchorId="29234449" wp14:editId="76F595E0">
            <wp:extent cx="5943600" cy="1883410"/>
            <wp:effectExtent l="0" t="0" r="0" b="2540"/>
            <wp:docPr id="749178171" name="Picture 4" descr="Máy Học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áy Học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10DCA431" w14:textId="77777777" w:rsidR="00145233" w:rsidRDefault="00145233" w:rsidP="00145233">
      <w:pPr>
        <w:pStyle w:val="ListParagraph"/>
        <w:ind w:left="1440"/>
        <w:rPr>
          <w:sz w:val="28"/>
          <w:szCs w:val="28"/>
        </w:rPr>
      </w:pPr>
    </w:p>
    <w:p w14:paraId="46805CD7" w14:textId="61BCE05D" w:rsidR="00145233" w:rsidRDefault="00145233" w:rsidP="00145233">
      <w:pPr>
        <w:pStyle w:val="ListParagraph"/>
        <w:numPr>
          <w:ilvl w:val="0"/>
          <w:numId w:val="3"/>
        </w:numPr>
        <w:rPr>
          <w:sz w:val="28"/>
          <w:szCs w:val="28"/>
        </w:rPr>
      </w:pPr>
      <w:r>
        <w:rPr>
          <w:sz w:val="28"/>
          <w:szCs w:val="28"/>
        </w:rPr>
        <w:t xml:space="preserve">Về cơ bản có 3 loại học </w:t>
      </w:r>
      <w:r w:rsidR="00357BB9">
        <w:rPr>
          <w:sz w:val="28"/>
          <w:szCs w:val="28"/>
        </w:rPr>
        <w:t>máy:</w:t>
      </w:r>
    </w:p>
    <w:p w14:paraId="52C90329" w14:textId="589953D1" w:rsidR="00145233" w:rsidRDefault="00145233" w:rsidP="00145233">
      <w:pPr>
        <w:pStyle w:val="ListParagraph"/>
        <w:numPr>
          <w:ilvl w:val="1"/>
          <w:numId w:val="3"/>
        </w:numPr>
        <w:rPr>
          <w:sz w:val="28"/>
          <w:szCs w:val="28"/>
        </w:rPr>
      </w:pPr>
      <w:r>
        <w:rPr>
          <w:sz w:val="28"/>
          <w:szCs w:val="28"/>
        </w:rPr>
        <w:t xml:space="preserve">Học có giám sát </w:t>
      </w:r>
      <w:r w:rsidR="00357BB9">
        <w:rPr>
          <w:sz w:val="28"/>
          <w:szCs w:val="28"/>
        </w:rPr>
        <w:t>(Supervised</w:t>
      </w:r>
      <w:r>
        <w:rPr>
          <w:sz w:val="28"/>
          <w:szCs w:val="28"/>
        </w:rPr>
        <w:t xml:space="preserve"> </w:t>
      </w:r>
      <w:r w:rsidR="00357BB9">
        <w:rPr>
          <w:sz w:val="28"/>
          <w:szCs w:val="28"/>
        </w:rPr>
        <w:t>Learning)</w:t>
      </w:r>
    </w:p>
    <w:p w14:paraId="547EBD86" w14:textId="006D26A2" w:rsidR="00145233" w:rsidRDefault="00145233" w:rsidP="00145233">
      <w:pPr>
        <w:pStyle w:val="ListParagraph"/>
        <w:numPr>
          <w:ilvl w:val="1"/>
          <w:numId w:val="3"/>
        </w:numPr>
        <w:rPr>
          <w:sz w:val="28"/>
          <w:szCs w:val="28"/>
        </w:rPr>
      </w:pPr>
      <w:r>
        <w:rPr>
          <w:sz w:val="28"/>
          <w:szCs w:val="28"/>
        </w:rPr>
        <w:t xml:space="preserve">Học không giám sát </w:t>
      </w:r>
      <w:r w:rsidR="00357BB9">
        <w:rPr>
          <w:sz w:val="28"/>
          <w:szCs w:val="28"/>
        </w:rPr>
        <w:t>(Unsupervised</w:t>
      </w:r>
      <w:r>
        <w:rPr>
          <w:sz w:val="28"/>
          <w:szCs w:val="28"/>
        </w:rPr>
        <w:t xml:space="preserve"> </w:t>
      </w:r>
      <w:r w:rsidR="00357BB9">
        <w:rPr>
          <w:sz w:val="28"/>
          <w:szCs w:val="28"/>
        </w:rPr>
        <w:t>Learning)</w:t>
      </w:r>
      <w:r>
        <w:rPr>
          <w:sz w:val="28"/>
          <w:szCs w:val="28"/>
        </w:rPr>
        <w:t xml:space="preserve"> </w:t>
      </w:r>
    </w:p>
    <w:p w14:paraId="6236ED23" w14:textId="0C902276" w:rsidR="00145233" w:rsidRDefault="00145233" w:rsidP="00145233">
      <w:pPr>
        <w:pStyle w:val="ListParagraph"/>
        <w:numPr>
          <w:ilvl w:val="1"/>
          <w:numId w:val="3"/>
        </w:numPr>
        <w:rPr>
          <w:sz w:val="28"/>
          <w:szCs w:val="28"/>
        </w:rPr>
      </w:pPr>
      <w:r>
        <w:rPr>
          <w:sz w:val="28"/>
          <w:szCs w:val="28"/>
        </w:rPr>
        <w:t xml:space="preserve">Học tăng cường </w:t>
      </w:r>
      <w:r w:rsidR="00357BB9">
        <w:rPr>
          <w:sz w:val="28"/>
          <w:szCs w:val="28"/>
        </w:rPr>
        <w:t>(Reinforcement</w:t>
      </w:r>
      <w:r>
        <w:rPr>
          <w:sz w:val="28"/>
          <w:szCs w:val="28"/>
        </w:rPr>
        <w:t xml:space="preserve"> </w:t>
      </w:r>
      <w:proofErr w:type="gramStart"/>
      <w:r>
        <w:rPr>
          <w:sz w:val="28"/>
          <w:szCs w:val="28"/>
        </w:rPr>
        <w:t>Learning )</w:t>
      </w:r>
      <w:proofErr w:type="gramEnd"/>
    </w:p>
    <w:p w14:paraId="4376B66E" w14:textId="77777777" w:rsidR="00145233" w:rsidRDefault="00145233" w:rsidP="00145233">
      <w:pPr>
        <w:pStyle w:val="ListParagraph"/>
        <w:ind w:left="2160"/>
        <w:rPr>
          <w:sz w:val="28"/>
          <w:szCs w:val="28"/>
        </w:rPr>
      </w:pPr>
    </w:p>
    <w:p w14:paraId="5BFBD982" w14:textId="100D094D" w:rsidR="00145233" w:rsidRDefault="00145233" w:rsidP="00145233">
      <w:pPr>
        <w:ind w:left="720"/>
        <w:rPr>
          <w:sz w:val="28"/>
          <w:szCs w:val="28"/>
        </w:rPr>
      </w:pPr>
      <w:r>
        <w:rPr>
          <w:noProof/>
        </w:rPr>
        <w:drawing>
          <wp:inline distT="0" distB="0" distL="0" distR="0" wp14:anchorId="21B54074" wp14:editId="6D8B47B7">
            <wp:extent cx="5943600" cy="2337435"/>
            <wp:effectExtent l="0" t="0" r="0" b="5715"/>
            <wp:docPr id="1770803403" name="Picture 6" descr="TypesOfMachin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OfMachine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7435"/>
                    </a:xfrm>
                    <a:prstGeom prst="rect">
                      <a:avLst/>
                    </a:prstGeom>
                    <a:noFill/>
                    <a:ln>
                      <a:noFill/>
                    </a:ln>
                  </pic:spPr>
                </pic:pic>
              </a:graphicData>
            </a:graphic>
          </wp:inline>
        </w:drawing>
      </w:r>
    </w:p>
    <w:p w14:paraId="6C183885" w14:textId="77777777" w:rsidR="00145233" w:rsidRDefault="00145233" w:rsidP="00145233">
      <w:pPr>
        <w:ind w:left="720"/>
        <w:rPr>
          <w:sz w:val="28"/>
          <w:szCs w:val="28"/>
        </w:rPr>
      </w:pPr>
    </w:p>
    <w:p w14:paraId="5EA81204" w14:textId="38231EAD" w:rsidR="00145233" w:rsidRPr="00145233" w:rsidRDefault="00145233" w:rsidP="00145233">
      <w:pPr>
        <w:pStyle w:val="ListParagraph"/>
        <w:numPr>
          <w:ilvl w:val="0"/>
          <w:numId w:val="5"/>
        </w:numPr>
        <w:rPr>
          <w:sz w:val="28"/>
          <w:szCs w:val="28"/>
        </w:rPr>
      </w:pPr>
      <w:r w:rsidRPr="00145233">
        <w:rPr>
          <w:sz w:val="28"/>
          <w:szCs w:val="28"/>
        </w:rPr>
        <w:lastRenderedPageBreak/>
        <w:t xml:space="preserve">Học có giám sát </w:t>
      </w:r>
      <w:r w:rsidR="00357BB9" w:rsidRPr="00145233">
        <w:rPr>
          <w:sz w:val="28"/>
          <w:szCs w:val="28"/>
        </w:rPr>
        <w:t>(Supervised</w:t>
      </w:r>
      <w:r w:rsidRPr="00145233">
        <w:rPr>
          <w:sz w:val="28"/>
          <w:szCs w:val="28"/>
        </w:rPr>
        <w:t xml:space="preserve"> </w:t>
      </w:r>
      <w:r w:rsidR="00357BB9" w:rsidRPr="00145233">
        <w:rPr>
          <w:sz w:val="28"/>
          <w:szCs w:val="28"/>
        </w:rPr>
        <w:t>Learning)</w:t>
      </w:r>
    </w:p>
    <w:p w14:paraId="7A01572F" w14:textId="7527A47E" w:rsidR="00145233" w:rsidRDefault="00145233" w:rsidP="00145233">
      <w:pPr>
        <w:pStyle w:val="ListParagraph"/>
        <w:numPr>
          <w:ilvl w:val="1"/>
          <w:numId w:val="5"/>
        </w:numPr>
        <w:rPr>
          <w:sz w:val="28"/>
          <w:szCs w:val="28"/>
        </w:rPr>
      </w:pPr>
      <w:r>
        <w:rPr>
          <w:sz w:val="28"/>
          <w:szCs w:val="28"/>
        </w:rPr>
        <w:t xml:space="preserve">Tổng quan </w:t>
      </w:r>
    </w:p>
    <w:p w14:paraId="4CCE3016" w14:textId="66691E17" w:rsidR="00145233" w:rsidRDefault="00145233" w:rsidP="00145233">
      <w:pPr>
        <w:pStyle w:val="ListParagraph"/>
        <w:numPr>
          <w:ilvl w:val="0"/>
          <w:numId w:val="3"/>
        </w:numPr>
        <w:rPr>
          <w:sz w:val="28"/>
          <w:szCs w:val="28"/>
        </w:rPr>
      </w:pPr>
      <w:r>
        <w:rPr>
          <w:sz w:val="28"/>
          <w:szCs w:val="28"/>
        </w:rPr>
        <w:t>Là một loại máy học sử dụng dữ liệu được gắn nhãn để huấn luyện các mô hình máy học. Trong dữ liệu được gán nhãn, đầu ra được biết trước. Mô hình chỉ cần ánh xạ các đầu vào tới các đầu ra tương ứng.</w:t>
      </w:r>
    </w:p>
    <w:p w14:paraId="44A26F8C" w14:textId="321C482C" w:rsidR="00145233" w:rsidRDefault="00145233" w:rsidP="00145233">
      <w:pPr>
        <w:pStyle w:val="ListParagraph"/>
        <w:numPr>
          <w:ilvl w:val="1"/>
          <w:numId w:val="5"/>
        </w:numPr>
        <w:rPr>
          <w:sz w:val="28"/>
          <w:szCs w:val="28"/>
        </w:rPr>
      </w:pPr>
      <w:r>
        <w:rPr>
          <w:sz w:val="28"/>
          <w:szCs w:val="28"/>
        </w:rPr>
        <w:t xml:space="preserve">Ví dụ </w:t>
      </w:r>
    </w:p>
    <w:p w14:paraId="7E7645BC" w14:textId="219C8D98" w:rsidR="002C453E" w:rsidRDefault="002C453E" w:rsidP="002C453E">
      <w:pPr>
        <w:pStyle w:val="ListParagraph"/>
        <w:numPr>
          <w:ilvl w:val="0"/>
          <w:numId w:val="3"/>
        </w:numPr>
        <w:rPr>
          <w:sz w:val="28"/>
          <w:szCs w:val="28"/>
        </w:rPr>
      </w:pPr>
      <w:r>
        <w:rPr>
          <w:sz w:val="28"/>
          <w:szCs w:val="28"/>
        </w:rPr>
        <w:t>Huấn luyện một hệ thống nhận dạng hình ảnh của một con vật.</w:t>
      </w:r>
    </w:p>
    <w:p w14:paraId="69E7BA45" w14:textId="713B653B" w:rsidR="002C453E" w:rsidRDefault="002C453E" w:rsidP="002C453E">
      <w:pPr>
        <w:pStyle w:val="ListParagraph"/>
        <w:numPr>
          <w:ilvl w:val="0"/>
          <w:numId w:val="3"/>
        </w:numPr>
        <w:rPr>
          <w:sz w:val="28"/>
          <w:szCs w:val="28"/>
        </w:rPr>
      </w:pPr>
      <w:r>
        <w:rPr>
          <w:sz w:val="28"/>
          <w:szCs w:val="28"/>
        </w:rPr>
        <w:t>Được đính kèm bên dưới, có thể thấy rằng chúng ta có mô hình được đào tạo để xác định hình ảnh của một con mèo.</w:t>
      </w:r>
    </w:p>
    <w:p w14:paraId="666609E4" w14:textId="77777777" w:rsidR="002C453E" w:rsidRDefault="002C453E" w:rsidP="002C453E">
      <w:pPr>
        <w:pStyle w:val="ListParagraph"/>
        <w:ind w:left="1440"/>
        <w:rPr>
          <w:sz w:val="28"/>
          <w:szCs w:val="28"/>
        </w:rPr>
      </w:pPr>
    </w:p>
    <w:p w14:paraId="4CF7FDF6" w14:textId="6A1E5A46" w:rsidR="002C453E" w:rsidRDefault="002C453E" w:rsidP="002C453E">
      <w:pPr>
        <w:ind w:left="1080"/>
        <w:rPr>
          <w:sz w:val="28"/>
          <w:szCs w:val="28"/>
        </w:rPr>
      </w:pPr>
      <w:r>
        <w:rPr>
          <w:noProof/>
        </w:rPr>
        <w:drawing>
          <wp:inline distT="0" distB="0" distL="0" distR="0" wp14:anchorId="3ED30B60" wp14:editId="2E50BAE3">
            <wp:extent cx="4198620" cy="2971800"/>
            <wp:effectExtent l="0" t="0" r="0" b="0"/>
            <wp:docPr id="1263286751" name="Picture 7" descr="Giám Sát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ám SátHọc Tậ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2971800"/>
                    </a:xfrm>
                    <a:prstGeom prst="rect">
                      <a:avLst/>
                    </a:prstGeom>
                    <a:noFill/>
                    <a:ln>
                      <a:noFill/>
                    </a:ln>
                  </pic:spPr>
                </pic:pic>
              </a:graphicData>
            </a:graphic>
          </wp:inline>
        </w:drawing>
      </w:r>
    </w:p>
    <w:p w14:paraId="4BF8B443" w14:textId="77777777" w:rsidR="002C453E" w:rsidRPr="002C453E" w:rsidRDefault="002C453E" w:rsidP="002C453E">
      <w:pPr>
        <w:ind w:left="1080"/>
        <w:rPr>
          <w:sz w:val="28"/>
          <w:szCs w:val="28"/>
        </w:rPr>
      </w:pPr>
    </w:p>
    <w:p w14:paraId="43EDD6B9" w14:textId="46DA0707" w:rsidR="00145233" w:rsidRDefault="002C453E" w:rsidP="002C453E">
      <w:pPr>
        <w:pStyle w:val="ListParagraph"/>
        <w:numPr>
          <w:ilvl w:val="1"/>
          <w:numId w:val="5"/>
        </w:numPr>
        <w:rPr>
          <w:sz w:val="28"/>
          <w:szCs w:val="28"/>
        </w:rPr>
      </w:pPr>
      <w:r>
        <w:rPr>
          <w:sz w:val="28"/>
          <w:szCs w:val="28"/>
        </w:rPr>
        <w:t xml:space="preserve">Thuật toán </w:t>
      </w:r>
    </w:p>
    <w:p w14:paraId="53A04C00" w14:textId="1A3D234D" w:rsidR="002C453E" w:rsidRDefault="002C453E" w:rsidP="002C453E">
      <w:pPr>
        <w:pStyle w:val="ListParagraph"/>
        <w:numPr>
          <w:ilvl w:val="0"/>
          <w:numId w:val="3"/>
        </w:numPr>
        <w:rPr>
          <w:sz w:val="28"/>
          <w:szCs w:val="28"/>
        </w:rPr>
      </w:pPr>
      <w:r>
        <w:rPr>
          <w:sz w:val="28"/>
          <w:szCs w:val="28"/>
        </w:rPr>
        <w:t xml:space="preserve">Một số thuật toán học có giám sát được sử dụng phổ biến nhất </w:t>
      </w:r>
      <w:proofErr w:type="gramStart"/>
      <w:r>
        <w:rPr>
          <w:sz w:val="28"/>
          <w:szCs w:val="28"/>
        </w:rPr>
        <w:t>là :</w:t>
      </w:r>
      <w:proofErr w:type="gramEnd"/>
    </w:p>
    <w:p w14:paraId="67B77B97" w14:textId="18715A9E" w:rsidR="002C453E" w:rsidRDefault="002C453E" w:rsidP="002C453E">
      <w:pPr>
        <w:pStyle w:val="ListParagraph"/>
        <w:numPr>
          <w:ilvl w:val="1"/>
          <w:numId w:val="3"/>
        </w:numPr>
        <w:rPr>
          <w:sz w:val="28"/>
          <w:szCs w:val="28"/>
        </w:rPr>
      </w:pPr>
      <w:r>
        <w:rPr>
          <w:sz w:val="28"/>
          <w:szCs w:val="28"/>
        </w:rPr>
        <w:t xml:space="preserve">Hồi quy tuyến tính </w:t>
      </w:r>
      <w:r w:rsidR="00357BB9">
        <w:rPr>
          <w:sz w:val="28"/>
          <w:szCs w:val="28"/>
        </w:rPr>
        <w:t>(Linear</w:t>
      </w:r>
      <w:r>
        <w:rPr>
          <w:sz w:val="28"/>
          <w:szCs w:val="28"/>
        </w:rPr>
        <w:t xml:space="preserve"> </w:t>
      </w:r>
      <w:r w:rsidR="00357BB9">
        <w:rPr>
          <w:sz w:val="28"/>
          <w:szCs w:val="28"/>
        </w:rPr>
        <w:t>Regression)</w:t>
      </w:r>
    </w:p>
    <w:p w14:paraId="1F029111" w14:textId="36D355FA" w:rsidR="002C453E" w:rsidRDefault="002C453E" w:rsidP="002C453E">
      <w:pPr>
        <w:pStyle w:val="ListParagraph"/>
        <w:numPr>
          <w:ilvl w:val="1"/>
          <w:numId w:val="3"/>
        </w:numPr>
        <w:rPr>
          <w:sz w:val="28"/>
          <w:szCs w:val="28"/>
        </w:rPr>
      </w:pPr>
      <w:r>
        <w:rPr>
          <w:sz w:val="28"/>
          <w:szCs w:val="28"/>
        </w:rPr>
        <w:t xml:space="preserve">Hồi quy Logistic </w:t>
      </w:r>
      <w:r w:rsidR="00357BB9">
        <w:rPr>
          <w:sz w:val="28"/>
          <w:szCs w:val="28"/>
        </w:rPr>
        <w:t>(Logistic</w:t>
      </w:r>
      <w:r>
        <w:rPr>
          <w:sz w:val="28"/>
          <w:szCs w:val="28"/>
        </w:rPr>
        <w:t xml:space="preserve"> </w:t>
      </w:r>
      <w:r w:rsidR="00357BB9">
        <w:rPr>
          <w:sz w:val="28"/>
          <w:szCs w:val="28"/>
        </w:rPr>
        <w:t>Regression)</w:t>
      </w:r>
    </w:p>
    <w:p w14:paraId="453AA3DC" w14:textId="27DADAAC" w:rsidR="002C453E" w:rsidRDefault="002C453E" w:rsidP="002C453E">
      <w:pPr>
        <w:pStyle w:val="ListParagraph"/>
        <w:numPr>
          <w:ilvl w:val="1"/>
          <w:numId w:val="3"/>
        </w:numPr>
        <w:rPr>
          <w:sz w:val="28"/>
          <w:szCs w:val="28"/>
        </w:rPr>
      </w:pPr>
      <w:r>
        <w:rPr>
          <w:sz w:val="28"/>
          <w:szCs w:val="28"/>
        </w:rPr>
        <w:t>Support Vector Machine</w:t>
      </w:r>
    </w:p>
    <w:p w14:paraId="36BFB64D" w14:textId="7228A5A9" w:rsidR="002C453E" w:rsidRDefault="002C453E" w:rsidP="002C453E">
      <w:pPr>
        <w:pStyle w:val="ListParagraph"/>
        <w:numPr>
          <w:ilvl w:val="1"/>
          <w:numId w:val="3"/>
        </w:numPr>
        <w:rPr>
          <w:sz w:val="28"/>
          <w:szCs w:val="28"/>
        </w:rPr>
      </w:pPr>
      <w:r>
        <w:rPr>
          <w:sz w:val="28"/>
          <w:szCs w:val="28"/>
        </w:rPr>
        <w:t>K Nearest Neighbor</w:t>
      </w:r>
    </w:p>
    <w:p w14:paraId="0EF4712C" w14:textId="337DDB6E" w:rsidR="002C453E" w:rsidRDefault="002C453E" w:rsidP="002C453E">
      <w:pPr>
        <w:pStyle w:val="ListParagraph"/>
        <w:numPr>
          <w:ilvl w:val="1"/>
          <w:numId w:val="3"/>
        </w:numPr>
        <w:rPr>
          <w:sz w:val="28"/>
          <w:szCs w:val="28"/>
        </w:rPr>
      </w:pPr>
      <w:r>
        <w:rPr>
          <w:sz w:val="28"/>
          <w:szCs w:val="28"/>
        </w:rPr>
        <w:t>Decision Tree</w:t>
      </w:r>
    </w:p>
    <w:p w14:paraId="0D89B74B" w14:textId="5124BF7E" w:rsidR="002C453E" w:rsidRDefault="002C453E" w:rsidP="002C453E">
      <w:pPr>
        <w:pStyle w:val="ListParagraph"/>
        <w:numPr>
          <w:ilvl w:val="1"/>
          <w:numId w:val="3"/>
        </w:numPr>
        <w:rPr>
          <w:sz w:val="28"/>
          <w:szCs w:val="28"/>
        </w:rPr>
      </w:pPr>
      <w:r>
        <w:rPr>
          <w:sz w:val="28"/>
          <w:szCs w:val="28"/>
        </w:rPr>
        <w:t>Random Forest</w:t>
      </w:r>
    </w:p>
    <w:p w14:paraId="06F0828B" w14:textId="62C572E5" w:rsidR="002C453E" w:rsidRDefault="002C453E" w:rsidP="002C453E">
      <w:pPr>
        <w:pStyle w:val="ListParagraph"/>
        <w:numPr>
          <w:ilvl w:val="1"/>
          <w:numId w:val="3"/>
        </w:numPr>
        <w:rPr>
          <w:sz w:val="28"/>
          <w:szCs w:val="28"/>
        </w:rPr>
      </w:pPr>
      <w:r>
        <w:rPr>
          <w:sz w:val="28"/>
          <w:szCs w:val="28"/>
        </w:rPr>
        <w:t>Naïve Bayes</w:t>
      </w:r>
    </w:p>
    <w:p w14:paraId="5E5847D5" w14:textId="43E99B21" w:rsidR="002C453E" w:rsidRDefault="002C453E" w:rsidP="002C453E">
      <w:pPr>
        <w:pStyle w:val="ListParagraph"/>
        <w:numPr>
          <w:ilvl w:val="0"/>
          <w:numId w:val="3"/>
        </w:numPr>
        <w:rPr>
          <w:sz w:val="28"/>
          <w:szCs w:val="28"/>
        </w:rPr>
      </w:pPr>
      <w:r>
        <w:rPr>
          <w:sz w:val="28"/>
          <w:szCs w:val="28"/>
        </w:rPr>
        <w:lastRenderedPageBreak/>
        <w:t>Các thuật toán học có giám sát lấy các đầu vào được gắn nhãn và ánh xạ chúng tới các đầu ra đã biết.</w:t>
      </w:r>
    </w:p>
    <w:p w14:paraId="139FA542" w14:textId="0A6D03E0" w:rsidR="002C453E" w:rsidRDefault="002C453E" w:rsidP="002C453E">
      <w:pPr>
        <w:pStyle w:val="ListParagraph"/>
        <w:numPr>
          <w:ilvl w:val="1"/>
          <w:numId w:val="5"/>
        </w:numPr>
        <w:rPr>
          <w:sz w:val="28"/>
          <w:szCs w:val="28"/>
        </w:rPr>
      </w:pPr>
      <w:r>
        <w:rPr>
          <w:sz w:val="28"/>
          <w:szCs w:val="28"/>
        </w:rPr>
        <w:t>Quá trình training cho phương pháp học có giám sát.</w:t>
      </w:r>
    </w:p>
    <w:p w14:paraId="4135E81E" w14:textId="01A1A2FB" w:rsidR="002C453E" w:rsidRDefault="002C453E" w:rsidP="002C453E">
      <w:pPr>
        <w:pStyle w:val="ListParagraph"/>
        <w:numPr>
          <w:ilvl w:val="0"/>
          <w:numId w:val="3"/>
        </w:numPr>
        <w:rPr>
          <w:sz w:val="28"/>
          <w:szCs w:val="28"/>
        </w:rPr>
      </w:pPr>
      <w:r>
        <w:rPr>
          <w:sz w:val="28"/>
          <w:szCs w:val="28"/>
        </w:rPr>
        <w:t>Các phương pháp học có giám sát cần có sự giám sát từ bên ngoài để huấn luyện các mô hình machine learning. Do đó, cần hướng dẫn và thông tin bổ sung để trả về kết quả mong muốn.</w:t>
      </w:r>
    </w:p>
    <w:p w14:paraId="7061D4F6" w14:textId="2A7D6FE6" w:rsidR="002C453E" w:rsidRDefault="002C453E" w:rsidP="002C453E">
      <w:pPr>
        <w:pStyle w:val="ListParagraph"/>
        <w:numPr>
          <w:ilvl w:val="1"/>
          <w:numId w:val="5"/>
        </w:numPr>
        <w:rPr>
          <w:sz w:val="28"/>
          <w:szCs w:val="28"/>
        </w:rPr>
      </w:pPr>
      <w:r>
        <w:rPr>
          <w:sz w:val="28"/>
          <w:szCs w:val="28"/>
        </w:rPr>
        <w:t>Ứng dụng.</w:t>
      </w:r>
    </w:p>
    <w:p w14:paraId="3186E576" w14:textId="00FAC7C4" w:rsidR="002C453E" w:rsidRDefault="002C453E" w:rsidP="002C453E">
      <w:pPr>
        <w:pStyle w:val="ListParagraph"/>
        <w:numPr>
          <w:ilvl w:val="0"/>
          <w:numId w:val="3"/>
        </w:numPr>
        <w:rPr>
          <w:sz w:val="28"/>
          <w:szCs w:val="28"/>
        </w:rPr>
      </w:pPr>
      <w:r>
        <w:rPr>
          <w:sz w:val="28"/>
          <w:szCs w:val="28"/>
        </w:rPr>
        <w:t>Thường được sử dụng để giải quyết các bài toán phân loại và hồi quy</w:t>
      </w:r>
    </w:p>
    <w:p w14:paraId="4765E386" w14:textId="3213D832" w:rsidR="002C453E" w:rsidRDefault="002C453E" w:rsidP="002C453E">
      <w:pPr>
        <w:pStyle w:val="ListParagraph"/>
        <w:numPr>
          <w:ilvl w:val="0"/>
          <w:numId w:val="3"/>
        </w:numPr>
        <w:rPr>
          <w:sz w:val="28"/>
          <w:szCs w:val="28"/>
        </w:rPr>
      </w:pPr>
      <w:r>
        <w:rPr>
          <w:sz w:val="28"/>
          <w:szCs w:val="28"/>
        </w:rPr>
        <w:t>Dự đoán thời tiết.</w:t>
      </w:r>
    </w:p>
    <w:p w14:paraId="17230150" w14:textId="0CC05ECE" w:rsidR="002C453E" w:rsidRDefault="002C453E" w:rsidP="002C453E">
      <w:pPr>
        <w:pStyle w:val="ListParagraph"/>
        <w:numPr>
          <w:ilvl w:val="0"/>
          <w:numId w:val="3"/>
        </w:numPr>
        <w:rPr>
          <w:sz w:val="28"/>
          <w:szCs w:val="28"/>
        </w:rPr>
      </w:pPr>
      <w:r>
        <w:rPr>
          <w:sz w:val="28"/>
          <w:szCs w:val="28"/>
        </w:rPr>
        <w:t>Dự báo doanh số bán hàng.</w:t>
      </w:r>
    </w:p>
    <w:p w14:paraId="1B33F04F" w14:textId="71EC89E1" w:rsidR="002C453E" w:rsidRDefault="002C453E" w:rsidP="002C453E">
      <w:pPr>
        <w:pStyle w:val="ListParagraph"/>
        <w:numPr>
          <w:ilvl w:val="0"/>
          <w:numId w:val="3"/>
        </w:numPr>
        <w:rPr>
          <w:sz w:val="28"/>
          <w:szCs w:val="28"/>
        </w:rPr>
      </w:pPr>
      <w:r>
        <w:rPr>
          <w:sz w:val="28"/>
          <w:szCs w:val="28"/>
        </w:rPr>
        <w:t>Phân tích giá cổ phiếu.</w:t>
      </w:r>
    </w:p>
    <w:p w14:paraId="1B850708" w14:textId="77777777" w:rsidR="002C453E" w:rsidRDefault="002C453E" w:rsidP="002C453E">
      <w:pPr>
        <w:ind w:left="720"/>
        <w:rPr>
          <w:sz w:val="28"/>
          <w:szCs w:val="28"/>
        </w:rPr>
      </w:pPr>
    </w:p>
    <w:p w14:paraId="1CD9B58A" w14:textId="1E5576D7" w:rsidR="002C453E" w:rsidRDefault="002C453E" w:rsidP="002C453E">
      <w:pPr>
        <w:ind w:left="720"/>
        <w:rPr>
          <w:sz w:val="28"/>
          <w:szCs w:val="28"/>
        </w:rPr>
      </w:pPr>
      <w:r>
        <w:rPr>
          <w:noProof/>
        </w:rPr>
        <w:drawing>
          <wp:inline distT="0" distB="0" distL="0" distR="0" wp14:anchorId="2A4A83E5" wp14:editId="484DC835">
            <wp:extent cx="5943600" cy="1886585"/>
            <wp:effectExtent l="0" t="0" r="0" b="0"/>
            <wp:docPr id="942810594" name="Picture 8" descr="Ứng dụng 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Ứng dụng Supervised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6585"/>
                    </a:xfrm>
                    <a:prstGeom prst="rect">
                      <a:avLst/>
                    </a:prstGeom>
                    <a:noFill/>
                    <a:ln>
                      <a:noFill/>
                    </a:ln>
                  </pic:spPr>
                </pic:pic>
              </a:graphicData>
            </a:graphic>
          </wp:inline>
        </w:drawing>
      </w:r>
    </w:p>
    <w:p w14:paraId="73AAB82B" w14:textId="77777777" w:rsidR="002C453E" w:rsidRDefault="002C453E" w:rsidP="002C453E">
      <w:pPr>
        <w:ind w:left="720"/>
        <w:rPr>
          <w:sz w:val="28"/>
          <w:szCs w:val="28"/>
        </w:rPr>
      </w:pPr>
    </w:p>
    <w:p w14:paraId="7724328D" w14:textId="6785969A" w:rsidR="002C453E" w:rsidRDefault="002C453E" w:rsidP="002C453E">
      <w:pPr>
        <w:pStyle w:val="ListParagraph"/>
        <w:numPr>
          <w:ilvl w:val="0"/>
          <w:numId w:val="5"/>
        </w:numPr>
        <w:rPr>
          <w:sz w:val="28"/>
          <w:szCs w:val="28"/>
        </w:rPr>
      </w:pPr>
      <w:r>
        <w:rPr>
          <w:sz w:val="28"/>
          <w:szCs w:val="28"/>
        </w:rPr>
        <w:t xml:space="preserve">Học không giám sát </w:t>
      </w:r>
      <w:r w:rsidR="00357BB9">
        <w:rPr>
          <w:sz w:val="28"/>
          <w:szCs w:val="28"/>
        </w:rPr>
        <w:t>(Unsupervised</w:t>
      </w:r>
      <w:r>
        <w:rPr>
          <w:sz w:val="28"/>
          <w:szCs w:val="28"/>
        </w:rPr>
        <w:t xml:space="preserve"> </w:t>
      </w:r>
      <w:r w:rsidR="00357BB9">
        <w:rPr>
          <w:sz w:val="28"/>
          <w:szCs w:val="28"/>
        </w:rPr>
        <w:t>Learning)</w:t>
      </w:r>
      <w:r>
        <w:rPr>
          <w:sz w:val="28"/>
          <w:szCs w:val="28"/>
        </w:rPr>
        <w:t xml:space="preserve"> </w:t>
      </w:r>
    </w:p>
    <w:p w14:paraId="4150A372" w14:textId="77777777" w:rsidR="002C453E" w:rsidRDefault="002C453E" w:rsidP="002C453E">
      <w:pPr>
        <w:pStyle w:val="ListParagraph"/>
        <w:numPr>
          <w:ilvl w:val="1"/>
          <w:numId w:val="5"/>
        </w:numPr>
        <w:rPr>
          <w:sz w:val="28"/>
          <w:szCs w:val="28"/>
        </w:rPr>
      </w:pPr>
      <w:r>
        <w:rPr>
          <w:sz w:val="28"/>
          <w:szCs w:val="28"/>
        </w:rPr>
        <w:t>Tổng quan</w:t>
      </w:r>
    </w:p>
    <w:p w14:paraId="4B8558AD" w14:textId="2EE62801" w:rsidR="002C453E" w:rsidRDefault="002C453E" w:rsidP="002C453E">
      <w:pPr>
        <w:pStyle w:val="ListParagraph"/>
        <w:numPr>
          <w:ilvl w:val="0"/>
          <w:numId w:val="3"/>
        </w:numPr>
        <w:rPr>
          <w:rFonts w:ascii="Calibri" w:hAnsi="Calibri" w:cs="Calibri"/>
          <w:sz w:val="28"/>
          <w:szCs w:val="28"/>
        </w:rPr>
      </w:pPr>
      <w:r w:rsidRPr="002C453E">
        <w:rPr>
          <w:rFonts w:ascii="Calibri" w:hAnsi="Calibri" w:cs="Calibri"/>
          <w:color w:val="3A3E46"/>
          <w:sz w:val="28"/>
          <w:szCs w:val="28"/>
          <w:shd w:val="clear" w:color="auto" w:fill="FFFFFF"/>
        </w:rPr>
        <w:t>Học không giám sát là một loại học máy sử dụng dữ liệu chưa được gắn nhãn để đào tạo máy. Dữ liệu chưa được gắn nhãn không có biến đầu ra cố định. Mô hình học từ dữ liệu, khám phá các mẫu và tính năng trong dữ liệu và trả về đầu ra.</w:t>
      </w:r>
      <w:r w:rsidRPr="002C453E">
        <w:rPr>
          <w:rFonts w:ascii="Calibri" w:hAnsi="Calibri" w:cs="Calibri"/>
          <w:sz w:val="28"/>
          <w:szCs w:val="28"/>
        </w:rPr>
        <w:t xml:space="preserve"> </w:t>
      </w:r>
    </w:p>
    <w:p w14:paraId="53360E06" w14:textId="07212124" w:rsidR="00357BB9" w:rsidRDefault="00357BB9" w:rsidP="00357BB9">
      <w:pPr>
        <w:pStyle w:val="ListParagraph"/>
        <w:numPr>
          <w:ilvl w:val="1"/>
          <w:numId w:val="5"/>
        </w:numPr>
        <w:rPr>
          <w:rFonts w:ascii="Calibri" w:hAnsi="Calibri" w:cs="Calibri"/>
          <w:sz w:val="28"/>
          <w:szCs w:val="28"/>
        </w:rPr>
      </w:pPr>
      <w:r>
        <w:rPr>
          <w:rFonts w:ascii="Calibri" w:hAnsi="Calibri" w:cs="Calibri"/>
          <w:sz w:val="28"/>
          <w:szCs w:val="28"/>
        </w:rPr>
        <w:t xml:space="preserve">Ví dụ </w:t>
      </w:r>
    </w:p>
    <w:p w14:paraId="4E7C508F" w14:textId="489047F2" w:rsidR="00357BB9" w:rsidRPr="00357BB9" w:rsidRDefault="00357BB9" w:rsidP="00357BB9">
      <w:pPr>
        <w:pStyle w:val="ListParagraph"/>
        <w:numPr>
          <w:ilvl w:val="0"/>
          <w:numId w:val="3"/>
        </w:numPr>
        <w:rPr>
          <w:rFonts w:ascii="Calibri" w:hAnsi="Calibri" w:cs="Calibri"/>
          <w:sz w:val="28"/>
          <w:szCs w:val="28"/>
        </w:rPr>
      </w:pPr>
      <w:r w:rsidRPr="00357BB9">
        <w:rPr>
          <w:rFonts w:ascii="Calibri" w:hAnsi="Calibri" w:cs="Calibri"/>
          <w:color w:val="3A3E46"/>
          <w:sz w:val="28"/>
          <w:szCs w:val="28"/>
          <w:shd w:val="clear" w:color="auto" w:fill="FFFFFF"/>
        </w:rPr>
        <w:t xml:space="preserve">Mô tả bên dưới là một ví dụ về kỹ thuật học không giám sát sử dụng hình ảnh của các phương tiện để phân loại xem đó là xe buýt hay xe tải. Mô hình học bằng cách xác định các bộ phận của xe, chẳng hạn như chiều dài và chiều rộng của xe, mặt trước và mặt sau, mui xe, loại </w:t>
      </w:r>
      <w:r w:rsidRPr="00357BB9">
        <w:rPr>
          <w:rFonts w:ascii="Calibri" w:hAnsi="Calibri" w:cs="Calibri"/>
          <w:color w:val="3A3E46"/>
          <w:sz w:val="28"/>
          <w:szCs w:val="28"/>
          <w:shd w:val="clear" w:color="auto" w:fill="FFFFFF"/>
        </w:rPr>
        <w:lastRenderedPageBreak/>
        <w:t>bánh xe được sử dụng, v.v. Dựa trên các đặc điểm này, mô hình sẽ phân loại xem phương tiện là xe buýt hoặc xe tải.</w:t>
      </w:r>
    </w:p>
    <w:p w14:paraId="6C146CBF" w14:textId="77777777" w:rsidR="00357BB9" w:rsidRDefault="00357BB9" w:rsidP="00357BB9">
      <w:pPr>
        <w:rPr>
          <w:rFonts w:ascii="Calibri" w:hAnsi="Calibri" w:cs="Calibri"/>
          <w:sz w:val="28"/>
          <w:szCs w:val="28"/>
        </w:rPr>
      </w:pPr>
    </w:p>
    <w:p w14:paraId="0E67D840" w14:textId="30F78FFB" w:rsidR="00357BB9" w:rsidRDefault="00357BB9" w:rsidP="00357BB9">
      <w:pPr>
        <w:ind w:left="1080"/>
        <w:rPr>
          <w:rFonts w:ascii="Calibri" w:hAnsi="Calibri" w:cs="Calibri"/>
          <w:b/>
          <w:bCs/>
          <w:sz w:val="28"/>
          <w:szCs w:val="28"/>
        </w:rPr>
      </w:pPr>
      <w:r>
        <w:rPr>
          <w:noProof/>
        </w:rPr>
        <w:drawing>
          <wp:inline distT="0" distB="0" distL="0" distR="0" wp14:anchorId="4BBF9AB6" wp14:editId="0EAA291A">
            <wp:extent cx="3802380" cy="3048000"/>
            <wp:effectExtent l="0" t="0" r="7620" b="0"/>
            <wp:docPr id="1624259892" name="Picture 10" descr="Không Giám Sát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hông Giám SátHọc Tậ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3048000"/>
                    </a:xfrm>
                    <a:prstGeom prst="rect">
                      <a:avLst/>
                    </a:prstGeom>
                    <a:noFill/>
                    <a:ln>
                      <a:noFill/>
                    </a:ln>
                  </pic:spPr>
                </pic:pic>
              </a:graphicData>
            </a:graphic>
          </wp:inline>
        </w:drawing>
      </w:r>
    </w:p>
    <w:p w14:paraId="5F7B56D2" w14:textId="77777777" w:rsidR="00357BB9" w:rsidRDefault="00357BB9" w:rsidP="00357BB9">
      <w:pPr>
        <w:ind w:left="1080"/>
        <w:rPr>
          <w:rFonts w:ascii="Calibri" w:hAnsi="Calibri" w:cs="Calibri"/>
          <w:b/>
          <w:bCs/>
          <w:sz w:val="28"/>
          <w:szCs w:val="28"/>
        </w:rPr>
      </w:pPr>
    </w:p>
    <w:p w14:paraId="3EF6D04C" w14:textId="78BA4654" w:rsidR="00357BB9" w:rsidRDefault="00357BB9" w:rsidP="00357BB9">
      <w:pPr>
        <w:pStyle w:val="ListParagraph"/>
        <w:numPr>
          <w:ilvl w:val="1"/>
          <w:numId w:val="5"/>
        </w:numPr>
        <w:rPr>
          <w:rFonts w:ascii="Calibri" w:hAnsi="Calibri" w:cs="Calibri"/>
          <w:sz w:val="28"/>
          <w:szCs w:val="28"/>
        </w:rPr>
      </w:pPr>
      <w:r>
        <w:rPr>
          <w:rFonts w:ascii="Calibri" w:hAnsi="Calibri" w:cs="Calibri"/>
          <w:sz w:val="28"/>
          <w:szCs w:val="28"/>
        </w:rPr>
        <w:t>Thuật toán</w:t>
      </w:r>
    </w:p>
    <w:p w14:paraId="48F1C0AA" w14:textId="6A83EBF7" w:rsidR="00357BB9" w:rsidRPr="00357BB9" w:rsidRDefault="00357BB9" w:rsidP="00357BB9">
      <w:pPr>
        <w:pStyle w:val="ListParagraph"/>
        <w:numPr>
          <w:ilvl w:val="0"/>
          <w:numId w:val="3"/>
        </w:numPr>
        <w:rPr>
          <w:rFonts w:ascii="Calibri" w:hAnsi="Calibri" w:cs="Calibri"/>
          <w:sz w:val="28"/>
          <w:szCs w:val="28"/>
        </w:rPr>
      </w:pPr>
      <w:r w:rsidRPr="00357BB9">
        <w:rPr>
          <w:rFonts w:ascii="Calibri" w:hAnsi="Calibri" w:cs="Calibri"/>
          <w:color w:val="3A3E46"/>
          <w:sz w:val="28"/>
          <w:szCs w:val="28"/>
          <w:shd w:val="clear" w:color="auto" w:fill="FFFFFF"/>
        </w:rPr>
        <w:t>Việc chọn đúng thuật toán tùy thuộc vào loại vấn đề mà bạn đang cố gắng giải quyết. Một số ví dụ phổ biến về học tập không giám sát là:</w:t>
      </w:r>
    </w:p>
    <w:p w14:paraId="4B52BDC1" w14:textId="2AFA78AC" w:rsidR="00357BB9" w:rsidRPr="00357BB9" w:rsidRDefault="00357BB9" w:rsidP="00357BB9">
      <w:pPr>
        <w:pStyle w:val="ListParagraph"/>
        <w:numPr>
          <w:ilvl w:val="1"/>
          <w:numId w:val="3"/>
        </w:numPr>
        <w:rPr>
          <w:rFonts w:ascii="Calibri" w:hAnsi="Calibri" w:cs="Calibri"/>
          <w:sz w:val="28"/>
          <w:szCs w:val="28"/>
        </w:rPr>
      </w:pPr>
      <w:r>
        <w:rPr>
          <w:rFonts w:ascii="Calibri" w:hAnsi="Calibri" w:cs="Calibri"/>
          <w:color w:val="3A3E46"/>
          <w:sz w:val="28"/>
          <w:szCs w:val="28"/>
          <w:shd w:val="clear" w:color="auto" w:fill="FFFFFF"/>
        </w:rPr>
        <w:t>K Means Clustering</w:t>
      </w:r>
    </w:p>
    <w:p w14:paraId="6022735F" w14:textId="7CEC1409" w:rsidR="00357BB9" w:rsidRPr="00357BB9" w:rsidRDefault="00357BB9" w:rsidP="00357BB9">
      <w:pPr>
        <w:pStyle w:val="ListParagraph"/>
        <w:numPr>
          <w:ilvl w:val="1"/>
          <w:numId w:val="3"/>
        </w:numPr>
        <w:rPr>
          <w:rFonts w:ascii="Calibri" w:hAnsi="Calibri" w:cs="Calibri"/>
          <w:sz w:val="28"/>
          <w:szCs w:val="28"/>
        </w:rPr>
      </w:pPr>
      <w:r>
        <w:rPr>
          <w:rFonts w:ascii="Calibri" w:hAnsi="Calibri" w:cs="Calibri"/>
          <w:color w:val="3A3E46"/>
          <w:sz w:val="28"/>
          <w:szCs w:val="28"/>
          <w:shd w:val="clear" w:color="auto" w:fill="FFFFFF"/>
        </w:rPr>
        <w:t>Hierarchical Clustering</w:t>
      </w:r>
    </w:p>
    <w:p w14:paraId="5E8DE6FA" w14:textId="0FF0AAB8" w:rsidR="00357BB9" w:rsidRPr="00357BB9" w:rsidRDefault="00357BB9" w:rsidP="00357BB9">
      <w:pPr>
        <w:pStyle w:val="ListParagraph"/>
        <w:numPr>
          <w:ilvl w:val="1"/>
          <w:numId w:val="3"/>
        </w:numPr>
        <w:rPr>
          <w:rFonts w:ascii="Calibri" w:hAnsi="Calibri" w:cs="Calibri"/>
          <w:sz w:val="28"/>
          <w:szCs w:val="28"/>
        </w:rPr>
      </w:pPr>
      <w:r>
        <w:rPr>
          <w:rFonts w:ascii="Calibri" w:hAnsi="Calibri" w:cs="Calibri"/>
          <w:color w:val="3A3E46"/>
          <w:sz w:val="28"/>
          <w:szCs w:val="28"/>
          <w:shd w:val="clear" w:color="auto" w:fill="FFFFFF"/>
        </w:rPr>
        <w:t>DBSCAN</w:t>
      </w:r>
    </w:p>
    <w:p w14:paraId="7E2AFA34" w14:textId="73ED6B7C" w:rsidR="00357BB9" w:rsidRPr="00357BB9" w:rsidRDefault="00357BB9" w:rsidP="00357BB9">
      <w:pPr>
        <w:pStyle w:val="ListParagraph"/>
        <w:numPr>
          <w:ilvl w:val="1"/>
          <w:numId w:val="3"/>
        </w:numPr>
        <w:rPr>
          <w:rFonts w:ascii="Calibri" w:hAnsi="Calibri" w:cs="Calibri"/>
          <w:sz w:val="28"/>
          <w:szCs w:val="28"/>
        </w:rPr>
      </w:pPr>
      <w:r>
        <w:rPr>
          <w:rFonts w:ascii="Calibri" w:hAnsi="Calibri" w:cs="Calibri"/>
          <w:color w:val="3A3E46"/>
          <w:sz w:val="28"/>
          <w:szCs w:val="28"/>
          <w:shd w:val="clear" w:color="auto" w:fill="FFFFFF"/>
        </w:rPr>
        <w:t>Principal Component Analysis</w:t>
      </w:r>
    </w:p>
    <w:p w14:paraId="440ABB8E" w14:textId="0881EF1C" w:rsidR="00357BB9" w:rsidRPr="00357BB9" w:rsidRDefault="00357BB9" w:rsidP="00357BB9">
      <w:pPr>
        <w:pStyle w:val="ListParagraph"/>
        <w:numPr>
          <w:ilvl w:val="1"/>
          <w:numId w:val="5"/>
        </w:numPr>
        <w:rPr>
          <w:rFonts w:ascii="Calibri" w:hAnsi="Calibri" w:cs="Calibri"/>
          <w:sz w:val="28"/>
          <w:szCs w:val="28"/>
        </w:rPr>
      </w:pPr>
      <w:r>
        <w:rPr>
          <w:rFonts w:ascii="Calibri" w:hAnsi="Calibri" w:cs="Calibri"/>
          <w:color w:val="3A3E46"/>
          <w:sz w:val="28"/>
          <w:szCs w:val="28"/>
          <w:shd w:val="clear" w:color="auto" w:fill="FFFFFF"/>
        </w:rPr>
        <w:t>Quá trình training của học không giám sát.</w:t>
      </w:r>
    </w:p>
    <w:p w14:paraId="6095F4C4" w14:textId="3B4973BA" w:rsidR="00357BB9" w:rsidRPr="00357BB9" w:rsidRDefault="00357BB9" w:rsidP="00357BB9">
      <w:pPr>
        <w:pStyle w:val="ListParagraph"/>
        <w:numPr>
          <w:ilvl w:val="0"/>
          <w:numId w:val="3"/>
        </w:numPr>
        <w:rPr>
          <w:rFonts w:ascii="Calibri" w:hAnsi="Calibri" w:cs="Calibri"/>
          <w:sz w:val="28"/>
          <w:szCs w:val="28"/>
        </w:rPr>
      </w:pPr>
      <w:r>
        <w:rPr>
          <w:rFonts w:ascii="Calibri" w:hAnsi="Calibri" w:cs="Calibri"/>
          <w:color w:val="3A3E46"/>
          <w:sz w:val="28"/>
          <w:szCs w:val="28"/>
          <w:shd w:val="clear" w:color="auto" w:fill="FFFFFF"/>
        </w:rPr>
        <w:t>Không cần bất kỳ sự giám sát nào để xây dựng mô hình. Mô hình tự học và dự đoán đầu ra.</w:t>
      </w:r>
    </w:p>
    <w:p w14:paraId="18F881EC" w14:textId="1782A084" w:rsidR="00357BB9" w:rsidRDefault="00357BB9" w:rsidP="00357BB9">
      <w:pPr>
        <w:pStyle w:val="ListParagraph"/>
        <w:numPr>
          <w:ilvl w:val="1"/>
          <w:numId w:val="5"/>
        </w:numPr>
        <w:rPr>
          <w:rFonts w:ascii="Calibri" w:hAnsi="Calibri" w:cs="Calibri"/>
          <w:sz w:val="28"/>
          <w:szCs w:val="28"/>
        </w:rPr>
      </w:pPr>
      <w:r>
        <w:rPr>
          <w:rFonts w:ascii="Calibri" w:hAnsi="Calibri" w:cs="Calibri"/>
          <w:sz w:val="28"/>
          <w:szCs w:val="28"/>
        </w:rPr>
        <w:t>Ứng dụng.</w:t>
      </w:r>
    </w:p>
    <w:p w14:paraId="11CC8F3E" w14:textId="44A19EFA" w:rsidR="00357BB9" w:rsidRDefault="00357BB9" w:rsidP="00357BB9">
      <w:pPr>
        <w:pStyle w:val="ListParagraph"/>
        <w:numPr>
          <w:ilvl w:val="0"/>
          <w:numId w:val="3"/>
        </w:numPr>
        <w:rPr>
          <w:rFonts w:ascii="Calibri" w:hAnsi="Calibri" w:cs="Calibri"/>
          <w:sz w:val="28"/>
          <w:szCs w:val="28"/>
        </w:rPr>
      </w:pPr>
      <w:r>
        <w:rPr>
          <w:rFonts w:ascii="Calibri" w:hAnsi="Calibri" w:cs="Calibri"/>
          <w:sz w:val="28"/>
          <w:szCs w:val="28"/>
        </w:rPr>
        <w:t>Học không giám sát được sử dụng để giải quyết các vấn đề liên kết kết và phân cụm.</w:t>
      </w:r>
    </w:p>
    <w:p w14:paraId="0D7EA48D" w14:textId="6FD09017" w:rsidR="00357BB9" w:rsidRDefault="00357BB9" w:rsidP="00357BB9">
      <w:pPr>
        <w:ind w:left="1080"/>
        <w:rPr>
          <w:rFonts w:ascii="Calibri" w:hAnsi="Calibri" w:cs="Calibri"/>
          <w:sz w:val="28"/>
          <w:szCs w:val="28"/>
        </w:rPr>
      </w:pPr>
      <w:r>
        <w:rPr>
          <w:noProof/>
        </w:rPr>
        <w:lastRenderedPageBreak/>
        <w:drawing>
          <wp:inline distT="0" distB="0" distL="0" distR="0" wp14:anchorId="63E3A84A" wp14:editId="3F2B00F5">
            <wp:extent cx="3604260" cy="1775460"/>
            <wp:effectExtent l="0" t="0" r="0" b="0"/>
            <wp:docPr id="469479002" name="Picture 11" descr="Thuật toán học tập không giám s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uật toán học tập không giám sá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1775460"/>
                    </a:xfrm>
                    <a:prstGeom prst="rect">
                      <a:avLst/>
                    </a:prstGeom>
                    <a:noFill/>
                    <a:ln>
                      <a:noFill/>
                    </a:ln>
                  </pic:spPr>
                </pic:pic>
              </a:graphicData>
            </a:graphic>
          </wp:inline>
        </w:drawing>
      </w:r>
    </w:p>
    <w:p w14:paraId="15ED9B90" w14:textId="77777777" w:rsidR="00357BB9" w:rsidRDefault="00357BB9" w:rsidP="00357BB9">
      <w:pPr>
        <w:ind w:left="1080"/>
        <w:rPr>
          <w:rFonts w:ascii="Calibri" w:hAnsi="Calibri" w:cs="Calibri"/>
          <w:sz w:val="28"/>
          <w:szCs w:val="28"/>
        </w:rPr>
      </w:pPr>
    </w:p>
    <w:p w14:paraId="58990D5A" w14:textId="20AD312C" w:rsidR="00357BB9" w:rsidRDefault="00357BB9" w:rsidP="00357BB9">
      <w:pPr>
        <w:pStyle w:val="ListParagraph"/>
        <w:numPr>
          <w:ilvl w:val="0"/>
          <w:numId w:val="5"/>
        </w:numPr>
        <w:rPr>
          <w:rFonts w:ascii="Calibri" w:hAnsi="Calibri" w:cs="Calibri"/>
          <w:sz w:val="28"/>
          <w:szCs w:val="28"/>
        </w:rPr>
      </w:pPr>
      <w:r>
        <w:rPr>
          <w:rFonts w:ascii="Calibri" w:hAnsi="Calibri" w:cs="Calibri"/>
          <w:sz w:val="28"/>
          <w:szCs w:val="28"/>
        </w:rPr>
        <w:t xml:space="preserve">Học tăng cường (Reinforcement Learning) </w:t>
      </w:r>
    </w:p>
    <w:p w14:paraId="328E45BE" w14:textId="69A0B5BD" w:rsidR="00357BB9" w:rsidRDefault="00357BB9" w:rsidP="00357BB9">
      <w:pPr>
        <w:pStyle w:val="ListParagraph"/>
        <w:numPr>
          <w:ilvl w:val="1"/>
          <w:numId w:val="5"/>
        </w:numPr>
        <w:rPr>
          <w:rFonts w:ascii="Calibri" w:hAnsi="Calibri" w:cs="Calibri"/>
          <w:sz w:val="28"/>
          <w:szCs w:val="28"/>
        </w:rPr>
      </w:pPr>
      <w:r>
        <w:rPr>
          <w:rFonts w:ascii="Calibri" w:hAnsi="Calibri" w:cs="Calibri"/>
          <w:sz w:val="28"/>
          <w:szCs w:val="28"/>
        </w:rPr>
        <w:t>Tổng quan</w:t>
      </w:r>
    </w:p>
    <w:p w14:paraId="396B6B22" w14:textId="15C968FC" w:rsidR="00357BB9" w:rsidRDefault="00E26973" w:rsidP="00357BB9">
      <w:pPr>
        <w:pStyle w:val="ListParagraph"/>
        <w:numPr>
          <w:ilvl w:val="0"/>
          <w:numId w:val="3"/>
        </w:numPr>
        <w:rPr>
          <w:rFonts w:ascii="Calibri" w:hAnsi="Calibri" w:cs="Calibri"/>
          <w:sz w:val="28"/>
          <w:szCs w:val="28"/>
        </w:rPr>
      </w:pPr>
      <w:r>
        <w:rPr>
          <w:rFonts w:ascii="Calibri" w:hAnsi="Calibri" w:cs="Calibri"/>
          <w:sz w:val="28"/>
          <w:szCs w:val="28"/>
        </w:rPr>
        <w:t xml:space="preserve">Học tăng cường đào tạo một cỗ máy để thực hiện các hành động phù hợp và tối đa phần thưởng của nó trong mộ tình huống cụ thể. Nó sử dụng một tác nhân và một môi trường để tạo ra các hành động và phần thưởng. Tác nhân có trạng thái bát đầu và kết thúc. Tuy nhiên, có thể có những con đường khác nhau để đạt đến trang thái cuối cùng </w:t>
      </w:r>
      <w:proofErr w:type="gramStart"/>
      <w:r>
        <w:rPr>
          <w:rFonts w:ascii="Calibri" w:hAnsi="Calibri" w:cs="Calibri"/>
          <w:sz w:val="28"/>
          <w:szCs w:val="28"/>
        </w:rPr>
        <w:t>( chẳng</w:t>
      </w:r>
      <w:proofErr w:type="gramEnd"/>
      <w:r>
        <w:rPr>
          <w:rFonts w:ascii="Calibri" w:hAnsi="Calibri" w:cs="Calibri"/>
          <w:sz w:val="28"/>
          <w:szCs w:val="28"/>
        </w:rPr>
        <w:t xml:space="preserve"> hạn như mê cung ). Trong kỹ thuật này, không có biến mục tiêu được xác định trước.</w:t>
      </w:r>
    </w:p>
    <w:p w14:paraId="5E4842BD" w14:textId="58187603" w:rsidR="00E26973" w:rsidRDefault="00E26973" w:rsidP="00E26973">
      <w:pPr>
        <w:pStyle w:val="ListParagraph"/>
        <w:numPr>
          <w:ilvl w:val="1"/>
          <w:numId w:val="5"/>
        </w:numPr>
        <w:rPr>
          <w:rFonts w:ascii="Calibri" w:hAnsi="Calibri" w:cs="Calibri"/>
          <w:sz w:val="28"/>
          <w:szCs w:val="28"/>
        </w:rPr>
      </w:pPr>
      <w:r>
        <w:rPr>
          <w:rFonts w:ascii="Calibri" w:hAnsi="Calibri" w:cs="Calibri"/>
          <w:sz w:val="28"/>
          <w:szCs w:val="28"/>
        </w:rPr>
        <w:t>Ví dụ</w:t>
      </w:r>
    </w:p>
    <w:p w14:paraId="2CA85DBF" w14:textId="03227D35" w:rsidR="00E26973" w:rsidRDefault="00E26973" w:rsidP="00E26973">
      <w:pPr>
        <w:pStyle w:val="ListParagraph"/>
        <w:numPr>
          <w:ilvl w:val="0"/>
          <w:numId w:val="3"/>
        </w:numPr>
        <w:rPr>
          <w:rFonts w:ascii="Calibri" w:hAnsi="Calibri" w:cs="Calibri"/>
          <w:sz w:val="28"/>
          <w:szCs w:val="28"/>
        </w:rPr>
      </w:pPr>
      <w:r>
        <w:rPr>
          <w:rFonts w:ascii="Calibri" w:hAnsi="Calibri" w:cs="Calibri"/>
          <w:sz w:val="28"/>
          <w:szCs w:val="28"/>
        </w:rPr>
        <w:t xml:space="preserve">Đào tạo một cỗ máy có thể xác định được hình dạng của một đối tượng, được cung cấp một danh sach đối tượng khác nhau. Trong ví dụ hiển thị, mô hình cố gắng dự đoán hình dạng của đối tượng, trong trường họp này là hình vuông. </w:t>
      </w:r>
    </w:p>
    <w:p w14:paraId="2FF08109" w14:textId="4A2CDDB7" w:rsidR="00E26973" w:rsidRDefault="00E26973" w:rsidP="00E26973">
      <w:pPr>
        <w:ind w:left="1080"/>
        <w:rPr>
          <w:rFonts w:ascii="Calibri" w:hAnsi="Calibri" w:cs="Calibri"/>
          <w:sz w:val="28"/>
          <w:szCs w:val="28"/>
        </w:rPr>
      </w:pPr>
      <w:r>
        <w:rPr>
          <w:noProof/>
        </w:rPr>
        <w:drawing>
          <wp:inline distT="0" distB="0" distL="0" distR="0" wp14:anchorId="0D6E65FE" wp14:editId="1B9BE4B9">
            <wp:extent cx="5943600" cy="2583180"/>
            <wp:effectExtent l="0" t="0" r="0" b="7620"/>
            <wp:docPr id="1272303421" name="Picture 12" descr="Học tăng c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ọc tăng cườ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597B8C8A" w14:textId="2963948F" w:rsidR="00E26973" w:rsidRDefault="003B50CC" w:rsidP="003B50CC">
      <w:pPr>
        <w:pStyle w:val="ListParagraph"/>
        <w:numPr>
          <w:ilvl w:val="1"/>
          <w:numId w:val="5"/>
        </w:numPr>
        <w:rPr>
          <w:rFonts w:ascii="Calibri" w:hAnsi="Calibri" w:cs="Calibri"/>
          <w:sz w:val="28"/>
          <w:szCs w:val="28"/>
        </w:rPr>
      </w:pPr>
      <w:r>
        <w:rPr>
          <w:rFonts w:ascii="Calibri" w:hAnsi="Calibri" w:cs="Calibri"/>
          <w:sz w:val="28"/>
          <w:szCs w:val="28"/>
        </w:rPr>
        <w:lastRenderedPageBreak/>
        <w:t>Thuật toán</w:t>
      </w:r>
    </w:p>
    <w:p w14:paraId="782F8902" w14:textId="59BDA626" w:rsidR="003B50CC" w:rsidRDefault="003B50CC" w:rsidP="003B50CC">
      <w:pPr>
        <w:pStyle w:val="ListParagraph"/>
        <w:numPr>
          <w:ilvl w:val="0"/>
          <w:numId w:val="3"/>
        </w:numPr>
        <w:rPr>
          <w:rFonts w:ascii="Calibri" w:hAnsi="Calibri" w:cs="Calibri"/>
          <w:sz w:val="28"/>
          <w:szCs w:val="28"/>
        </w:rPr>
      </w:pPr>
      <w:r>
        <w:rPr>
          <w:rFonts w:ascii="Calibri" w:hAnsi="Calibri" w:cs="Calibri"/>
          <w:sz w:val="28"/>
          <w:szCs w:val="28"/>
        </w:rPr>
        <w:t xml:space="preserve">Một số thuật toán học tăng cường quan trọng </w:t>
      </w:r>
      <w:proofErr w:type="gramStart"/>
      <w:r>
        <w:rPr>
          <w:rFonts w:ascii="Calibri" w:hAnsi="Calibri" w:cs="Calibri"/>
          <w:sz w:val="28"/>
          <w:szCs w:val="28"/>
        </w:rPr>
        <w:t>là :</w:t>
      </w:r>
      <w:proofErr w:type="gramEnd"/>
      <w:r>
        <w:rPr>
          <w:rFonts w:ascii="Calibri" w:hAnsi="Calibri" w:cs="Calibri"/>
          <w:sz w:val="28"/>
          <w:szCs w:val="28"/>
        </w:rPr>
        <w:t xml:space="preserve"> </w:t>
      </w:r>
    </w:p>
    <w:p w14:paraId="0671EFAD" w14:textId="279EECCD" w:rsidR="003B50CC" w:rsidRDefault="003B50CC" w:rsidP="003B50CC">
      <w:pPr>
        <w:pStyle w:val="ListParagraph"/>
        <w:numPr>
          <w:ilvl w:val="1"/>
          <w:numId w:val="3"/>
        </w:numPr>
        <w:rPr>
          <w:rFonts w:ascii="Calibri" w:hAnsi="Calibri" w:cs="Calibri"/>
          <w:sz w:val="28"/>
          <w:szCs w:val="28"/>
        </w:rPr>
      </w:pPr>
      <w:r>
        <w:rPr>
          <w:rFonts w:ascii="Calibri" w:hAnsi="Calibri" w:cs="Calibri"/>
          <w:sz w:val="28"/>
          <w:szCs w:val="28"/>
        </w:rPr>
        <w:t xml:space="preserve">Q-Learning </w:t>
      </w:r>
    </w:p>
    <w:p w14:paraId="73350068" w14:textId="6277A399" w:rsidR="003B50CC" w:rsidRDefault="003B50CC" w:rsidP="003B50CC">
      <w:pPr>
        <w:pStyle w:val="ListParagraph"/>
        <w:numPr>
          <w:ilvl w:val="1"/>
          <w:numId w:val="3"/>
        </w:numPr>
        <w:rPr>
          <w:rFonts w:ascii="Calibri" w:hAnsi="Calibri" w:cs="Calibri"/>
          <w:sz w:val="28"/>
          <w:szCs w:val="28"/>
        </w:rPr>
      </w:pPr>
      <w:r>
        <w:rPr>
          <w:rFonts w:ascii="Calibri" w:hAnsi="Calibri" w:cs="Calibri"/>
          <w:sz w:val="28"/>
          <w:szCs w:val="28"/>
        </w:rPr>
        <w:t>Sarsa</w:t>
      </w:r>
    </w:p>
    <w:p w14:paraId="06DB07B0" w14:textId="06DE4803" w:rsidR="003B50CC" w:rsidRDefault="003B50CC" w:rsidP="003B50CC">
      <w:pPr>
        <w:pStyle w:val="ListParagraph"/>
        <w:numPr>
          <w:ilvl w:val="1"/>
          <w:numId w:val="3"/>
        </w:numPr>
        <w:rPr>
          <w:rFonts w:ascii="Calibri" w:hAnsi="Calibri" w:cs="Calibri"/>
          <w:sz w:val="28"/>
          <w:szCs w:val="28"/>
        </w:rPr>
      </w:pPr>
      <w:r>
        <w:rPr>
          <w:rFonts w:ascii="Calibri" w:hAnsi="Calibri" w:cs="Calibri"/>
          <w:sz w:val="28"/>
          <w:szCs w:val="28"/>
        </w:rPr>
        <w:t>Monte carlo</w:t>
      </w:r>
    </w:p>
    <w:p w14:paraId="1B753441" w14:textId="748F1B3C" w:rsidR="003B50CC" w:rsidRDefault="003B50CC" w:rsidP="003B50CC">
      <w:pPr>
        <w:pStyle w:val="ListParagraph"/>
        <w:numPr>
          <w:ilvl w:val="1"/>
          <w:numId w:val="3"/>
        </w:numPr>
        <w:rPr>
          <w:rFonts w:ascii="Calibri" w:hAnsi="Calibri" w:cs="Calibri"/>
          <w:sz w:val="28"/>
          <w:szCs w:val="28"/>
        </w:rPr>
      </w:pPr>
      <w:r>
        <w:rPr>
          <w:rFonts w:ascii="Calibri" w:hAnsi="Calibri" w:cs="Calibri"/>
          <w:sz w:val="28"/>
          <w:szCs w:val="28"/>
        </w:rPr>
        <w:t>Deep Q network</w:t>
      </w:r>
    </w:p>
    <w:p w14:paraId="053A5410" w14:textId="0BD1E865" w:rsidR="003B50CC" w:rsidRDefault="003B50CC" w:rsidP="003B50CC">
      <w:pPr>
        <w:pStyle w:val="ListParagraph"/>
        <w:numPr>
          <w:ilvl w:val="1"/>
          <w:numId w:val="5"/>
        </w:numPr>
        <w:rPr>
          <w:rFonts w:ascii="Calibri" w:hAnsi="Calibri" w:cs="Calibri"/>
          <w:sz w:val="28"/>
          <w:szCs w:val="28"/>
        </w:rPr>
      </w:pPr>
      <w:r>
        <w:rPr>
          <w:rFonts w:ascii="Calibri" w:hAnsi="Calibri" w:cs="Calibri"/>
          <w:sz w:val="28"/>
          <w:szCs w:val="28"/>
        </w:rPr>
        <w:t xml:space="preserve">Quá trình thực hiện </w:t>
      </w:r>
    </w:p>
    <w:p w14:paraId="70724D9D" w14:textId="78967F77" w:rsidR="003B50CC" w:rsidRDefault="003B50CC" w:rsidP="003B50CC">
      <w:pPr>
        <w:pStyle w:val="ListParagraph"/>
        <w:numPr>
          <w:ilvl w:val="0"/>
          <w:numId w:val="3"/>
        </w:numPr>
        <w:rPr>
          <w:rFonts w:ascii="Calibri" w:hAnsi="Calibri" w:cs="Calibri"/>
          <w:sz w:val="28"/>
          <w:szCs w:val="28"/>
        </w:rPr>
      </w:pPr>
      <w:r>
        <w:rPr>
          <w:rFonts w:ascii="Calibri" w:hAnsi="Calibri" w:cs="Calibri"/>
          <w:sz w:val="28"/>
          <w:szCs w:val="28"/>
        </w:rPr>
        <w:t>Reinforcement Learning tuân theo các phương pháp thử và sai để được kết quả mong muốn. Sau khi hoàn thành nhiệm vụ, đại lý nhận được một giải thưởng. Một ví dụ có thể là huấn luyện chó bắt bóng. Nếu con chó học cách bắt một quả bóng, bạn sẽ thưởng cho nó, chẳng hạn như một chiếc bánh quy.</w:t>
      </w:r>
    </w:p>
    <w:p w14:paraId="103DF5B8" w14:textId="3D364C41" w:rsidR="003B50CC" w:rsidRPr="003B50CC" w:rsidRDefault="003B50CC" w:rsidP="003B50CC">
      <w:pPr>
        <w:pStyle w:val="ListParagraph"/>
        <w:numPr>
          <w:ilvl w:val="0"/>
          <w:numId w:val="3"/>
        </w:numPr>
        <w:rPr>
          <w:rFonts w:ascii="Calibri" w:hAnsi="Calibri" w:cs="Calibri"/>
          <w:sz w:val="28"/>
          <w:szCs w:val="28"/>
        </w:rPr>
      </w:pPr>
      <w:r w:rsidRPr="003B50CC">
        <w:rPr>
          <w:rFonts w:ascii="Calibri" w:hAnsi="Calibri" w:cs="Calibri"/>
          <w:color w:val="3A3E46"/>
          <w:sz w:val="28"/>
          <w:szCs w:val="28"/>
          <w:shd w:val="clear" w:color="auto" w:fill="FFFFFF"/>
        </w:rPr>
        <w:t>Các vấn đề học tăng cường dựa trên phần thưởng. Đối với mỗi nhiệm vụ hoặc cho mỗi bước hoàn thành, đại lý sẽ nhận được phần thưởng. Nếu nhiệm vụ không đạt được một cách chính xác, sẽ có một số hình phạt được thêm vào. </w:t>
      </w:r>
    </w:p>
    <w:p w14:paraId="07BEA66C" w14:textId="13A5AF48" w:rsidR="003B50CC" w:rsidRPr="003B50CC" w:rsidRDefault="003B50CC" w:rsidP="003B50CC">
      <w:pPr>
        <w:pStyle w:val="ListParagraph"/>
        <w:numPr>
          <w:ilvl w:val="1"/>
          <w:numId w:val="5"/>
        </w:numPr>
        <w:rPr>
          <w:rFonts w:ascii="Calibri" w:hAnsi="Calibri" w:cs="Calibri"/>
          <w:sz w:val="28"/>
          <w:szCs w:val="28"/>
        </w:rPr>
      </w:pPr>
      <w:r>
        <w:rPr>
          <w:rFonts w:ascii="Calibri" w:hAnsi="Calibri" w:cs="Calibri"/>
          <w:color w:val="3A3E46"/>
          <w:sz w:val="28"/>
          <w:szCs w:val="28"/>
          <w:shd w:val="clear" w:color="auto" w:fill="FFFFFF"/>
        </w:rPr>
        <w:t>Ứng dụng</w:t>
      </w:r>
    </w:p>
    <w:p w14:paraId="427046E6" w14:textId="19D9D094" w:rsidR="003B50CC" w:rsidRPr="003B50CC" w:rsidRDefault="003B50CC" w:rsidP="003B50CC">
      <w:pPr>
        <w:pStyle w:val="ListParagraph"/>
        <w:numPr>
          <w:ilvl w:val="0"/>
          <w:numId w:val="3"/>
        </w:numPr>
        <w:rPr>
          <w:rFonts w:ascii="Calibri" w:hAnsi="Calibri" w:cs="Calibri"/>
          <w:sz w:val="28"/>
          <w:szCs w:val="28"/>
        </w:rPr>
      </w:pPr>
      <w:r>
        <w:rPr>
          <w:rFonts w:ascii="Calibri" w:hAnsi="Calibri" w:cs="Calibri"/>
          <w:color w:val="3A3E46"/>
          <w:sz w:val="28"/>
          <w:szCs w:val="28"/>
          <w:shd w:val="clear" w:color="auto" w:fill="FFFFFF"/>
        </w:rPr>
        <w:t>Các thuật toán học tăng cường được sử dụng rộng rãi trong ngành công nghiệp trò chơi để xây dựng trò chơi. Nó cũng được sử dụng để huấn luyện robot làm các công việc con người.</w:t>
      </w:r>
    </w:p>
    <w:p w14:paraId="6EC7A8AD" w14:textId="77777777" w:rsidR="003B50CC" w:rsidRDefault="003B50CC" w:rsidP="003B50CC">
      <w:pPr>
        <w:ind w:left="1080"/>
        <w:rPr>
          <w:rFonts w:ascii="Calibri" w:hAnsi="Calibri" w:cs="Calibri"/>
          <w:sz w:val="28"/>
          <w:szCs w:val="28"/>
        </w:rPr>
      </w:pPr>
    </w:p>
    <w:p w14:paraId="54364E16" w14:textId="7CC003DD" w:rsidR="003B50CC" w:rsidRPr="003B50CC" w:rsidRDefault="003B50CC" w:rsidP="003B50CC">
      <w:pPr>
        <w:ind w:left="1080"/>
        <w:rPr>
          <w:rFonts w:ascii="Calibri" w:hAnsi="Calibri" w:cs="Calibri"/>
          <w:sz w:val="28"/>
          <w:szCs w:val="28"/>
        </w:rPr>
      </w:pPr>
      <w:r>
        <w:rPr>
          <w:noProof/>
        </w:rPr>
        <w:drawing>
          <wp:inline distT="0" distB="0" distL="0" distR="0" wp14:anchorId="3DC51E6B" wp14:editId="14F7AD4C">
            <wp:extent cx="4434840" cy="1874520"/>
            <wp:effectExtent l="0" t="0" r="3810" b="0"/>
            <wp:docPr id="1214935923" name="Picture 13" descr="Tăng cường ứng dụng 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ăng cường ứng dụng học tậ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1874520"/>
                    </a:xfrm>
                    <a:prstGeom prst="rect">
                      <a:avLst/>
                    </a:prstGeom>
                    <a:noFill/>
                    <a:ln>
                      <a:noFill/>
                    </a:ln>
                  </pic:spPr>
                </pic:pic>
              </a:graphicData>
            </a:graphic>
          </wp:inline>
        </w:drawing>
      </w:r>
    </w:p>
    <w:sectPr w:rsidR="003B50CC" w:rsidRPr="003B5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31E24"/>
    <w:multiLevelType w:val="hybridMultilevel"/>
    <w:tmpl w:val="B27E1436"/>
    <w:lvl w:ilvl="0" w:tplc="307EBB3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8041C7"/>
    <w:multiLevelType w:val="multilevel"/>
    <w:tmpl w:val="A2FA02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1C049DE"/>
    <w:multiLevelType w:val="hybridMultilevel"/>
    <w:tmpl w:val="E910BBC6"/>
    <w:lvl w:ilvl="0" w:tplc="E8B88F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C807A5"/>
    <w:multiLevelType w:val="hybridMultilevel"/>
    <w:tmpl w:val="A29E1176"/>
    <w:lvl w:ilvl="0" w:tplc="C3FE6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81FD0"/>
    <w:multiLevelType w:val="hybridMultilevel"/>
    <w:tmpl w:val="02FE034A"/>
    <w:lvl w:ilvl="0" w:tplc="F9CEF2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853627">
    <w:abstractNumId w:val="3"/>
  </w:num>
  <w:num w:numId="2" w16cid:durableId="109666710">
    <w:abstractNumId w:val="4"/>
  </w:num>
  <w:num w:numId="3" w16cid:durableId="1888100934">
    <w:abstractNumId w:val="0"/>
  </w:num>
  <w:num w:numId="4" w16cid:durableId="1322810022">
    <w:abstractNumId w:val="2"/>
  </w:num>
  <w:num w:numId="5" w16cid:durableId="55982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1E"/>
    <w:rsid w:val="00122A90"/>
    <w:rsid w:val="00145233"/>
    <w:rsid w:val="002C453E"/>
    <w:rsid w:val="00357BB9"/>
    <w:rsid w:val="003B50CC"/>
    <w:rsid w:val="0050411E"/>
    <w:rsid w:val="00BD387A"/>
    <w:rsid w:val="00DD1474"/>
    <w:rsid w:val="00E26973"/>
    <w:rsid w:val="00FB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22FA"/>
  <w15:chartTrackingRefBased/>
  <w15:docId w15:val="{C96EC9EC-94C9-483E-9BED-87B0942F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Vũ</dc:creator>
  <cp:keywords/>
  <dc:description/>
  <cp:lastModifiedBy>Nghĩa Vũ</cp:lastModifiedBy>
  <cp:revision>2</cp:revision>
  <dcterms:created xsi:type="dcterms:W3CDTF">2023-04-21T07:14:00Z</dcterms:created>
  <dcterms:modified xsi:type="dcterms:W3CDTF">2023-04-21T08:10:00Z</dcterms:modified>
</cp:coreProperties>
</file>