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ppnvbeu0ju" w:id="0"/>
      <w:bookmarkEnd w:id="0"/>
      <w:r w:rsidDel="00000000" w:rsidR="00000000" w:rsidRPr="00000000">
        <w:rPr/>
        <w:drawing>
          <wp:inline distB="114300" distT="114300" distL="114300" distR="114300">
            <wp:extent cx="5734050" cy="952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7soyv2jm85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3phlirxkok9" w:id="2"/>
      <w:bookmarkEnd w:id="2"/>
      <w:r w:rsidDel="00000000" w:rsidR="00000000" w:rsidRPr="00000000">
        <w:rPr/>
        <w:drawing>
          <wp:inline distB="114300" distT="114300" distL="114300" distR="114300">
            <wp:extent cx="5734050" cy="1270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c6edc6p2k0b" w:id="3"/>
      <w:bookmarkEnd w:id="3"/>
      <w:r w:rsidDel="00000000" w:rsidR="00000000" w:rsidRPr="00000000">
        <w:rPr>
          <w:rtl w:val="0"/>
        </w:rPr>
        <w:t xml:space="preserve">Operating Systems Type: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Xử lý theo lô </w:t>
      </w:r>
      <w:r w:rsidDel="00000000" w:rsidR="00000000" w:rsidRPr="00000000">
        <w:rPr>
          <w:b w:val="1"/>
          <w:rtl w:val="0"/>
        </w:rPr>
        <w:t xml:space="preserve">(batch processing)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Các chương trình được đưa vào hàng chờ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Máy tính thực hiện tuần tự các chương trình của người sử dụng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Chương trình không có giao tiếp với người sử dụng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Đa chương trình </w:t>
      </w:r>
      <w:r w:rsidDel="00000000" w:rsidR="00000000" w:rsidRPr="00000000">
        <w:rPr>
          <w:b w:val="1"/>
          <w:rtl w:val="0"/>
        </w:rPr>
        <w:t xml:space="preserve">(multiprogramming)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Các chương trình được xếp hàng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Một chương trình được thực hiện và chiếm giữ CPU cho đến khi (1) có yêu cầu vào/ra, hoặc (2) kết thúc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Khi (1) hoặc (2) xảy ra, chương trình khác sẽ được thực hiện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Tận dụng CPU tốt hơn xử lý theo lô đơn giản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subset of total jobs in system is kept in memory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Gồm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MultiTasking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 user </w:t>
      </w:r>
      <w:r w:rsidDel="00000000" w:rsidR="00000000" w:rsidRPr="00000000">
        <w:rPr>
          <w:rtl w:val="0"/>
        </w:rPr>
        <w:t xml:space="preserve">(Bao gồm Multi - tasking)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Phân chia thời gian </w:t>
      </w:r>
      <w:r w:rsidDel="00000000" w:rsidR="00000000" w:rsidRPr="00000000">
        <w:rPr>
          <w:b w:val="1"/>
          <w:rtl w:val="0"/>
        </w:rPr>
        <w:t xml:space="preserve">(time-sharing/multitasking)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the response time should be short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Hệ điều hành cho máy cá nhân </w:t>
      </w:r>
      <w:r w:rsidDel="00000000" w:rsidR="00000000" w:rsidRPr="00000000">
        <w:rPr>
          <w:b w:val="1"/>
          <w:rtl w:val="0"/>
        </w:rPr>
        <w:t xml:space="preserve">(Uniprograming)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Xử lý song song</w:t>
      </w:r>
      <w:r w:rsidDel="00000000" w:rsidR="00000000" w:rsidRPr="00000000">
        <w:rPr>
          <w:b w:val="1"/>
          <w:rtl w:val="0"/>
        </w:rPr>
        <w:t xml:space="preserve"> Parallel processing (PC-cluster)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search engines, e.g., google, yahoo,..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Thời gian thực </w:t>
      </w:r>
      <w:r w:rsidDel="00000000" w:rsidR="00000000" w:rsidRPr="00000000">
        <w:rPr>
          <w:b w:val="1"/>
          <w:rtl w:val="0"/>
        </w:rPr>
        <w:t xml:space="preserve">(real-time)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Nhúng </w:t>
      </w:r>
      <w:r w:rsidDel="00000000" w:rsidR="00000000" w:rsidRPr="00000000">
        <w:rPr>
          <w:b w:val="1"/>
          <w:rtl w:val="0"/>
        </w:rPr>
        <w:t xml:space="preserve">(embedded) :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embedded into devices to do a specific task)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– the task has limited (few) functions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– usually is made as a firmware (NOT as software)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– Calculator, game players, digital camera, mp3 player, ...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Cầm tay </w:t>
      </w:r>
      <w:r w:rsidDel="00000000" w:rsidR="00000000" w:rsidRPr="00000000">
        <w:rPr>
          <w:b w:val="1"/>
          <w:rtl w:val="0"/>
        </w:rPr>
        <w:t xml:space="preserve">(portable)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Đa phương tiện</w:t>
      </w:r>
      <w:r w:rsidDel="00000000" w:rsidR="00000000" w:rsidRPr="00000000">
        <w:rPr>
          <w:b w:val="1"/>
          <w:rtl w:val="0"/>
        </w:rPr>
        <w:t xml:space="preserve"> (multimedia)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Chuyên dụng </w:t>
      </w:r>
      <w:r w:rsidDel="00000000" w:rsidR="00000000" w:rsidRPr="00000000">
        <w:rPr>
          <w:b w:val="1"/>
          <w:rtl w:val="0"/>
        </w:rPr>
        <w:t xml:space="preserve">(special-purpose)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7wifoob261s" w:id="4"/>
      <w:bookmarkEnd w:id="4"/>
      <w:r w:rsidDel="00000000" w:rsidR="00000000" w:rsidRPr="00000000">
        <w:rPr>
          <w:rtl w:val="0"/>
        </w:rPr>
        <w:t xml:space="preserve">Thành phần MT: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42862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ff"/>
          <w:rtl w:val="0"/>
        </w:rPr>
        <w:t xml:space="preserve">hardware—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ff"/>
          <w:rtl w:val="0"/>
        </w:rPr>
        <w:t xml:space="preserve"> central processing unit ( CPU )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color w:val="0000ff"/>
          <w:rtl w:val="0"/>
        </w:rPr>
        <w:t xml:space="preserve">memory,</w:t>
      </w:r>
      <w:r w:rsidDel="00000000" w:rsidR="00000000" w:rsidRPr="00000000">
        <w:rPr>
          <w:rtl w:val="0"/>
        </w:rPr>
        <w:t xml:space="preserve"> and the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4a86e8"/>
          <w:rtl w:val="0"/>
        </w:rPr>
        <w:t xml:space="preserve">input/output ( I/O ) devices</w:t>
      </w:r>
      <w:r w:rsidDel="00000000" w:rsidR="00000000" w:rsidRPr="00000000">
        <w:rPr>
          <w:rtl w:val="0"/>
        </w:rPr>
        <w:t xml:space="preserve">—provides the basic computing resources for the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system. The </w:t>
      </w:r>
      <w:r w:rsidDel="00000000" w:rsidR="00000000" w:rsidRPr="00000000">
        <w:rPr>
          <w:color w:val="4a86e8"/>
          <w:rtl w:val="0"/>
        </w:rPr>
        <w:t xml:space="preserve">application programs</w:t>
      </w:r>
      <w:r w:rsidDel="00000000" w:rsidR="00000000" w:rsidRPr="00000000">
        <w:rPr>
          <w:rtl w:val="0"/>
        </w:rPr>
        <w:t xml:space="preserve">—such as word processors, spreadsheets,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compilers, and Web browsers—define the ways in which these resources are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used to solve users’ computing problems.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9uz9wbt7rmxb" w:id="5"/>
      <w:bookmarkEnd w:id="5"/>
      <w:r w:rsidDel="00000000" w:rsidR="00000000" w:rsidRPr="00000000">
        <w:rPr>
          <w:rtl w:val="0"/>
        </w:rPr>
        <w:t xml:space="preserve">Mục đích </w:t>
      </w:r>
      <w:r w:rsidDel="00000000" w:rsidR="00000000" w:rsidRPr="00000000">
        <w:rPr>
          <w:b w:val="1"/>
          <w:rtl w:val="0"/>
        </w:rPr>
        <w:t xml:space="preserve">Operating Systems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Execute user programs and make solving user problems easier.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Make the computer system convenient to use.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 the computer </w:t>
      </w:r>
      <w:r w:rsidDel="00000000" w:rsidR="00000000" w:rsidRPr="00000000">
        <w:rPr>
          <w:b w:val="1"/>
          <w:rtl w:val="0"/>
        </w:rPr>
        <w:t xml:space="preserve">hardware (resources</w:t>
      </w:r>
      <w:r w:rsidDel="00000000" w:rsidR="00000000" w:rsidRPr="00000000">
        <w:rPr>
          <w:rtl w:val="0"/>
        </w:rPr>
        <w:t xml:space="preserve">) in an efficient manner.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p30360hq6gm9" w:id="6"/>
      <w:bookmarkEnd w:id="6"/>
      <w:r w:rsidDel="00000000" w:rsidR="00000000" w:rsidRPr="00000000">
        <w:rPr>
          <w:rtl w:val="0"/>
        </w:rPr>
        <w:t xml:space="preserve">Main tasks of an OS (Nhiệm vụ chính)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Process Management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Memory Management (RAM)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Storage Management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– File/directory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– Disks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Protection and Security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Networking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Main tasks are usually implemented in kernel (core)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zebtw8l7pxgo" w:id="7"/>
      <w:bookmarkEnd w:id="7"/>
      <w:r w:rsidDel="00000000" w:rsidR="00000000" w:rsidRPr="00000000">
        <w:rPr>
          <w:rtl w:val="0"/>
        </w:rPr>
        <w:t xml:space="preserve">Cấu trúc OS (OS structure)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Layered approach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– OS is divided into several levels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– A higher level can only access/use its direct lower level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 level 3 can access level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 level 4 cannot access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 level 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Microkernel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Giữ cho nhân có các đủ các chức năng thiết yếu nhất để giảm cỡ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Các chức năng khác được đưa ra ngoài nhân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• Keep minimum/essential functions in kernel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• Others are built as libraries/applications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approach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Considered as most effective approach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– Inherits OOP paradigm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UNIX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many levels are there?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1 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B. 2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3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f5mqa8ik50ny" w:id="8"/>
      <w:bookmarkEnd w:id="8"/>
      <w:r w:rsidDel="00000000" w:rsidR="00000000" w:rsidRPr="00000000">
        <w:rPr>
          <w:rtl w:val="0"/>
        </w:rPr>
        <w:t xml:space="preserve">Phân biệt "Software &gt; Application &gt; Program &gt; Process 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45"/>
        <w:tblGridChange w:id="0">
          <w:tblGrid>
            <w:gridCol w:w="1740"/>
            <w:gridCol w:w="7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On OS (Operate System)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Compile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Disk (second memory) or Storage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Process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Program &amp; Runing on system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RAM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------------------------ Chương 2 ------------------------------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4coh0wadlfsg" w:id="9"/>
      <w:bookmarkEnd w:id="9"/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 System processes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 User processes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structure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41719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Control Block (PCB)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– Process state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– Program counter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– CPU registers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– CPU scheduling information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– Memory-management information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– Accounting information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– I/O status information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NOTES: </w:t>
      </w:r>
      <w:r w:rsidDel="00000000" w:rsidR="00000000" w:rsidRPr="00000000">
        <w:rPr>
          <w:b w:val="1"/>
          <w:rtl w:val="0"/>
        </w:rPr>
        <w:t xml:space="preserve">Process structure &amp; Process Control Block (PCB) </w:t>
      </w:r>
      <w:r w:rsidDel="00000000" w:rsidR="00000000" w:rsidRPr="00000000">
        <w:rPr>
          <w:rtl w:val="0"/>
        </w:rPr>
        <w:t xml:space="preserve">different among OSes( Khác nhau trên từng HĐH)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Burst – a time span (duration)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– IO burst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– CPU burst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switch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– CPU stops current process and runs another one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Progress steps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– save the state of the current process (Lưu trạng thái của A)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– put it into the </w:t>
      </w:r>
      <w:r w:rsidDel="00000000" w:rsidR="00000000" w:rsidRPr="00000000">
        <w:rPr>
          <w:b w:val="1"/>
          <w:color w:val="0000ff"/>
          <w:rtl w:val="0"/>
        </w:rPr>
        <w:t xml:space="preserve">READY queue</w:t>
      </w:r>
      <w:r w:rsidDel="00000000" w:rsidR="00000000" w:rsidRPr="00000000">
        <w:rPr>
          <w:rtl w:val="0"/>
        </w:rPr>
        <w:t xml:space="preserve"> (Đặt A lưu vào hàng đợi READY)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– pick the target process (Lấy B ra)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– restore the state of the target process (Khôi phục trạng thái B)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– run the target process (Chạy B)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NOTEs: </w:t>
      </w:r>
      <w:r w:rsidDel="00000000" w:rsidR="00000000" w:rsidRPr="00000000">
        <w:rPr>
          <w:b w:val="1"/>
          <w:rtl w:val="0"/>
        </w:rPr>
        <w:t xml:space="preserve">context swith </w:t>
      </w:r>
      <w:r w:rsidDel="00000000" w:rsidR="00000000" w:rsidRPr="00000000">
        <w:rPr>
          <w:rtl w:val="0"/>
        </w:rPr>
        <w:t xml:space="preserve">save in </w:t>
      </w:r>
      <w:r w:rsidDel="00000000" w:rsidR="00000000" w:rsidRPr="00000000">
        <w:rPr>
          <w:b w:val="1"/>
          <w:rtl w:val="0"/>
        </w:rPr>
        <w:t xml:space="preserve">READY queue</w:t>
      </w:r>
      <w:r w:rsidDel="00000000" w:rsidR="00000000" w:rsidRPr="00000000">
        <w:rPr>
          <w:rtl w:val="0"/>
        </w:rPr>
        <w:t xml:space="preserve">; I/O or event wait =&gt; in Waiting queue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Queue: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tiến trình chưa được phân phối sử dụng CPU sẽ được đưa vào hàng chờ (queue)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thể có nhiều hàng chờ trong hệ thống: 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Hàng chờ sử dụng CPU, hàng chờ sử dụng máy in, hàng chờ sử dụng ổ đĩa CD…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Trong suốt thời gian tồn tại, tiến trình phải di chuyển giữa các hàng chờ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Title"/>
        <w:rPr/>
      </w:pPr>
      <w:bookmarkStart w:colFirst="0" w:colLast="0" w:name="_iby0ijusy9p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Title"/>
        <w:rPr/>
      </w:pPr>
      <w:bookmarkStart w:colFirst="0" w:colLast="0" w:name="_iby0ijusy9pw" w:id="10"/>
      <w:bookmarkEnd w:id="10"/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• Long-term scheduler (or job scheduler)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– selects which processes should be brought into the ready queue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Thường dùng trong các hệ xử lý theo lô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Đưa tiến trình từ spool vào bộ nhớ trong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• Short-term scheduler (or CPU scheduler)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selects which process should be executed next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Lựa chọn tiến trình tiếp theo được sử dụng CPU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• Medium-term scheduler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selects which process to temporarily swap out (of the MEM)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Hay còn gọi là swapping (tráo đổi)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 chuyển tiến trình đang trong trạng thái chờ giữa bộ nhớ trong và bộ nhớ ngoài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Dispatcher module 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gives control of the CPU to the process selected by the short-term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scheduler; this involves: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– switching context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– switching to user mode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– run the process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• Dispatch latency – time it takes for the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dispatcher to stop one process and start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another running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5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Multilevel Queue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• Ready queue is partitioned into separate queues (nhiều hàng đợi)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– foreground (interactive)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– background (batch)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• Each queue has its own scheduling algorithm (mỗi hàng đợi 1 thuật toán)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– foreground – RR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– background – FCFS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Scheduling must be done between the queues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– Fixed priority scheduling (Cố định ưu tiên)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• (i.e., serve all from foreground then from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background)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• Possibility of starvation (khả năng chết đói)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– Time slice (lát tgian)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• each queue gets a certain amount of CPU time which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it can schedule amongst its processes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– i.e., 80% to foreground in RR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– 20% to background in FCFS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Multiple-Processor Scheduling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• CPU scheduling more complex when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multiple CPUs are available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– Homogeneous processors within 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multiprocessor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– Load sharing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• Asymmetric multiprocessing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– only one processor accesses the system data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structures, alleviating the need for data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sharing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32480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98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31908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30765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