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B403" w14:textId="6694F06F" w:rsidR="00854F0D" w:rsidRPr="006479EF" w:rsidRDefault="00854F0D" w:rsidP="00854F0D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>Sách Đang Mượn</w:t>
      </w:r>
    </w:p>
    <w:p w14:paraId="60B4935B" w14:textId="77777777" w:rsidR="00E717FC" w:rsidRDefault="00E717FC"/>
    <w:sectPr w:rsidR="00E71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C"/>
    <w:rsid w:val="00854F0D"/>
    <w:rsid w:val="00E717FC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1221"/>
  <w15:chartTrackingRefBased/>
  <w15:docId w15:val="{54880E9B-AF2E-4663-B290-DB537AD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