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6043" w14:textId="1EC1E618" w:rsidR="004938BD" w:rsidRDefault="004938BD" w:rsidP="004938BD">
      <w:pPr>
        <w:spacing w:after="12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1 Report</w:t>
      </w:r>
    </w:p>
    <w:p w14:paraId="0AADED60" w14:textId="77777777" w:rsidR="004938BD" w:rsidRDefault="004938BD" w:rsidP="004938BD">
      <w:pPr>
        <w:spacing w:after="12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TTS: </w:t>
      </w:r>
      <w:proofErr w:type="spellStart"/>
      <w:r>
        <w:rPr>
          <w:b/>
          <w:bCs/>
          <w:sz w:val="36"/>
          <w:szCs w:val="36"/>
        </w:rPr>
        <w:t>Đỗ</w:t>
      </w:r>
      <w:proofErr w:type="spellEnd"/>
      <w:r>
        <w:rPr>
          <w:b/>
          <w:bCs/>
          <w:sz w:val="36"/>
          <w:szCs w:val="36"/>
        </w:rPr>
        <w:t xml:space="preserve"> Minh Phúc</w:t>
      </w:r>
    </w:p>
    <w:p w14:paraId="0E03932F" w14:textId="77777777" w:rsidR="004938BD" w:rsidRDefault="004938BD" w:rsidP="004938BD">
      <w:pPr>
        <w:spacing w:after="120" w:line="240" w:lineRule="auto"/>
        <w:rPr>
          <w:b/>
          <w:bCs/>
          <w:sz w:val="36"/>
          <w:szCs w:val="36"/>
        </w:rPr>
      </w:pPr>
    </w:p>
    <w:p w14:paraId="2EDD7AA8" w14:textId="5329B237" w:rsidR="004938BD" w:rsidRDefault="004938BD" w:rsidP="004938BD">
      <w:pPr>
        <w:spacing w:after="120" w:line="240" w:lineRule="auto"/>
        <w:rPr>
          <w:b/>
          <w:bCs/>
          <w:sz w:val="36"/>
          <w:szCs w:val="36"/>
        </w:rPr>
      </w:pPr>
      <w:r w:rsidRPr="004938BD">
        <w:rPr>
          <w:b/>
          <w:bCs/>
          <w:sz w:val="36"/>
          <w:szCs w:val="36"/>
        </w:rPr>
        <w:drawing>
          <wp:inline distT="0" distB="0" distL="0" distR="0" wp14:anchorId="01A6C485" wp14:editId="550FDE75">
            <wp:extent cx="5943600" cy="1248410"/>
            <wp:effectExtent l="0" t="0" r="0" b="8890"/>
            <wp:docPr id="50189361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93611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F6F3" w14:textId="77777777" w:rsidR="004938BD" w:rsidRDefault="004938BD" w:rsidP="004938BD">
      <w:pPr>
        <w:rPr>
          <w:b/>
          <w:bCs/>
          <w:sz w:val="36"/>
          <w:szCs w:val="36"/>
        </w:rPr>
      </w:pPr>
    </w:p>
    <w:p w14:paraId="7E448F1D" w14:textId="77777777" w:rsidR="004938BD" w:rsidRDefault="004938BD" w:rsidP="004938B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Mô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áp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dụng</w:t>
      </w:r>
      <w:proofErr w:type="spellEnd"/>
      <w:r>
        <w:rPr>
          <w:sz w:val="36"/>
          <w:szCs w:val="36"/>
        </w:rPr>
        <w:t xml:space="preserve"> OOP:</w:t>
      </w:r>
    </w:p>
    <w:p w14:paraId="42A3FE37" w14:textId="4BFBBDB1" w:rsidR="004938BD" w:rsidRPr="00DF7501" w:rsidRDefault="00CB23D7" w:rsidP="00DF7501">
      <w:pPr>
        <w:pStyle w:val="ListParagraph"/>
        <w:numPr>
          <w:ilvl w:val="0"/>
          <w:numId w:val="1"/>
        </w:numPr>
        <w:rPr>
          <w:rFonts w:cstheme="minorHAnsi"/>
          <w:color w:val="1F2328"/>
          <w:sz w:val="28"/>
          <w:szCs w:val="28"/>
          <w:shd w:val="clear" w:color="auto" w:fill="FFFFFF"/>
        </w:rPr>
      </w:pPr>
      <w:proofErr w:type="spellStart"/>
      <w:r w:rsidRPr="00DF7501">
        <w:rPr>
          <w:rFonts w:cstheme="minorHAnsi"/>
          <w:sz w:val="28"/>
          <w:szCs w:val="28"/>
        </w:rPr>
        <w:t>Tính</w:t>
      </w:r>
      <w:proofErr w:type="spellEnd"/>
      <w:r w:rsidRPr="00DF7501">
        <w:rPr>
          <w:rFonts w:cstheme="minorHAnsi"/>
          <w:sz w:val="28"/>
          <w:szCs w:val="28"/>
        </w:rPr>
        <w:t xml:space="preserve"> </w:t>
      </w:r>
      <w:proofErr w:type="spellStart"/>
      <w:r w:rsidRPr="00DF7501">
        <w:rPr>
          <w:rFonts w:cstheme="minorHAnsi"/>
          <w:sz w:val="28"/>
          <w:szCs w:val="28"/>
        </w:rPr>
        <w:t>trừu</w:t>
      </w:r>
      <w:proofErr w:type="spellEnd"/>
      <w:r w:rsidRPr="00DF7501">
        <w:rPr>
          <w:rFonts w:cstheme="minorHAnsi"/>
          <w:sz w:val="28"/>
          <w:szCs w:val="28"/>
        </w:rPr>
        <w:t xml:space="preserve"> </w:t>
      </w:r>
      <w:proofErr w:type="spellStart"/>
      <w:r w:rsidRPr="00DF7501">
        <w:rPr>
          <w:rFonts w:cstheme="minorHAnsi"/>
          <w:sz w:val="28"/>
          <w:szCs w:val="28"/>
        </w:rPr>
        <w:t>tượng</w:t>
      </w:r>
      <w:proofErr w:type="spellEnd"/>
      <w:r w:rsidRPr="00DF7501">
        <w:rPr>
          <w:rFonts w:cstheme="minorHAnsi"/>
          <w:sz w:val="28"/>
          <w:szCs w:val="28"/>
        </w:rPr>
        <w:t xml:space="preserve">: </w:t>
      </w:r>
      <w:r w:rsidR="004938BD" w:rsidRPr="00DF750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loại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bỏ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các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thông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tin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ít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quan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trọng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và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giữ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lại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những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thông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tin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quan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trọng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,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có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ý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nghĩa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với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bài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toá</w:t>
      </w:r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n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.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Cụ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thể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ở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đây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là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hàm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tính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diện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tích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calculateArea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54CB1307" w14:textId="3C4F5E82" w:rsidR="00CB23D7" w:rsidRPr="00DF7501" w:rsidRDefault="00CB23D7" w:rsidP="00DF7501">
      <w:pPr>
        <w:pStyle w:val="ListParagraph"/>
        <w:numPr>
          <w:ilvl w:val="0"/>
          <w:numId w:val="1"/>
        </w:numPr>
        <w:rPr>
          <w:rFonts w:cstheme="minorHAnsi"/>
          <w:color w:val="1F2328"/>
          <w:sz w:val="28"/>
          <w:szCs w:val="28"/>
          <w:shd w:val="clear" w:color="auto" w:fill="FFFFFF"/>
        </w:rPr>
      </w:pP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Tính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kế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thừa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: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lớp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con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kế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thừa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đặc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tính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của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lớp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cha. Ở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đây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Triangle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là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lớp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con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của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Polygon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và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có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thể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sử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dụng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hàm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calculateArea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của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lớp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Polygon.</w:t>
      </w:r>
    </w:p>
    <w:p w14:paraId="5403F0CD" w14:textId="03CA87FB" w:rsidR="00CB23D7" w:rsidRPr="00DF7501" w:rsidRDefault="00CB23D7" w:rsidP="00DF7501">
      <w:pPr>
        <w:pStyle w:val="ListParagraph"/>
        <w:numPr>
          <w:ilvl w:val="0"/>
          <w:numId w:val="1"/>
        </w:numPr>
        <w:rPr>
          <w:rFonts w:cstheme="minorHAnsi"/>
          <w:color w:val="1F2328"/>
          <w:sz w:val="28"/>
          <w:szCs w:val="28"/>
          <w:shd w:val="clear" w:color="auto" w:fill="FFFFFF"/>
        </w:rPr>
      </w:pP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Tính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đóng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gói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: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dữ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liệu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/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thuộc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tính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được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đóng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gói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t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rong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một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lớp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và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ẩn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những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thông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tin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bằng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cách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sử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dụng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phạm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vi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truy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cập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(private).</w:t>
      </w:r>
    </w:p>
    <w:p w14:paraId="720FA30C" w14:textId="1290625D" w:rsidR="00CB23D7" w:rsidRPr="00DF7501" w:rsidRDefault="00CB23D7" w:rsidP="00DF7501">
      <w:pPr>
        <w:pStyle w:val="ListParagraph"/>
        <w:numPr>
          <w:ilvl w:val="0"/>
          <w:numId w:val="1"/>
        </w:numPr>
        <w:rPr>
          <w:rFonts w:cstheme="minorHAnsi"/>
          <w:color w:val="1F2328"/>
          <w:sz w:val="28"/>
          <w:szCs w:val="28"/>
          <w:shd w:val="clear" w:color="auto" w:fill="FFFFFF"/>
        </w:rPr>
      </w:pP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Tính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đa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hình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: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ghi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đè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phương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thức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calculatePerimeter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trong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lớp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Rectangle,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với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mỗi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số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đối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số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khác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nhau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ta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được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>các</w:t>
      </w:r>
      <w:proofErr w:type="spellEnd"/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>cách</w:t>
      </w:r>
      <w:proofErr w:type="spellEnd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>thức</w:t>
      </w:r>
      <w:proofErr w:type="spellEnd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>tính</w:t>
      </w:r>
      <w:proofErr w:type="spellEnd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>toán</w:t>
      </w:r>
      <w:proofErr w:type="spellEnd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>khác</w:t>
      </w:r>
      <w:proofErr w:type="spellEnd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>nhau</w:t>
      </w:r>
      <w:proofErr w:type="spellEnd"/>
      <w:r w:rsidR="00DF7501" w:rsidRPr="00DF7501">
        <w:rPr>
          <w:rFonts w:cstheme="minorHAnsi"/>
          <w:color w:val="1F2328"/>
          <w:sz w:val="28"/>
          <w:szCs w:val="28"/>
          <w:shd w:val="clear" w:color="auto" w:fill="FFFFFF"/>
        </w:rPr>
        <w:t>.</w:t>
      </w:r>
    </w:p>
    <w:p w14:paraId="336D70D7" w14:textId="32CF4DDC" w:rsidR="00DF7501" w:rsidRDefault="00DF7501" w:rsidP="004938BD">
      <w:pPr>
        <w:rPr>
          <w:rFonts w:cstheme="minorHAnsi"/>
          <w:color w:val="1F2328"/>
          <w:sz w:val="36"/>
          <w:szCs w:val="36"/>
          <w:shd w:val="clear" w:color="auto" w:fill="FFFFFF"/>
        </w:rPr>
      </w:pPr>
      <w:r>
        <w:rPr>
          <w:rFonts w:cstheme="minorHAnsi"/>
          <w:color w:val="1F2328"/>
          <w:sz w:val="36"/>
          <w:szCs w:val="36"/>
          <w:shd w:val="clear" w:color="auto" w:fill="FFFFFF"/>
        </w:rPr>
        <w:t xml:space="preserve">Một </w:t>
      </w:r>
      <w:proofErr w:type="spellStart"/>
      <w:r>
        <w:rPr>
          <w:rFonts w:cstheme="minorHAnsi"/>
          <w:color w:val="1F2328"/>
          <w:sz w:val="36"/>
          <w:szCs w:val="36"/>
          <w:shd w:val="clear" w:color="auto" w:fill="FFFFFF"/>
        </w:rPr>
        <w:t>số</w:t>
      </w:r>
      <w:proofErr w:type="spellEnd"/>
      <w:r>
        <w:rPr>
          <w:rFonts w:cstheme="minorHAnsi"/>
          <w:color w:val="1F2328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2328"/>
          <w:sz w:val="36"/>
          <w:szCs w:val="36"/>
          <w:shd w:val="clear" w:color="auto" w:fill="FFFFFF"/>
        </w:rPr>
        <w:t>khái</w:t>
      </w:r>
      <w:proofErr w:type="spellEnd"/>
      <w:r>
        <w:rPr>
          <w:rFonts w:cstheme="minorHAnsi"/>
          <w:color w:val="1F2328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2328"/>
          <w:sz w:val="36"/>
          <w:szCs w:val="36"/>
          <w:shd w:val="clear" w:color="auto" w:fill="FFFFFF"/>
        </w:rPr>
        <w:t>niệm</w:t>
      </w:r>
      <w:proofErr w:type="spellEnd"/>
      <w:r>
        <w:rPr>
          <w:rFonts w:cstheme="minorHAnsi"/>
          <w:color w:val="1F2328"/>
          <w:sz w:val="36"/>
          <w:szCs w:val="36"/>
          <w:shd w:val="clear" w:color="auto" w:fill="FFFFFF"/>
        </w:rPr>
        <w:t>:</w:t>
      </w:r>
    </w:p>
    <w:p w14:paraId="2940E5BB" w14:textId="6EF24B1C" w:rsidR="00DF7501" w:rsidRPr="00DF7501" w:rsidRDefault="00DF7501" w:rsidP="00DF7501">
      <w:pPr>
        <w:pStyle w:val="ListParagraph"/>
        <w:numPr>
          <w:ilvl w:val="0"/>
          <w:numId w:val="2"/>
        </w:numPr>
        <w:rPr>
          <w:rFonts w:cstheme="minorHAnsi"/>
          <w:color w:val="374151"/>
          <w:sz w:val="28"/>
          <w:szCs w:val="28"/>
          <w:shd w:val="clear" w:color="auto" w:fill="F7F7F8"/>
        </w:rPr>
      </w:pPr>
      <w:r w:rsidRPr="00DF7501">
        <w:rPr>
          <w:rFonts w:cstheme="minorHAnsi"/>
          <w:color w:val="1F2328"/>
          <w:sz w:val="28"/>
          <w:szCs w:val="28"/>
          <w:shd w:val="clear" w:color="auto" w:fill="FFFFFF"/>
        </w:rPr>
        <w:t xml:space="preserve">Interface: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là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tập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hợp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phương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thức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trừu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tượng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(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có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thân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hàm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)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và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có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thể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chứa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hằng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số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. Interface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thể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được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khởi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tạo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trực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tiếp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và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thể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có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biến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viên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(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thuộc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)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với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giá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trị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lưu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trữ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.</w:t>
      </w:r>
    </w:p>
    <w:p w14:paraId="6850EE15" w14:textId="20AD4C6C" w:rsidR="00CB23D7" w:rsidRPr="00DF7501" w:rsidRDefault="00DF7501" w:rsidP="00DF7501">
      <w:pPr>
        <w:pStyle w:val="ListParagraph"/>
        <w:numPr>
          <w:ilvl w:val="0"/>
          <w:numId w:val="2"/>
        </w:numPr>
        <w:rPr>
          <w:rFonts w:cstheme="minorHAnsi"/>
          <w:color w:val="1F2328"/>
          <w:sz w:val="28"/>
          <w:szCs w:val="28"/>
          <w:shd w:val="clear" w:color="auto" w:fill="FFFFFF"/>
        </w:rPr>
      </w:pPr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Static: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từ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khóa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"static"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được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sử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dụng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để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tạo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phần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(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thuộc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tính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và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phương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thức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)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phải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thuộc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đối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tượng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cụ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thể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mà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thuộc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về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lớp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chứa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chúng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.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Điều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này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có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nghĩa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rằng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bạn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có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thể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truy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cập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các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thành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phần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static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thông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qua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tên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của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lớp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,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không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cần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tạo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ra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một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đối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tượng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cụ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thể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từ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lớp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 xml:space="preserve"> </w:t>
      </w:r>
      <w:proofErr w:type="spellStart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đó</w:t>
      </w:r>
      <w:proofErr w:type="spellEnd"/>
      <w:r w:rsidRPr="00DF7501">
        <w:rPr>
          <w:rFonts w:cstheme="minorHAnsi"/>
          <w:color w:val="374151"/>
          <w:sz w:val="28"/>
          <w:szCs w:val="28"/>
          <w:shd w:val="clear" w:color="auto" w:fill="F7F7F8"/>
        </w:rPr>
        <w:t>.</w:t>
      </w:r>
    </w:p>
    <w:p w14:paraId="0D1989E0" w14:textId="25B592BB" w:rsidR="00DF7501" w:rsidRDefault="00DF7501" w:rsidP="004938BD">
      <w:pPr>
        <w:rPr>
          <w:rFonts w:cstheme="minorHAnsi"/>
          <w:color w:val="1F2328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color w:val="1F2328"/>
          <w:sz w:val="36"/>
          <w:szCs w:val="36"/>
          <w:shd w:val="clear" w:color="auto" w:fill="FFFFFF"/>
        </w:rPr>
        <w:t>Biểu</w:t>
      </w:r>
      <w:proofErr w:type="spellEnd"/>
      <w:r>
        <w:rPr>
          <w:rFonts w:cstheme="minorHAnsi"/>
          <w:color w:val="1F2328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2328"/>
          <w:sz w:val="36"/>
          <w:szCs w:val="36"/>
          <w:shd w:val="clear" w:color="auto" w:fill="FFFFFF"/>
        </w:rPr>
        <w:t>đồ</w:t>
      </w:r>
      <w:proofErr w:type="spellEnd"/>
      <w:r>
        <w:rPr>
          <w:rFonts w:cstheme="minorHAnsi"/>
          <w:color w:val="1F2328"/>
          <w:sz w:val="36"/>
          <w:szCs w:val="36"/>
          <w:shd w:val="clear" w:color="auto" w:fill="FFFFFF"/>
        </w:rPr>
        <w:t xml:space="preserve"> UML </w:t>
      </w:r>
      <w:proofErr w:type="spellStart"/>
      <w:r>
        <w:rPr>
          <w:rFonts w:cstheme="minorHAnsi"/>
          <w:color w:val="1F2328"/>
          <w:sz w:val="36"/>
          <w:szCs w:val="36"/>
          <w:shd w:val="clear" w:color="auto" w:fill="FFFFFF"/>
        </w:rPr>
        <w:t>liên</w:t>
      </w:r>
      <w:proofErr w:type="spellEnd"/>
      <w:r>
        <w:rPr>
          <w:rFonts w:cstheme="minorHAnsi"/>
          <w:color w:val="1F2328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cstheme="minorHAnsi"/>
          <w:color w:val="1F2328"/>
          <w:sz w:val="36"/>
          <w:szCs w:val="36"/>
          <w:shd w:val="clear" w:color="auto" w:fill="FFFFFF"/>
        </w:rPr>
        <w:t>quan</w:t>
      </w:r>
      <w:proofErr w:type="spellEnd"/>
      <w:r>
        <w:rPr>
          <w:rFonts w:cstheme="minorHAnsi"/>
          <w:color w:val="1F2328"/>
          <w:sz w:val="36"/>
          <w:szCs w:val="36"/>
          <w:shd w:val="clear" w:color="auto" w:fill="FFFFFF"/>
        </w:rPr>
        <w:t>:</w:t>
      </w:r>
    </w:p>
    <w:p w14:paraId="713ED91B" w14:textId="2FD6D09D" w:rsidR="00DF7501" w:rsidRDefault="00FC7174" w:rsidP="004938BD">
      <w:pPr>
        <w:rPr>
          <w:rFonts w:cstheme="minorHAnsi"/>
          <w:b/>
          <w:bCs/>
          <w:sz w:val="36"/>
          <w:szCs w:val="36"/>
        </w:rPr>
      </w:pPr>
      <w:r w:rsidRPr="00FC7174">
        <w:rPr>
          <w:rFonts w:cstheme="minorHAnsi"/>
          <w:b/>
          <w:bCs/>
          <w:sz w:val="36"/>
          <w:szCs w:val="36"/>
        </w:rPr>
        <w:lastRenderedPageBreak/>
        <w:drawing>
          <wp:inline distT="0" distB="0" distL="0" distR="0" wp14:anchorId="5F0DEA47" wp14:editId="33E19E6E">
            <wp:extent cx="5425910" cy="4877223"/>
            <wp:effectExtent l="0" t="0" r="3810" b="0"/>
            <wp:docPr id="19015929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2965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5E21" w14:textId="77777777" w:rsidR="00FC7174" w:rsidRPr="00DF7501" w:rsidRDefault="00FC7174" w:rsidP="004938BD">
      <w:pPr>
        <w:rPr>
          <w:rFonts w:cstheme="minorHAnsi"/>
          <w:b/>
          <w:bCs/>
          <w:sz w:val="36"/>
          <w:szCs w:val="36"/>
        </w:rPr>
      </w:pPr>
    </w:p>
    <w:sectPr w:rsidR="00FC7174" w:rsidRPr="00DF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35727"/>
    <w:multiLevelType w:val="hybridMultilevel"/>
    <w:tmpl w:val="52285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06AFE"/>
    <w:multiLevelType w:val="hybridMultilevel"/>
    <w:tmpl w:val="C0146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785217">
    <w:abstractNumId w:val="1"/>
  </w:num>
  <w:num w:numId="2" w16cid:durableId="149888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BD"/>
    <w:rsid w:val="004938BD"/>
    <w:rsid w:val="00C529C9"/>
    <w:rsid w:val="00CB23D7"/>
    <w:rsid w:val="00DF7501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BD83"/>
  <w15:chartTrackingRefBased/>
  <w15:docId w15:val="{3909D8E9-85A3-4A2B-A1CB-4C8745F1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Phuc 20200469</dc:creator>
  <cp:keywords/>
  <dc:description/>
  <cp:lastModifiedBy>Do Minh Phuc 20200469</cp:lastModifiedBy>
  <cp:revision>1</cp:revision>
  <dcterms:created xsi:type="dcterms:W3CDTF">2023-10-22T10:38:00Z</dcterms:created>
  <dcterms:modified xsi:type="dcterms:W3CDTF">2023-10-22T11:33:00Z</dcterms:modified>
</cp:coreProperties>
</file>