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C7921">
      <w:pPr>
        <w:spacing w:before="200" w:after="40"/>
        <w:ind w:firstLine="0"/>
        <w:jc w:val="center"/>
        <w:rPr>
          <w:rFonts w:hint="default" w:ascii="Times New Roman" w:hAnsi="Times New Roman" w:cs="Times New Roman"/>
          <w:color w:val="auto"/>
        </w:rPr>
      </w:pPr>
      <w:r>
        <w:rPr>
          <w:rFonts w:hint="default" w:ascii="Times New Roman" w:hAnsi="Times New Roman" w:cs="Times New Roman"/>
          <w:b/>
          <w:color w:val="auto"/>
          <w:sz w:val="25"/>
        </w:rPr>
        <w:t>BỘ GIÁO DỤC VÀ ĐÀO TẠO</w:t>
      </w:r>
      <w:r>
        <w:rPr>
          <w:rFonts w:hint="default" w:ascii="Times New Roman" w:hAnsi="Times New Roman" w:cs="Times New Roman"/>
          <w:b/>
          <w:color w:val="auto"/>
          <w:sz w:val="25"/>
        </w:rPr>
        <w:br w:type="textWrapping"/>
      </w:r>
      <w:r>
        <w:rPr>
          <w:rFonts w:hint="default" w:ascii="Times New Roman" w:hAnsi="Times New Roman" w:cs="Times New Roman"/>
          <w:b/>
          <w:color w:val="auto"/>
          <w:sz w:val="25"/>
        </w:rPr>
        <w:t>ĐẠI HỌC QUỐC GIA THÀNH PHỐ HỒ CHÍ MINH</w:t>
      </w:r>
      <w:r>
        <w:rPr>
          <w:rFonts w:hint="default" w:ascii="Times New Roman" w:hAnsi="Times New Roman" w:cs="Times New Roman"/>
          <w:b/>
          <w:color w:val="auto"/>
          <w:sz w:val="25"/>
        </w:rPr>
        <w:br w:type="textWrapping"/>
      </w:r>
      <w:r>
        <w:rPr>
          <w:rFonts w:hint="default" w:ascii="Times New Roman" w:hAnsi="Times New Roman" w:cs="Times New Roman"/>
          <w:b/>
          <w:color w:val="auto"/>
          <w:sz w:val="25"/>
        </w:rPr>
        <w:t>TRƯỜNG ĐẠI HỌC BÁCH KHOA</w:t>
      </w:r>
      <w:r>
        <w:rPr>
          <w:rFonts w:hint="default" w:ascii="Times New Roman" w:hAnsi="Times New Roman" w:cs="Times New Roman"/>
          <w:b/>
          <w:color w:val="auto"/>
          <w:sz w:val="25"/>
        </w:rPr>
        <w:br w:type="textWrapping"/>
      </w:r>
      <w:r>
        <w:rPr>
          <w:rFonts w:hint="default" w:ascii="Times New Roman" w:hAnsi="Times New Roman" w:cs="Times New Roman"/>
          <w:b/>
          <w:color w:val="auto"/>
          <w:sz w:val="23"/>
        </w:rPr>
        <w:t>KHOA KHOA HỌC ỨNG DỤNG – BỘ MÔN TOÁN ỨNG DỤNG</w:t>
      </w:r>
    </w:p>
    <w:p w14:paraId="1C6DFA5D">
      <w:pPr>
        <w:spacing w:before="80" w:after="800"/>
        <w:ind w:firstLine="0"/>
        <w:jc w:val="center"/>
        <w:rPr>
          <w:rFonts w:hint="default" w:ascii="Times New Roman" w:hAnsi="Times New Roman" w:cs="Times New Roman"/>
          <w:color w:val="auto"/>
        </w:rPr>
      </w:pPr>
      <w:r>
        <w:rPr>
          <w:rFonts w:hint="default" w:ascii="Times New Roman" w:hAnsi="Times New Roman" w:cs="Times New Roman"/>
          <w:color w:val="auto"/>
          <w:sz w:val="22"/>
        </w:rPr>
        <w:t>——————————————— 🙠 🙠 🙠 🙡 🙡 🙡 ———————————————</w:t>
      </w:r>
    </w:p>
    <w:p w14:paraId="2F7169B7">
      <w:pPr>
        <w:spacing w:before="400" w:after="120"/>
        <w:ind w:firstLine="0"/>
        <w:jc w:val="center"/>
        <w:rPr>
          <w:rFonts w:hint="default" w:ascii="Times New Roman" w:hAnsi="Times New Roman" w:cs="Times New Roman"/>
          <w:color w:val="auto"/>
        </w:rPr>
      </w:pPr>
      <w:r>
        <w:rPr>
          <w:rFonts w:hint="default" w:ascii="Times New Roman" w:hAnsi="Times New Roman" w:cs="Times New Roman"/>
          <w:b/>
          <w:color w:val="auto"/>
          <w:sz w:val="40"/>
        </w:rPr>
        <w:t>BÁO CÁO BÀI TẬP LỚN</w:t>
      </w:r>
      <w:r>
        <w:rPr>
          <w:rFonts w:hint="default" w:ascii="Times New Roman" w:hAnsi="Times New Roman" w:cs="Times New Roman"/>
          <w:b/>
          <w:color w:val="auto"/>
          <w:sz w:val="40"/>
        </w:rPr>
        <w:br w:type="textWrapping"/>
      </w:r>
      <w:r>
        <w:rPr>
          <w:rFonts w:hint="default" w:ascii="Times New Roman" w:hAnsi="Times New Roman" w:cs="Times New Roman"/>
          <w:b/>
          <w:color w:val="auto"/>
          <w:sz w:val="30"/>
        </w:rPr>
        <w:t>MÔN HỌC: ĐẠI SỐ TUYẾN TÍNH</w:t>
      </w:r>
      <w:r>
        <w:rPr>
          <w:rFonts w:hint="default" w:ascii="Times New Roman" w:hAnsi="Times New Roman" w:cs="Times New Roman"/>
          <w:b/>
          <w:color w:val="auto"/>
          <w:sz w:val="30"/>
        </w:rPr>
        <w:br w:type="textWrapping"/>
      </w:r>
    </w:p>
    <w:p w14:paraId="6E223AF6">
      <w:pPr>
        <w:spacing w:before="480" w:after="1200"/>
        <w:ind w:firstLine="0"/>
        <w:jc w:val="center"/>
        <w:rPr>
          <w:rFonts w:hint="default" w:ascii="Times New Roman" w:hAnsi="Times New Roman" w:cs="Times New Roman"/>
          <w:color w:val="auto"/>
        </w:rPr>
      </w:pPr>
      <w:r>
        <w:rPr>
          <w:rFonts w:hint="default" w:ascii="Times New Roman" w:hAnsi="Times New Roman" w:cs="Times New Roman"/>
          <w:b/>
          <w:color w:val="auto"/>
          <w:sz w:val="26"/>
        </w:rPr>
        <w:t>ĐỀ TÀI:</w:t>
      </w:r>
      <w:r>
        <w:rPr>
          <w:rFonts w:hint="default" w:ascii="Times New Roman" w:hAnsi="Times New Roman" w:cs="Times New Roman"/>
          <w:b/>
          <w:color w:val="auto"/>
          <w:sz w:val="26"/>
        </w:rPr>
        <w:br w:type="textWrapping"/>
      </w:r>
      <w:r>
        <w:rPr>
          <w:rFonts w:hint="default" w:ascii="Times New Roman" w:hAnsi="Times New Roman" w:cs="Times New Roman"/>
          <w:b/>
          <w:color w:val="auto"/>
          <w:sz w:val="28"/>
        </w:rPr>
        <w:t>PHÂN TÍCH GIÁ TRỊ KỲ DỊ (SVD) TRONG HỆ THỐNG GỢI Ý,</w:t>
      </w:r>
      <w:r>
        <w:rPr>
          <w:rFonts w:hint="default" w:ascii="Times New Roman" w:hAnsi="Times New Roman" w:cs="Times New Roman"/>
          <w:b/>
          <w:color w:val="auto"/>
          <w:sz w:val="28"/>
        </w:rPr>
        <w:br w:type="textWrapping"/>
      </w:r>
      <w:r>
        <w:rPr>
          <w:rFonts w:hint="default" w:ascii="Times New Roman" w:hAnsi="Times New Roman" w:cs="Times New Roman"/>
          <w:b/>
          <w:color w:val="auto"/>
          <w:sz w:val="28"/>
        </w:rPr>
        <w:t>THUẬT TOÁN GOOGLE PAGERANK VÀ CÁC CÔNG CỤ</w:t>
      </w:r>
      <w:r>
        <w:rPr>
          <w:rFonts w:hint="default" w:ascii="Times New Roman" w:hAnsi="Times New Roman" w:cs="Times New Roman"/>
          <w:b/>
          <w:color w:val="auto"/>
          <w:sz w:val="28"/>
        </w:rPr>
        <w:br w:type="textWrapping"/>
      </w:r>
      <w:r>
        <w:rPr>
          <w:rFonts w:hint="default" w:ascii="Times New Roman" w:hAnsi="Times New Roman" w:cs="Times New Roman"/>
          <w:b/>
          <w:color w:val="auto"/>
          <w:sz w:val="28"/>
        </w:rPr>
        <w:t>ĐÁNH GIÁ CHẤT LƯỢNG TRANG WEB</w:t>
      </w:r>
    </w:p>
    <w:tbl>
      <w:tblPr>
        <w:tblStyle w:val="12"/>
        <w:tblW w:w="0" w:type="auto"/>
        <w:jc w:val="center"/>
        <w:tblLayout w:type="fixed"/>
        <w:tblCellMar>
          <w:top w:w="0" w:type="dxa"/>
          <w:left w:w="108" w:type="dxa"/>
          <w:bottom w:w="0" w:type="dxa"/>
          <w:right w:w="108" w:type="dxa"/>
        </w:tblCellMar>
      </w:tblPr>
      <w:tblGrid>
        <w:gridCol w:w="4535"/>
        <w:gridCol w:w="4535"/>
      </w:tblGrid>
      <w:tr w14:paraId="1C368DB3">
        <w:tblPrEx>
          <w:tblCellMar>
            <w:top w:w="0" w:type="dxa"/>
            <w:left w:w="108" w:type="dxa"/>
            <w:bottom w:w="0" w:type="dxa"/>
            <w:right w:w="108" w:type="dxa"/>
          </w:tblCellMar>
        </w:tblPrEx>
        <w:trPr>
          <w:jc w:val="center"/>
        </w:trPr>
        <w:tc>
          <w:tcPr>
            <w:tcW w:w="3685" w:type="dxa"/>
            <w:tcMar>
              <w:top w:w="60" w:type="dxa"/>
              <w:left w:w="80" w:type="dxa"/>
              <w:bottom w:w="60" w:type="dxa"/>
              <w:right w:w="80" w:type="dxa"/>
            </w:tcMar>
          </w:tcPr>
          <w:p w14:paraId="457FEC1C">
            <w:pPr>
              <w:spacing w:before="0" w:after="0"/>
              <w:ind w:firstLine="0"/>
              <w:rPr>
                <w:rFonts w:hint="default" w:ascii="Times New Roman" w:hAnsi="Times New Roman" w:cs="Times New Roman"/>
                <w:color w:val="auto"/>
              </w:rPr>
            </w:pPr>
            <w:r>
              <w:rPr>
                <w:rFonts w:hint="default" w:ascii="Times New Roman" w:hAnsi="Times New Roman" w:cs="Times New Roman"/>
                <w:b/>
                <w:color w:val="auto"/>
                <w:sz w:val="23"/>
              </w:rPr>
              <w:t>Giảng viên hướng dẫn:</w:t>
            </w:r>
          </w:p>
        </w:tc>
        <w:tc>
          <w:tcPr>
            <w:tcW w:w="5102" w:type="dxa"/>
            <w:tcMar>
              <w:top w:w="60" w:type="dxa"/>
              <w:left w:w="80" w:type="dxa"/>
              <w:bottom w:w="60" w:type="dxa"/>
              <w:right w:w="80" w:type="dxa"/>
            </w:tcMar>
          </w:tcPr>
          <w:p w14:paraId="7605B437">
            <w:pPr>
              <w:spacing w:before="0" w:after="0"/>
              <w:ind w:firstLine="0"/>
              <w:rPr>
                <w:rFonts w:hint="default" w:ascii="Times New Roman" w:hAnsi="Times New Roman" w:cs="Times New Roman"/>
                <w:color w:val="auto"/>
              </w:rPr>
            </w:pPr>
            <w:r>
              <w:rPr>
                <w:rFonts w:hint="default" w:ascii="Times New Roman" w:hAnsi="Times New Roman" w:cs="Times New Roman"/>
                <w:b/>
                <w:color w:val="auto"/>
                <w:sz w:val="23"/>
              </w:rPr>
              <w:t>ThS. Đặng Văn Vinh</w:t>
            </w:r>
          </w:p>
        </w:tc>
      </w:tr>
      <w:tr w14:paraId="484CFFD6">
        <w:tblPrEx>
          <w:tblCellMar>
            <w:top w:w="0" w:type="dxa"/>
            <w:left w:w="108" w:type="dxa"/>
            <w:bottom w:w="0" w:type="dxa"/>
            <w:right w:w="108" w:type="dxa"/>
          </w:tblCellMar>
        </w:tblPrEx>
        <w:trPr>
          <w:jc w:val="center"/>
        </w:trPr>
        <w:tc>
          <w:tcPr>
            <w:tcW w:w="3685" w:type="dxa"/>
            <w:tcMar>
              <w:top w:w="60" w:type="dxa"/>
              <w:left w:w="80" w:type="dxa"/>
              <w:bottom w:w="60" w:type="dxa"/>
              <w:right w:w="80" w:type="dxa"/>
            </w:tcMar>
          </w:tcPr>
          <w:p w14:paraId="459C0E46">
            <w:pPr>
              <w:spacing w:before="0" w:after="0"/>
              <w:ind w:firstLine="0"/>
              <w:rPr>
                <w:rFonts w:hint="default" w:ascii="Times New Roman" w:hAnsi="Times New Roman" w:cs="Times New Roman"/>
                <w:color w:val="auto"/>
              </w:rPr>
            </w:pPr>
            <w:r>
              <w:rPr>
                <w:rFonts w:hint="default" w:ascii="Times New Roman" w:hAnsi="Times New Roman" w:cs="Times New Roman"/>
                <w:b/>
                <w:color w:val="auto"/>
                <w:sz w:val="23"/>
              </w:rPr>
              <w:t>Nhóm sinh viên thực hiện:</w:t>
            </w:r>
          </w:p>
        </w:tc>
        <w:tc>
          <w:tcPr>
            <w:tcW w:w="5102" w:type="dxa"/>
            <w:tcMar>
              <w:top w:w="60" w:type="dxa"/>
              <w:left w:w="80" w:type="dxa"/>
              <w:bottom w:w="60" w:type="dxa"/>
              <w:right w:w="80" w:type="dxa"/>
            </w:tcMar>
          </w:tcPr>
          <w:p w14:paraId="6BD235EC">
            <w:pPr>
              <w:spacing w:before="0" w:after="0"/>
              <w:ind w:firstLine="0"/>
              <w:rPr>
                <w:rFonts w:hint="default" w:ascii="Times New Roman" w:hAnsi="Times New Roman" w:cs="Times New Roman"/>
                <w:color w:val="auto"/>
              </w:rPr>
            </w:pPr>
            <w:r>
              <w:rPr>
                <w:rFonts w:hint="default" w:ascii="Times New Roman" w:hAnsi="Times New Roman" w:cs="Times New Roman"/>
                <w:b/>
                <w:color w:val="auto"/>
                <w:sz w:val="23"/>
              </w:rPr>
              <w:t>Nhóm BTL Đại số tuyến tính</w:t>
            </w:r>
          </w:p>
        </w:tc>
      </w:tr>
      <w:tr w14:paraId="250E70A7">
        <w:tblPrEx>
          <w:tblCellMar>
            <w:top w:w="0" w:type="dxa"/>
            <w:left w:w="108" w:type="dxa"/>
            <w:bottom w:w="0" w:type="dxa"/>
            <w:right w:w="108" w:type="dxa"/>
          </w:tblCellMar>
        </w:tblPrEx>
        <w:trPr>
          <w:jc w:val="center"/>
        </w:trPr>
        <w:tc>
          <w:tcPr>
            <w:tcW w:w="3685" w:type="dxa"/>
            <w:tcMar>
              <w:top w:w="60" w:type="dxa"/>
              <w:left w:w="80" w:type="dxa"/>
              <w:bottom w:w="60" w:type="dxa"/>
              <w:right w:w="80" w:type="dxa"/>
            </w:tcMar>
          </w:tcPr>
          <w:p w14:paraId="20E51742">
            <w:pPr>
              <w:spacing w:before="0" w:after="0"/>
              <w:ind w:firstLine="0"/>
              <w:rPr>
                <w:rFonts w:hint="default" w:ascii="Times New Roman" w:hAnsi="Times New Roman" w:cs="Times New Roman"/>
                <w:color w:val="auto"/>
              </w:rPr>
            </w:pPr>
            <w:r>
              <w:rPr>
                <w:rFonts w:hint="default" w:ascii="Times New Roman" w:hAnsi="Times New Roman" w:cs="Times New Roman"/>
                <w:b/>
                <w:color w:val="auto"/>
                <w:sz w:val="23"/>
              </w:rPr>
              <w:t>Lớp môn học / Nhóm:</w:t>
            </w:r>
          </w:p>
        </w:tc>
        <w:tc>
          <w:tcPr>
            <w:tcW w:w="5102" w:type="dxa"/>
            <w:tcMar>
              <w:top w:w="60" w:type="dxa"/>
              <w:left w:w="80" w:type="dxa"/>
              <w:bottom w:w="60" w:type="dxa"/>
              <w:right w:w="80" w:type="dxa"/>
            </w:tcMar>
          </w:tcPr>
          <w:p w14:paraId="4A141352">
            <w:pPr>
              <w:spacing w:before="0" w:after="0"/>
              <w:ind w:firstLine="0"/>
              <w:rPr>
                <w:rFonts w:hint="default" w:ascii="Times New Roman" w:hAnsi="Times New Roman" w:cs="Times New Roman"/>
                <w:color w:val="auto"/>
              </w:rPr>
            </w:pPr>
            <w:r>
              <w:rPr>
                <w:rFonts w:hint="default" w:ascii="Times New Roman" w:hAnsi="Times New Roman" w:cs="Times New Roman"/>
                <w:b w:val="0"/>
                <w:color w:val="auto"/>
                <w:sz w:val="23"/>
              </w:rPr>
              <w:t xml:space="preserve">Lớp L01 – Nhóm </w:t>
            </w:r>
            <w:r>
              <w:rPr>
                <w:rFonts w:hint="default" w:cs="Times New Roman"/>
                <w:b w:val="0"/>
                <w:color w:val="auto"/>
                <w:sz w:val="23"/>
                <w:lang w:val="en-US"/>
              </w:rPr>
              <w:t>1</w:t>
            </w:r>
            <w:bookmarkStart w:id="0" w:name="_GoBack"/>
            <w:bookmarkEnd w:id="0"/>
            <w:r>
              <w:rPr>
                <w:rFonts w:hint="default" w:ascii="Times New Roman" w:hAnsi="Times New Roman" w:cs="Times New Roman"/>
                <w:b w:val="0"/>
                <w:color w:val="auto"/>
                <w:sz w:val="23"/>
              </w:rPr>
              <w:t>5</w:t>
            </w:r>
          </w:p>
        </w:tc>
      </w:tr>
      <w:tr w14:paraId="1DE9D40D">
        <w:tblPrEx>
          <w:tblCellMar>
            <w:top w:w="0" w:type="dxa"/>
            <w:left w:w="108" w:type="dxa"/>
            <w:bottom w:w="0" w:type="dxa"/>
            <w:right w:w="108" w:type="dxa"/>
          </w:tblCellMar>
        </w:tblPrEx>
        <w:trPr>
          <w:jc w:val="center"/>
        </w:trPr>
        <w:tc>
          <w:tcPr>
            <w:tcW w:w="3685" w:type="dxa"/>
            <w:tcMar>
              <w:top w:w="60" w:type="dxa"/>
              <w:left w:w="80" w:type="dxa"/>
              <w:bottom w:w="60" w:type="dxa"/>
              <w:right w:w="80" w:type="dxa"/>
            </w:tcMar>
          </w:tcPr>
          <w:p w14:paraId="7573AFBE">
            <w:pPr>
              <w:spacing w:before="0" w:after="0"/>
              <w:ind w:firstLine="0"/>
              <w:rPr>
                <w:rFonts w:hint="default" w:ascii="Times New Roman" w:hAnsi="Times New Roman" w:cs="Times New Roman"/>
                <w:color w:val="auto"/>
              </w:rPr>
            </w:pPr>
            <w:r>
              <w:rPr>
                <w:rFonts w:hint="default" w:ascii="Times New Roman" w:hAnsi="Times New Roman" w:cs="Times New Roman"/>
                <w:b/>
                <w:color w:val="auto"/>
                <w:sz w:val="23"/>
              </w:rPr>
              <w:t>Học kỳ áp dụng:</w:t>
            </w:r>
          </w:p>
        </w:tc>
        <w:tc>
          <w:tcPr>
            <w:tcW w:w="5102" w:type="dxa"/>
            <w:tcMar>
              <w:top w:w="60" w:type="dxa"/>
              <w:left w:w="80" w:type="dxa"/>
              <w:bottom w:w="60" w:type="dxa"/>
              <w:right w:w="80" w:type="dxa"/>
            </w:tcMar>
          </w:tcPr>
          <w:p w14:paraId="45DD2B9D">
            <w:pPr>
              <w:spacing w:before="0" w:after="0"/>
              <w:ind w:firstLine="0"/>
              <w:rPr>
                <w:rFonts w:hint="default" w:ascii="Times New Roman" w:hAnsi="Times New Roman" w:cs="Times New Roman"/>
                <w:color w:val="auto"/>
              </w:rPr>
            </w:pPr>
            <w:r>
              <w:rPr>
                <w:rFonts w:hint="default" w:ascii="Times New Roman" w:hAnsi="Times New Roman" w:cs="Times New Roman"/>
                <w:b w:val="0"/>
                <w:color w:val="auto"/>
                <w:sz w:val="23"/>
              </w:rPr>
              <w:t>Học kỳ 1 – Năm học 2026 – 2027</w:t>
            </w:r>
          </w:p>
        </w:tc>
      </w:tr>
    </w:tbl>
    <w:p w14:paraId="4B5722CF">
      <w:pPr>
        <w:spacing w:before="1400" w:after="0"/>
        <w:ind w:firstLine="0"/>
        <w:jc w:val="center"/>
        <w:rPr>
          <w:rFonts w:hint="default" w:ascii="Times New Roman" w:hAnsi="Times New Roman" w:cs="Times New Roman"/>
          <w:color w:val="auto"/>
        </w:rPr>
      </w:pPr>
      <w:r>
        <w:rPr>
          <w:rFonts w:hint="default" w:ascii="Times New Roman" w:hAnsi="Times New Roman" w:cs="Times New Roman"/>
          <w:b/>
          <w:color w:val="auto"/>
          <w:sz w:val="23"/>
        </w:rPr>
        <w:t>THÀNH PHỐ HỒ CHÍ MINH, THÁNG 10 NĂM 2026</w:t>
      </w:r>
    </w:p>
    <w:p w14:paraId="776FC222">
      <w:pPr>
        <w:rPr>
          <w:rFonts w:hint="default" w:ascii="Times New Roman" w:hAnsi="Times New Roman" w:cs="Times New Roman"/>
          <w:color w:val="auto"/>
        </w:rPr>
        <w:sectPr>
          <w:pgSz w:w="11906" w:h="16838"/>
          <w:pgMar w:top="1134" w:right="1134" w:bottom="1134" w:left="1701" w:header="720" w:footer="720" w:gutter="0"/>
          <w:pgBorders w:offsetFrom="page">
            <w:top w:val="double" w:color="0F2C59" w:sz="12" w:space="24"/>
            <w:left w:val="double" w:color="0F2C59" w:sz="12" w:space="24"/>
            <w:bottom w:val="double" w:color="0F2C59" w:sz="12" w:space="24"/>
            <w:right w:val="double" w:color="0F2C59" w:sz="12" w:space="24"/>
          </w:pgBorders>
          <w:cols w:space="720" w:num="1"/>
          <w:docGrid w:linePitch="360" w:charSpace="0"/>
        </w:sectPr>
      </w:pPr>
    </w:p>
    <w:p w14:paraId="07AC14BD">
      <w:pPr>
        <w:spacing w:before="240" w:after="320"/>
        <w:ind w:firstLine="0"/>
        <w:jc w:val="center"/>
        <w:rPr>
          <w:rFonts w:hint="default" w:ascii="Times New Roman" w:hAnsi="Times New Roman" w:cs="Times New Roman"/>
          <w:color w:val="auto"/>
        </w:rPr>
      </w:pPr>
      <w:r>
        <w:rPr>
          <w:rFonts w:hint="default" w:ascii="Times New Roman" w:hAnsi="Times New Roman" w:cs="Times New Roman"/>
          <w:b/>
          <w:color w:val="auto"/>
          <w:sz w:val="32"/>
        </w:rPr>
        <w:t>MỤC LỤC</w:t>
      </w:r>
    </w:p>
    <w:p w14:paraId="684E9BC4">
      <w:pPr>
        <w:tabs>
          <w:tab w:val="right" w:leader="dot" w:pos="9071"/>
        </w:tabs>
        <w:spacing w:before="30" w:after="40" w:line="276" w:lineRule="auto"/>
        <w:ind w:left="0" w:firstLine="0"/>
        <w:rPr>
          <w:rFonts w:hint="default" w:ascii="Times New Roman" w:hAnsi="Times New Roman" w:cs="Times New Roman"/>
          <w:color w:val="auto"/>
        </w:rPr>
      </w:pPr>
      <w:r>
        <w:rPr>
          <w:rFonts w:hint="default" w:ascii="Times New Roman" w:hAnsi="Times New Roman" w:cs="Times New Roman"/>
          <w:b/>
          <w:color w:val="auto"/>
          <w:sz w:val="23"/>
        </w:rPr>
        <w:t>PHẦN MỞ ĐẦU</w:t>
      </w:r>
      <w:r>
        <w:rPr>
          <w:rFonts w:hint="default" w:ascii="Times New Roman" w:hAnsi="Times New Roman" w:cs="Times New Roman"/>
          <w:b/>
          <w:color w:val="auto"/>
          <w:sz w:val="22"/>
        </w:rPr>
        <w:tab/>
      </w:r>
      <w:r>
        <w:rPr>
          <w:rFonts w:hint="default" w:ascii="Times New Roman" w:hAnsi="Times New Roman" w:cs="Times New Roman"/>
          <w:b/>
          <w:color w:val="auto"/>
          <w:sz w:val="22"/>
        </w:rPr>
        <w:t>1</w:t>
      </w:r>
    </w:p>
    <w:p w14:paraId="0F6271C9">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val="0"/>
          <w:color w:val="auto"/>
          <w:sz w:val="22"/>
        </w:rPr>
        <w:t>Đối tượng nghiên cứu của đề tài</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w:t>
      </w:r>
    </w:p>
    <w:p w14:paraId="247C4516">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val="0"/>
          <w:color w:val="auto"/>
          <w:sz w:val="22"/>
        </w:rPr>
        <w:t>Mục tiêu và phạm vi thực hiện</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w:t>
      </w:r>
    </w:p>
    <w:p w14:paraId="6469DB55">
      <w:pPr>
        <w:tabs>
          <w:tab w:val="right" w:leader="dot" w:pos="9071"/>
        </w:tabs>
        <w:spacing w:before="30" w:after="40" w:line="276" w:lineRule="auto"/>
        <w:ind w:left="0" w:firstLine="0"/>
        <w:rPr>
          <w:rFonts w:hint="default" w:ascii="Times New Roman" w:hAnsi="Times New Roman" w:cs="Times New Roman"/>
          <w:color w:val="auto"/>
        </w:rPr>
      </w:pPr>
      <w:r>
        <w:rPr>
          <w:rFonts w:hint="default" w:ascii="Times New Roman" w:hAnsi="Times New Roman" w:cs="Times New Roman"/>
          <w:b/>
          <w:color w:val="auto"/>
          <w:sz w:val="23"/>
        </w:rPr>
        <w:t>NỘI DUNG</w:t>
      </w:r>
      <w:r>
        <w:rPr>
          <w:rFonts w:hint="default" w:ascii="Times New Roman" w:hAnsi="Times New Roman" w:cs="Times New Roman"/>
          <w:b/>
          <w:color w:val="auto"/>
          <w:sz w:val="22"/>
        </w:rPr>
        <w:tab/>
      </w:r>
      <w:r>
        <w:rPr>
          <w:rFonts w:hint="default" w:ascii="Times New Roman" w:hAnsi="Times New Roman" w:cs="Times New Roman"/>
          <w:b/>
          <w:color w:val="auto"/>
          <w:sz w:val="22"/>
        </w:rPr>
        <w:t>2</w:t>
      </w:r>
    </w:p>
    <w:p w14:paraId="4169F7FD">
      <w:pPr>
        <w:tabs>
          <w:tab w:val="right" w:leader="dot" w:pos="9071"/>
        </w:tabs>
        <w:spacing w:before="30" w:after="40" w:line="276" w:lineRule="auto"/>
        <w:ind w:left="0" w:firstLine="0"/>
        <w:rPr>
          <w:rFonts w:hint="default" w:ascii="Times New Roman" w:hAnsi="Times New Roman" w:cs="Times New Roman"/>
          <w:color w:val="auto"/>
        </w:rPr>
      </w:pPr>
      <w:r>
        <w:rPr>
          <w:rFonts w:hint="default" w:ascii="Times New Roman" w:hAnsi="Times New Roman" w:cs="Times New Roman"/>
          <w:b/>
          <w:color w:val="auto"/>
          <w:sz w:val="23"/>
        </w:rPr>
        <w:t>CHƯƠNG 1. CƠ SỞ LÝ THUYẾT VÀ THUẬT TOÁN CỦA PHÉP PHÂN TÍCH GIÁ TRỊ KỲ DỊ (SVD) VÀ GOOGLE PAGERANK</w:t>
      </w:r>
      <w:r>
        <w:rPr>
          <w:rFonts w:hint="default" w:ascii="Times New Roman" w:hAnsi="Times New Roman" w:cs="Times New Roman"/>
          <w:b/>
          <w:color w:val="auto"/>
          <w:sz w:val="22"/>
        </w:rPr>
        <w:tab/>
      </w:r>
      <w:r>
        <w:rPr>
          <w:rFonts w:hint="default" w:ascii="Times New Roman" w:hAnsi="Times New Roman" w:cs="Times New Roman"/>
          <w:b/>
          <w:color w:val="auto"/>
          <w:sz w:val="22"/>
        </w:rPr>
        <w:t>2</w:t>
      </w:r>
    </w:p>
    <w:p w14:paraId="14E24E00">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1.1. Khái niệm và cơ sở lý thuyết của phép phân tích SVD</w:t>
      </w:r>
      <w:r>
        <w:rPr>
          <w:rFonts w:hint="default" w:ascii="Times New Roman" w:hAnsi="Times New Roman" w:cs="Times New Roman"/>
          <w:b/>
          <w:color w:val="auto"/>
          <w:sz w:val="21"/>
        </w:rPr>
        <w:tab/>
      </w:r>
      <w:r>
        <w:rPr>
          <w:rFonts w:hint="default" w:ascii="Times New Roman" w:hAnsi="Times New Roman" w:cs="Times New Roman"/>
          <w:b/>
          <w:color w:val="auto"/>
          <w:sz w:val="21"/>
        </w:rPr>
        <w:t>2</w:t>
      </w:r>
    </w:p>
    <w:p w14:paraId="3ED26A72">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1.2. Cơ sở lý thuyết của thuật toán Google PageRank (Chuỗi Markov và Định lý Perron–Frobenius)</w:t>
      </w:r>
      <w:r>
        <w:rPr>
          <w:rFonts w:hint="default" w:ascii="Times New Roman" w:hAnsi="Times New Roman" w:cs="Times New Roman"/>
          <w:b/>
          <w:color w:val="auto"/>
          <w:sz w:val="21"/>
        </w:rPr>
        <w:tab/>
      </w:r>
      <w:r>
        <w:rPr>
          <w:rFonts w:hint="default" w:ascii="Times New Roman" w:hAnsi="Times New Roman" w:cs="Times New Roman"/>
          <w:b/>
          <w:color w:val="auto"/>
          <w:sz w:val="21"/>
        </w:rPr>
        <w:t>3</w:t>
      </w:r>
    </w:p>
    <w:p w14:paraId="7187A6A3">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1.3. Nội dung phương pháp và giải thích thuật toán</w:t>
      </w:r>
      <w:r>
        <w:rPr>
          <w:rFonts w:hint="default" w:ascii="Times New Roman" w:hAnsi="Times New Roman" w:cs="Times New Roman"/>
          <w:b/>
          <w:color w:val="auto"/>
          <w:sz w:val="21"/>
        </w:rPr>
        <w:tab/>
      </w:r>
      <w:r>
        <w:rPr>
          <w:rFonts w:hint="default" w:ascii="Times New Roman" w:hAnsi="Times New Roman" w:cs="Times New Roman"/>
          <w:b/>
          <w:color w:val="auto"/>
          <w:sz w:val="21"/>
        </w:rPr>
        <w:t>4</w:t>
      </w:r>
    </w:p>
    <w:p w14:paraId="52C6DE83">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1.3.1. Thuật toán SVD rút gọn (Truncated SVD) và Phân rã ma trận có điều chuẩn (FunkSVD)</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4</w:t>
      </w:r>
    </w:p>
    <w:p w14:paraId="09B7F78B">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1.3.2. Thuật toán Google PageRank và phương pháp lặp lũy thừa (Power Iteration)</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5</w:t>
      </w:r>
    </w:p>
    <w:p w14:paraId="772B9420">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1.4. Ví dụ minh họa cho thuật toán</w:t>
      </w:r>
      <w:r>
        <w:rPr>
          <w:rFonts w:hint="default" w:ascii="Times New Roman" w:hAnsi="Times New Roman" w:cs="Times New Roman"/>
          <w:b/>
          <w:color w:val="auto"/>
          <w:sz w:val="21"/>
        </w:rPr>
        <w:tab/>
      </w:r>
      <w:r>
        <w:rPr>
          <w:rFonts w:hint="default" w:ascii="Times New Roman" w:hAnsi="Times New Roman" w:cs="Times New Roman"/>
          <w:b/>
          <w:color w:val="auto"/>
          <w:sz w:val="21"/>
        </w:rPr>
        <w:t>6</w:t>
      </w:r>
    </w:p>
    <w:p w14:paraId="3D8C71BA">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1.4.1. Ví dụ minh họa thuật toán SVD trong Hệ thống gợi ý (Ma trận 5 × 5)</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6</w:t>
      </w:r>
    </w:p>
    <w:p w14:paraId="17A772C5">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1.4.2. Ví dụ 1 sử dụng thuật toán Google PageRank: Mạng lưới 4 trang Web liên thông mạnh</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7</w:t>
      </w:r>
    </w:p>
    <w:p w14:paraId="72431CE3">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1.4.3. Ví dụ 2 sử dụng thuật toán Google PageRank: Mạng lưới 5 trang Web có Nút cụt và Bẫy liên kết</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8</w:t>
      </w:r>
    </w:p>
    <w:p w14:paraId="26B590CB">
      <w:pPr>
        <w:tabs>
          <w:tab w:val="right" w:leader="dot" w:pos="9071"/>
        </w:tabs>
        <w:spacing w:before="30" w:after="40" w:line="276" w:lineRule="auto"/>
        <w:ind w:left="0" w:firstLine="0"/>
        <w:rPr>
          <w:rFonts w:hint="default" w:ascii="Times New Roman" w:hAnsi="Times New Roman" w:cs="Times New Roman"/>
          <w:color w:val="auto"/>
        </w:rPr>
      </w:pPr>
      <w:r>
        <w:rPr>
          <w:rFonts w:hint="default" w:ascii="Times New Roman" w:hAnsi="Times New Roman" w:cs="Times New Roman"/>
          <w:b/>
          <w:color w:val="auto"/>
          <w:sz w:val="23"/>
        </w:rPr>
        <w:t>CHƯƠNG 2. ỨNG DỤNG CỦA SVD TRONG HỆ THỐNG GỢI Ý, PAGERANK TRONG CHẤM ĐIỂM WEB VÀ CÔNG CỤ ĐÁNH GIÁ WEB</w:t>
      </w:r>
      <w:r>
        <w:rPr>
          <w:rFonts w:hint="default" w:ascii="Times New Roman" w:hAnsi="Times New Roman" w:cs="Times New Roman"/>
          <w:b/>
          <w:color w:val="auto"/>
          <w:sz w:val="22"/>
        </w:rPr>
        <w:tab/>
      </w:r>
      <w:r>
        <w:rPr>
          <w:rFonts w:hint="default" w:ascii="Times New Roman" w:hAnsi="Times New Roman" w:cs="Times New Roman"/>
          <w:b/>
          <w:color w:val="auto"/>
          <w:sz w:val="22"/>
        </w:rPr>
        <w:t>10</w:t>
      </w:r>
    </w:p>
    <w:p w14:paraId="3160BDAD">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2.1. Ứng dụng của SVD trong Hệ thống gợi ý (Recommender Systems)</w:t>
      </w:r>
      <w:r>
        <w:rPr>
          <w:rFonts w:hint="default" w:ascii="Times New Roman" w:hAnsi="Times New Roman" w:cs="Times New Roman"/>
          <w:b/>
          <w:color w:val="auto"/>
          <w:sz w:val="21"/>
        </w:rPr>
        <w:tab/>
      </w:r>
      <w:r>
        <w:rPr>
          <w:rFonts w:hint="default" w:ascii="Times New Roman" w:hAnsi="Times New Roman" w:cs="Times New Roman"/>
          <w:b/>
          <w:color w:val="auto"/>
          <w:sz w:val="21"/>
        </w:rPr>
        <w:t>10</w:t>
      </w:r>
    </w:p>
    <w:p w14:paraId="7278DC4C">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2.1.1. Khắc phục độ thưa dữ liệu và mất tính bắc cầu láng giềng</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10</w:t>
      </w:r>
    </w:p>
    <w:p w14:paraId="0A9ABE72">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2.1.2. Giải quyết điểm nghẽn mở rộng quy mô (Scalability) và hiện tượng đồng nghĩa (Synonymy)</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10</w:t>
      </w:r>
    </w:p>
    <w:p w14:paraId="3F858EB7">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2.2. Ứng dụng thuật toán PageRank vào chấm điểm và xếp hạng trang Web</w:t>
      </w:r>
      <w:r>
        <w:rPr>
          <w:rFonts w:hint="default" w:ascii="Times New Roman" w:hAnsi="Times New Roman" w:cs="Times New Roman"/>
          <w:b/>
          <w:color w:val="auto"/>
          <w:sz w:val="21"/>
        </w:rPr>
        <w:tab/>
      </w:r>
      <w:r>
        <w:rPr>
          <w:rFonts w:hint="default" w:ascii="Times New Roman" w:hAnsi="Times New Roman" w:cs="Times New Roman"/>
          <w:b/>
          <w:color w:val="auto"/>
          <w:sz w:val="21"/>
        </w:rPr>
        <w:t>11</w:t>
      </w:r>
    </w:p>
    <w:p w14:paraId="28A820B6">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2.2.1. Kết hợp điểm uy tín liên kết (PageRank) và điểm liên quan nội dung (Content Relevance)</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11</w:t>
      </w:r>
    </w:p>
    <w:p w14:paraId="5094BE61">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2.2.2. Điều phối thu thập dữ liệu (Web Crawler) và Cá nhân hóa xếp hạng</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11</w:t>
      </w:r>
    </w:p>
    <w:p w14:paraId="7DABED1C">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2.2.3. Đối sánh PageRank (Trị riêng Markov) và thuật toán HITS của Kleinberg (Phân tích SVD)</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12</w:t>
      </w:r>
    </w:p>
    <w:p w14:paraId="138ED1D0">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2.3. Tìm hiểu các công cụ đánh giá chất lượng trang Web của Google</w:t>
      </w:r>
      <w:r>
        <w:rPr>
          <w:rFonts w:hint="default" w:ascii="Times New Roman" w:hAnsi="Times New Roman" w:cs="Times New Roman"/>
          <w:b/>
          <w:color w:val="auto"/>
          <w:sz w:val="21"/>
        </w:rPr>
        <w:tab/>
      </w:r>
      <w:r>
        <w:rPr>
          <w:rFonts w:hint="default" w:ascii="Times New Roman" w:hAnsi="Times New Roman" w:cs="Times New Roman"/>
          <w:b/>
          <w:color w:val="auto"/>
          <w:sz w:val="21"/>
        </w:rPr>
        <w:t>12</w:t>
      </w:r>
    </w:p>
    <w:p w14:paraId="2B00C28D">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2.3.1. Công cụ trọng tâm: Google PageSpeed Insights (Lighthouse &amp; Core Web Vitals)</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12</w:t>
      </w:r>
    </w:p>
    <w:p w14:paraId="6D0AC3BD">
      <w:pPr>
        <w:tabs>
          <w:tab w:val="right" w:leader="dot" w:pos="9071"/>
        </w:tabs>
        <w:spacing w:before="30" w:after="40" w:line="276" w:lineRule="auto"/>
        <w:ind w:left="567" w:firstLine="0"/>
        <w:rPr>
          <w:rFonts w:hint="default" w:ascii="Times New Roman" w:hAnsi="Times New Roman" w:cs="Times New Roman"/>
          <w:color w:val="auto"/>
        </w:rPr>
      </w:pPr>
      <w:r>
        <w:rPr>
          <w:rFonts w:hint="default" w:ascii="Times New Roman" w:hAnsi="Times New Roman" w:cs="Times New Roman"/>
          <w:b w:val="0"/>
          <w:color w:val="auto"/>
          <w:sz w:val="21"/>
        </w:rPr>
        <w:t>2.3.2. Kết hợp với Google Search Console (GSC) và Google Analytics 4 (GA4)</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13</w:t>
      </w:r>
    </w:p>
    <w:p w14:paraId="6FF955FC">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2.4. Lời khuyên chiến lược khi thiết kế và tối ưu hóa một trang Web</w:t>
      </w:r>
      <w:r>
        <w:rPr>
          <w:rFonts w:hint="default" w:ascii="Times New Roman" w:hAnsi="Times New Roman" w:cs="Times New Roman"/>
          <w:b/>
          <w:color w:val="auto"/>
          <w:sz w:val="21"/>
        </w:rPr>
        <w:tab/>
      </w:r>
      <w:r>
        <w:rPr>
          <w:rFonts w:hint="default" w:ascii="Times New Roman" w:hAnsi="Times New Roman" w:cs="Times New Roman"/>
          <w:b/>
          <w:color w:val="auto"/>
          <w:sz w:val="21"/>
        </w:rPr>
        <w:t>13</w:t>
      </w:r>
    </w:p>
    <w:p w14:paraId="5D4C06DA">
      <w:pPr>
        <w:tabs>
          <w:tab w:val="right" w:leader="dot" w:pos="9071"/>
        </w:tabs>
        <w:spacing w:before="30" w:after="40" w:line="276" w:lineRule="auto"/>
        <w:ind w:left="0" w:firstLine="0"/>
        <w:rPr>
          <w:rFonts w:hint="default" w:ascii="Times New Roman" w:hAnsi="Times New Roman" w:cs="Times New Roman"/>
          <w:color w:val="auto"/>
        </w:rPr>
      </w:pPr>
      <w:r>
        <w:rPr>
          <w:rFonts w:hint="default" w:ascii="Times New Roman" w:hAnsi="Times New Roman" w:cs="Times New Roman"/>
          <w:b/>
          <w:color w:val="auto"/>
          <w:sz w:val="23"/>
        </w:rPr>
        <w:t>CHƯƠNG 3. ỨNG DỤNG MATLAB GIẢI BÀI TOÁN HỆ THỐNG GỢI Ý BẰNG SVD VÀ XẾP HẠNG TRANG WEB BẰNG PAGERANK</w:t>
      </w:r>
      <w:r>
        <w:rPr>
          <w:rFonts w:hint="default" w:ascii="Times New Roman" w:hAnsi="Times New Roman" w:cs="Times New Roman"/>
          <w:b/>
          <w:color w:val="auto"/>
          <w:sz w:val="22"/>
        </w:rPr>
        <w:tab/>
      </w:r>
      <w:r>
        <w:rPr>
          <w:rFonts w:hint="default" w:ascii="Times New Roman" w:hAnsi="Times New Roman" w:cs="Times New Roman"/>
          <w:b/>
          <w:color w:val="auto"/>
          <w:sz w:val="22"/>
        </w:rPr>
        <w:t>15</w:t>
      </w:r>
    </w:p>
    <w:p w14:paraId="564C3655">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3.1. Giải thích các lệnh Matlab</w:t>
      </w:r>
      <w:r>
        <w:rPr>
          <w:rFonts w:hint="default" w:ascii="Times New Roman" w:hAnsi="Times New Roman" w:cs="Times New Roman"/>
          <w:b/>
          <w:color w:val="auto"/>
          <w:sz w:val="21"/>
        </w:rPr>
        <w:tab/>
      </w:r>
      <w:r>
        <w:rPr>
          <w:rFonts w:hint="default" w:ascii="Times New Roman" w:hAnsi="Times New Roman" w:cs="Times New Roman"/>
          <w:b/>
          <w:color w:val="auto"/>
          <w:sz w:val="21"/>
        </w:rPr>
        <w:t>15</w:t>
      </w:r>
    </w:p>
    <w:p w14:paraId="2F0C3D87">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3.2. Code Matlab, giải thích chi tiết và kết quả thực nghiệm</w:t>
      </w:r>
      <w:r>
        <w:rPr>
          <w:rFonts w:hint="default" w:ascii="Times New Roman" w:hAnsi="Times New Roman" w:cs="Times New Roman"/>
          <w:b/>
          <w:color w:val="auto"/>
          <w:sz w:val="21"/>
        </w:rPr>
        <w:tab/>
      </w:r>
      <w:r>
        <w:rPr>
          <w:rFonts w:hint="default" w:ascii="Times New Roman" w:hAnsi="Times New Roman" w:cs="Times New Roman"/>
          <w:b/>
          <w:color w:val="auto"/>
          <w:sz w:val="21"/>
        </w:rPr>
        <w:t>16</w:t>
      </w:r>
    </w:p>
    <w:p w14:paraId="16B1C623">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color w:val="auto"/>
          <w:sz w:val="22"/>
        </w:rPr>
        <w:t>3.3. Lệnh Matlab đã dùng</w:t>
      </w:r>
      <w:r>
        <w:rPr>
          <w:rFonts w:hint="default" w:ascii="Times New Roman" w:hAnsi="Times New Roman" w:cs="Times New Roman"/>
          <w:b/>
          <w:color w:val="auto"/>
          <w:sz w:val="21"/>
        </w:rPr>
        <w:tab/>
      </w:r>
      <w:r>
        <w:rPr>
          <w:rFonts w:hint="default" w:ascii="Times New Roman" w:hAnsi="Times New Roman" w:cs="Times New Roman"/>
          <w:b/>
          <w:color w:val="auto"/>
          <w:sz w:val="21"/>
        </w:rPr>
        <w:t>22</w:t>
      </w:r>
    </w:p>
    <w:p w14:paraId="3DAE1097">
      <w:pPr>
        <w:tabs>
          <w:tab w:val="right" w:leader="dot" w:pos="9071"/>
        </w:tabs>
        <w:spacing w:before="30" w:after="40" w:line="276" w:lineRule="auto"/>
        <w:ind w:left="0" w:firstLine="0"/>
        <w:rPr>
          <w:rFonts w:hint="default" w:ascii="Times New Roman" w:hAnsi="Times New Roman" w:cs="Times New Roman"/>
          <w:color w:val="auto"/>
        </w:rPr>
      </w:pPr>
      <w:r>
        <w:rPr>
          <w:rFonts w:hint="default" w:ascii="Times New Roman" w:hAnsi="Times New Roman" w:cs="Times New Roman"/>
          <w:b/>
          <w:color w:val="auto"/>
          <w:sz w:val="23"/>
        </w:rPr>
        <w:t>KẾT LUẬN</w:t>
      </w:r>
      <w:r>
        <w:rPr>
          <w:rFonts w:hint="default" w:ascii="Times New Roman" w:hAnsi="Times New Roman" w:cs="Times New Roman"/>
          <w:b/>
          <w:color w:val="auto"/>
          <w:sz w:val="22"/>
        </w:rPr>
        <w:tab/>
      </w:r>
      <w:r>
        <w:rPr>
          <w:rFonts w:hint="default" w:ascii="Times New Roman" w:hAnsi="Times New Roman" w:cs="Times New Roman"/>
          <w:b/>
          <w:color w:val="auto"/>
          <w:sz w:val="22"/>
        </w:rPr>
        <w:t>24</w:t>
      </w:r>
    </w:p>
    <w:p w14:paraId="5DDF245D">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val="0"/>
          <w:color w:val="auto"/>
          <w:sz w:val="22"/>
        </w:rPr>
        <w:t>Những phần nhóm đã làm tốt</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24</w:t>
      </w:r>
    </w:p>
    <w:p w14:paraId="6361AB61">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val="0"/>
          <w:color w:val="auto"/>
          <w:sz w:val="22"/>
        </w:rPr>
        <w:t>Những phần còn hạn chế và hướng phát triển</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24</w:t>
      </w:r>
    </w:p>
    <w:p w14:paraId="024E2EC6">
      <w:pPr>
        <w:tabs>
          <w:tab w:val="right" w:leader="dot" w:pos="9071"/>
        </w:tabs>
        <w:spacing w:before="30" w:after="40" w:line="276" w:lineRule="auto"/>
        <w:ind w:left="0" w:firstLine="0"/>
        <w:rPr>
          <w:rFonts w:hint="default" w:ascii="Times New Roman" w:hAnsi="Times New Roman" w:cs="Times New Roman"/>
          <w:color w:val="auto"/>
        </w:rPr>
      </w:pPr>
      <w:r>
        <w:rPr>
          <w:rFonts w:hint="default" w:ascii="Times New Roman" w:hAnsi="Times New Roman" w:cs="Times New Roman"/>
          <w:b/>
          <w:color w:val="auto"/>
          <w:sz w:val="23"/>
        </w:rPr>
        <w:t>TÀI LIỆU THAM KHẢO</w:t>
      </w:r>
      <w:r>
        <w:rPr>
          <w:rFonts w:hint="default" w:ascii="Times New Roman" w:hAnsi="Times New Roman" w:cs="Times New Roman"/>
          <w:b/>
          <w:color w:val="auto"/>
          <w:sz w:val="22"/>
        </w:rPr>
        <w:tab/>
      </w:r>
      <w:r>
        <w:rPr>
          <w:rFonts w:hint="default" w:ascii="Times New Roman" w:hAnsi="Times New Roman" w:cs="Times New Roman"/>
          <w:b/>
          <w:color w:val="auto"/>
          <w:sz w:val="22"/>
        </w:rPr>
        <w:t>26</w:t>
      </w:r>
    </w:p>
    <w:p w14:paraId="2177E25F">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val="0"/>
          <w:color w:val="auto"/>
          <w:sz w:val="22"/>
        </w:rPr>
        <w:t>Tài liệu sách và giáo trình</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26</w:t>
      </w:r>
    </w:p>
    <w:p w14:paraId="0A8F2C94">
      <w:pPr>
        <w:tabs>
          <w:tab w:val="right" w:leader="dot" w:pos="9071"/>
        </w:tabs>
        <w:spacing w:before="30" w:after="40" w:line="276" w:lineRule="auto"/>
        <w:ind w:left="283" w:firstLine="0"/>
        <w:rPr>
          <w:rFonts w:hint="default" w:ascii="Times New Roman" w:hAnsi="Times New Roman" w:cs="Times New Roman"/>
          <w:color w:val="auto"/>
        </w:rPr>
      </w:pPr>
      <w:r>
        <w:rPr>
          <w:rFonts w:hint="default" w:ascii="Times New Roman" w:hAnsi="Times New Roman" w:cs="Times New Roman"/>
          <w:b w:val="0"/>
          <w:color w:val="auto"/>
          <w:sz w:val="22"/>
        </w:rPr>
        <w:t>Tài liệu bài báo khoa học và các nguồn trên mạng (kèm Link)</w:t>
      </w:r>
      <w:r>
        <w:rPr>
          <w:rFonts w:hint="default" w:ascii="Times New Roman" w:hAnsi="Times New Roman" w:cs="Times New Roman"/>
          <w:b w:val="0"/>
          <w:color w:val="auto"/>
          <w:sz w:val="21"/>
        </w:rPr>
        <w:tab/>
      </w:r>
      <w:r>
        <w:rPr>
          <w:rFonts w:hint="default" w:ascii="Times New Roman" w:hAnsi="Times New Roman" w:cs="Times New Roman"/>
          <w:b w:val="0"/>
          <w:color w:val="auto"/>
          <w:sz w:val="21"/>
        </w:rPr>
        <w:t>26</w:t>
      </w:r>
    </w:p>
    <w:p w14:paraId="2C86E93E">
      <w:pPr>
        <w:rPr>
          <w:rFonts w:hint="default" w:ascii="Times New Roman" w:hAnsi="Times New Roman" w:cs="Times New Roman"/>
          <w:color w:val="auto"/>
        </w:rPr>
        <w:sectPr>
          <w:headerReference r:id="rId5" w:type="default"/>
          <w:footerReference r:id="rId6" w:type="default"/>
          <w:pgSz w:w="11906" w:h="16838"/>
          <w:pgMar w:top="1134" w:right="1134" w:bottom="1134" w:left="1701" w:header="720" w:footer="720" w:gutter="0"/>
          <w:pgBorders w:offsetFrom="page">
            <w:top w:val="none" w:sz="0" w:space="0"/>
            <w:left w:val="none" w:sz="0" w:space="0"/>
            <w:bottom w:val="none" w:sz="0" w:space="0"/>
            <w:right w:val="none" w:sz="0" w:space="0"/>
          </w:pgBorders>
          <w:cols w:space="720" w:num="1"/>
          <w:docGrid w:linePitch="360" w:charSpace="0"/>
        </w:sectPr>
      </w:pPr>
    </w:p>
    <w:p w14:paraId="76A81349">
      <w:pPr>
        <w:pStyle w:val="2"/>
        <w:spacing w:before="240" w:after="160"/>
        <w:ind w:firstLine="0"/>
        <w:jc w:val="left"/>
        <w:rPr>
          <w:rFonts w:hint="default" w:ascii="Times New Roman" w:hAnsi="Times New Roman" w:cs="Times New Roman"/>
          <w:color w:val="auto"/>
        </w:rPr>
      </w:pPr>
      <w:r>
        <w:rPr>
          <w:rFonts w:hint="default" w:ascii="Times New Roman" w:hAnsi="Times New Roman" w:cs="Times New Roman"/>
          <w:color w:val="auto"/>
        </w:rPr>
        <w:t>PHẦN MỞ ĐẦU</w:t>
      </w:r>
    </w:p>
    <w:p w14:paraId="12528D86">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1. Đối tượng nghiên cứu của đề tài</w:t>
      </w:r>
    </w:p>
    <w:p w14:paraId="54300280">
      <w:pPr>
        <w:ind w:firstLine="567"/>
        <w:rPr>
          <w:rFonts w:hint="default" w:ascii="Times New Roman" w:hAnsi="Times New Roman" w:cs="Times New Roman"/>
          <w:color w:val="auto"/>
        </w:rPr>
      </w:pPr>
      <w:r>
        <w:rPr>
          <w:rFonts w:hint="default" w:ascii="Times New Roman" w:hAnsi="Times New Roman" w:cs="Times New Roman"/>
          <w:color w:val="auto"/>
        </w:rPr>
        <w:t>Đối tượng nghiên cứu trọng tâm của đề tài bao gồm hai mô hình toán học trụ cột của Đại số tuyến tính hiện đại và hệ thống công cụ đo lường chất lượng Web thực tiễn:</w:t>
      </w:r>
    </w:p>
    <w:p w14:paraId="769FD76E">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Đối tượng thứ nhất – Phép phân tích giá trị kỳ dị (Singular Value Decomposition – SVD) trong Hệ thống gợi ý (Recommender Systems): </w:t>
      </w:r>
      <w:r>
        <w:rPr>
          <w:rFonts w:hint="default" w:ascii="Times New Roman" w:hAnsi="Times New Roman" w:cs="Times New Roman"/>
          <w:color w:val="auto"/>
        </w:rPr>
        <w:t>Nghiên cứu cấu trúc phân rã ma trận đánh giá Người dùng – Sản phẩm (R ∈ ℝ^(m×n)) có độ thưa dữ liệu rất lớn (thường trên 99%) về không gian nhân tố ẩn (latent factor space) có số chiều thấp k ≪ min(m, n) dựa trên Định lý xấp xỉ hạng thấp Eckart–Young nhằm khử nhiễu và dự đoán điểm đánh giá tại các ô bị khuyết.</w:t>
      </w:r>
    </w:p>
    <w:p w14:paraId="04E2C492">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Đối tượng thứ hai – Thuật toán Google PageRank trong xếp hạng trang Web: </w:t>
      </w:r>
      <w:r>
        <w:rPr>
          <w:rFonts w:hint="default" w:ascii="Times New Roman" w:hAnsi="Times New Roman" w:cs="Times New Roman"/>
          <w:color w:val="auto"/>
        </w:rPr>
        <w:t>Nghiên cứu mô hình hóa cấu trúc siêu liên kết của mạng lưới World Wide Web thành đồ thị có hướng 𝒢 = (𝒱, ℰ) và chuỗi Markov thời gian rời rạc. Đề tài tập trung khảo sát sự biến đổi từ ma trận siêu liên kết thô H sang ma trận ngẫu nhiên cột S (xử lý nút cụt – dangling nodes) và ma trận Google G (xử lý bẫy liên kết – spider traps) để tìm vector riêng trội Perron–Frobenius π ứng với trị riêng λ₁ = 1 thông qua phương pháp lặp lũy thừa (Power Iteration).</w:t>
      </w:r>
    </w:p>
    <w:p w14:paraId="6B911754">
      <w:pPr>
        <w:spacing w:before="40" w:after="120"/>
        <w:ind w:firstLine="567"/>
        <w:rPr>
          <w:rFonts w:hint="default" w:ascii="Times New Roman" w:hAnsi="Times New Roman" w:cs="Times New Roman"/>
          <w:color w:val="auto"/>
        </w:rPr>
      </w:pPr>
      <w:r>
        <w:rPr>
          <w:rFonts w:hint="default" w:ascii="Times New Roman" w:hAnsi="Times New Roman" w:cs="Times New Roman"/>
          <w:b/>
          <w:color w:val="auto"/>
        </w:rPr>
        <w:t xml:space="preserve">• Đối tượng thứ ba – Các công cụ đánh giá chất lượng và hiệu năng trang Web của Google: </w:t>
      </w:r>
      <w:r>
        <w:rPr>
          <w:rFonts w:hint="default" w:ascii="Times New Roman" w:hAnsi="Times New Roman" w:cs="Times New Roman"/>
          <w:color w:val="auto"/>
        </w:rPr>
        <w:t>Tập trung phân tích mô hình chấm điểm thực địa (Field Data – CrUX) và phòng thí nghiệm (Lab Data – Lighthouse) của công cụ Google PageSpeed Insights, đối sánh tích hợp với Google Search Console và Google Analytics 4.</w:t>
      </w:r>
    </w:p>
    <w:p w14:paraId="37FC2513">
      <w:pPr>
        <w:pStyle w:val="3"/>
        <w:spacing w:before="200" w:after="80"/>
        <w:ind w:firstLine="0"/>
        <w:rPr>
          <w:rFonts w:hint="default" w:ascii="Times New Roman" w:hAnsi="Times New Roman" w:cs="Times New Roman"/>
          <w:color w:val="auto"/>
        </w:rPr>
      </w:pPr>
      <w:r>
        <w:rPr>
          <w:rFonts w:hint="default" w:ascii="Times New Roman" w:hAnsi="Times New Roman" w:cs="Times New Roman"/>
          <w:color w:val="auto"/>
        </w:rPr>
        <w:t>2. Mục tiêu và phạm vi thực hiện</w:t>
      </w:r>
    </w:p>
    <w:p w14:paraId="4C9603F5">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w:t>
      </w:r>
      <w:r>
        <w:rPr>
          <w:rFonts w:hint="default" w:ascii="Times New Roman" w:hAnsi="Times New Roman" w:cs="Times New Roman"/>
          <w:color w:val="auto"/>
        </w:rPr>
        <w:t>Xây dựng hệ thống cơ sở lý thuyết cô đọng, chặt chẽ dựa trên các giáo trình Đại số tuyến tính tiêu chuẩn của Đặng Văn Vinh, Carl D. Meyer (2000), Howard Anton &amp; Chris Rorres (1994) và Bernard Kolman (1997).</w:t>
      </w:r>
    </w:p>
    <w:p w14:paraId="11613952">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w:t>
      </w:r>
      <w:r>
        <w:rPr>
          <w:rFonts w:hint="default" w:ascii="Times New Roman" w:hAnsi="Times New Roman" w:cs="Times New Roman"/>
          <w:color w:val="auto"/>
        </w:rPr>
        <w:t>Thiết kế mới hoàn toàn các ví dụ tính toán độc lập: 1 ví dụ dự đoán điểm gợi ý bằng SVD trên ma trận 5 × 5, 1 ví dụ PageRank trên đồ thị liên thông mạnh 4 trang web, và 1 ví dụ PageRank trên đồ thị thực tế 5 trang web chứa nút cụt cùng bẫy liên kết.</w:t>
      </w:r>
    </w:p>
    <w:p w14:paraId="6D43DFFA">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w:t>
      </w:r>
      <w:r>
        <w:rPr>
          <w:rFonts w:hint="default" w:ascii="Times New Roman" w:hAnsi="Times New Roman" w:cs="Times New Roman"/>
          <w:color w:val="auto"/>
        </w:rPr>
        <w:t>Tự xây dựng chương trình MATLAB để giải nghiệm phân số chính xác, chạy thuật toán lặp kiểm chứng tốc độ hội tụ và vẽ đồ thị trực quan hóa kết quả.</w:t>
      </w:r>
    </w:p>
    <w:p w14:paraId="6D1E417E">
      <w:pPr>
        <w:rPr>
          <w:rFonts w:hint="default" w:ascii="Times New Roman" w:hAnsi="Times New Roman" w:cs="Times New Roman"/>
          <w:color w:val="auto"/>
        </w:rPr>
      </w:pPr>
      <w:r>
        <w:rPr>
          <w:rFonts w:hint="default" w:ascii="Times New Roman" w:hAnsi="Times New Roman" w:cs="Times New Roman"/>
          <w:color w:val="auto"/>
        </w:rPr>
        <w:br w:type="page"/>
      </w:r>
    </w:p>
    <w:p w14:paraId="74905F1C">
      <w:pPr>
        <w:spacing w:before="120" w:after="120"/>
        <w:ind w:firstLine="0"/>
        <w:jc w:val="center"/>
        <w:rPr>
          <w:rFonts w:hint="default" w:ascii="Times New Roman" w:hAnsi="Times New Roman" w:cs="Times New Roman"/>
          <w:color w:val="auto"/>
        </w:rPr>
      </w:pPr>
      <w:r>
        <w:rPr>
          <w:rFonts w:hint="default" w:ascii="Times New Roman" w:hAnsi="Times New Roman" w:cs="Times New Roman"/>
          <w:b/>
          <w:color w:val="auto"/>
          <w:sz w:val="30"/>
        </w:rPr>
        <w:t>NỘI DUNG</w:t>
      </w:r>
    </w:p>
    <w:p w14:paraId="6D722499">
      <w:pPr>
        <w:pStyle w:val="2"/>
        <w:spacing w:before="160" w:after="160"/>
        <w:ind w:firstLine="0"/>
        <w:jc w:val="left"/>
        <w:rPr>
          <w:rFonts w:hint="default" w:ascii="Times New Roman" w:hAnsi="Times New Roman" w:cs="Times New Roman"/>
          <w:color w:val="auto"/>
        </w:rPr>
      </w:pPr>
      <w:r>
        <w:rPr>
          <w:rFonts w:hint="default" w:ascii="Times New Roman" w:hAnsi="Times New Roman" w:cs="Times New Roman"/>
          <w:color w:val="auto"/>
        </w:rPr>
        <w:t>CHƯƠNG 1. CƠ SỞ LÝ THUYẾT VÀ THUẬT TOÁN CỦA PHÉP PHÂN TÍCH GIÁ TRỊ KỲ DỊ (SVD) VÀ GOOGLE PAGERANK</w:t>
      </w:r>
    </w:p>
    <w:p w14:paraId="33F60BD0">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1.1. Khái niệm và cơ sở lý thuyết của phép phân tích SVD</w:t>
      </w:r>
    </w:p>
    <w:p w14:paraId="0F1B6EC1">
      <w:pPr>
        <w:ind w:firstLine="567"/>
        <w:rPr>
          <w:rFonts w:hint="default" w:ascii="Times New Roman" w:hAnsi="Times New Roman" w:cs="Times New Roman"/>
          <w:color w:val="auto"/>
        </w:rPr>
      </w:pPr>
      <w:r>
        <w:rPr>
          <w:rFonts w:hint="default" w:ascii="Times New Roman" w:hAnsi="Times New Roman" w:cs="Times New Roman"/>
          <w:color w:val="auto"/>
        </w:rPr>
        <w:t>Khác với phép chéo hóa theo trị riêng (Eigenvalue Decomposition – EVD) chỉ áp dụng được cho lớp các ma trận vuông khả chéo hóa, phép Phân tích giá trị kỳ dị (Singular Value Decomposition – SVD) tồn tại cho mọi ma trận chữ nhật bất kỳ. Theo Meyer (2000, Chương 5, Mục 5.12) và Anton &amp; Rorres (1994), mọi ma trận thực A ∈ ℝ^(m×n) có hạng rank(A) = r ≤ min(m, n) đều có thể phân tích thành tích của ba ma trận:</w:t>
      </w:r>
    </w:p>
    <w:p w14:paraId="51A4422B">
      <w:pPr>
        <w:spacing w:before="120" w:after="120"/>
        <w:jc w:val="center"/>
        <w:rPr>
          <w:rFonts w:hint="default" w:ascii="Times New Roman" w:hAnsi="Times New Roman" w:cs="Times New Roman"/>
          <w:color w:val="auto"/>
        </w:rPr>
      </w:pPr>
      <m:oMathPara>
        <m:oMath>
          <m:r>
            <m:rPr>
              <m:nor/>
            </m:rPr>
            <w:rPr>
              <w:rFonts w:hint="default" w:ascii="Times New Roman" w:hAnsi="Times New Roman" w:cs="Times New Roman"/>
              <w:i/>
              <w:color w:val="auto"/>
            </w:rPr>
            <m:t>A</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U</m:t>
          </m:r>
          <m:r>
            <m:rPr>
              <m:nor/>
              <m:sty m:val="p"/>
            </m:rPr>
            <w:rPr>
              <w:rFonts w:hint="default" w:ascii="Times New Roman" w:hAnsi="Times New Roman" w:cs="Times New Roman"/>
              <w:i w:val="0"/>
              <w:color w:val="auto"/>
            </w:rPr>
            <m:t>Σ</m:t>
          </m:r>
          <m:sSup>
            <m:sSupPr>
              <m:ctrlPr>
                <w:rPr>
                  <w:rFonts w:hint="default" w:ascii="Cambria Math" w:hAnsi="Cambria Math" w:cs="Times New Roman"/>
                  <w:color w:val="auto"/>
                </w:rPr>
              </m:ctrlPr>
            </m:sSupPr>
            <m:e>
              <m:r>
                <m:rPr>
                  <m:nor/>
                </m:rPr>
                <w:rPr>
                  <w:rFonts w:hint="default" w:ascii="Times New Roman" w:hAnsi="Times New Roman" w:cs="Times New Roman"/>
                  <w:i/>
                  <w:color w:val="auto"/>
                </w:rPr>
                <m:t>V</m:t>
              </m:r>
              <m:ctrlPr>
                <w:rPr>
                  <w:rFonts w:hint="default" w:ascii="Cambria Math" w:hAnsi="Cambria Math" w:cs="Times New Roman"/>
                  <w:color w:val="auto"/>
                </w:rPr>
              </m:ctrlPr>
            </m:e>
            <m:sup>
              <m:r>
                <m:rPr>
                  <m:nor/>
                </m:rPr>
                <w:rPr>
                  <w:rFonts w:hint="default" w:ascii="Times New Roman" w:hAnsi="Times New Roman" w:cs="Times New Roman"/>
                  <w:i/>
                  <w:color w:val="auto"/>
                </w:rPr>
                <m:t>T</m:t>
              </m:r>
              <m:ctrlPr>
                <w:rPr>
                  <w:rFonts w:hint="default" w:ascii="Cambria Math" w:hAnsi="Cambria Math" w:cs="Times New Roman"/>
                  <w:color w:val="auto"/>
                </w:rPr>
              </m:ctrlPr>
            </m:sup>
          </m:sSup>
          <m:r>
            <m:rPr>
              <m:nor/>
              <m:sty m:val="p"/>
            </m:rPr>
            <w:rPr>
              <w:rFonts w:hint="default" w:ascii="Times New Roman" w:hAnsi="Times New Roman" w:cs="Times New Roman"/>
              <w:i w:val="0"/>
              <w:color w:val="auto"/>
            </w:rPr>
            <m:t>=</m:t>
          </m:r>
          <m:nary>
            <m:naryPr>
              <m:chr m:val="∑"/>
              <m:grow m:val="1"/>
              <m:limLoc m:val="undOvr"/>
              <m:ctrlPr>
                <w:rPr>
                  <w:rFonts w:hint="default" w:ascii="Cambria Math" w:hAnsi="Cambria Math" w:cs="Times New Roman"/>
                  <w:color w:val="auto"/>
                </w:rPr>
              </m:ctrlPr>
            </m:naryPr>
            <m:sub>
              <m:r>
                <m:rPr>
                  <m:nor/>
                </m:rPr>
                <w:rPr>
                  <w:rFonts w:hint="default" w:ascii="Times New Roman" w:hAnsi="Times New Roman" w:cs="Times New Roman"/>
                  <w:i/>
                  <w:color w:val="auto"/>
                </w:rPr>
                <m:t>j</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up>
              <m:r>
                <m:rPr>
                  <m:nor/>
                </m:rPr>
                <w:rPr>
                  <w:rFonts w:hint="default" w:ascii="Times New Roman" w:hAnsi="Times New Roman" w:cs="Times New Roman"/>
                  <w:i/>
                  <w:color w:val="auto"/>
                </w:rPr>
                <m:t>r</m:t>
              </m:r>
              <m:ctrlPr>
                <w:rPr>
                  <w:rFonts w:hint="default" w:ascii="Cambria Math" w:hAnsi="Cambria Math" w:cs="Times New Roman"/>
                  <w:color w:val="auto"/>
                </w:rPr>
              </m:ctrlPr>
            </m:sup>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ctrlPr>
                <w:rPr>
                  <w:rFonts w:hint="default" w:ascii="Cambria Math" w:hAnsi="Cambria Math" w:cs="Times New Roman"/>
                  <w:color w:val="auto"/>
                </w:rPr>
              </m:ctrlPr>
            </m:e>
          </m:nary>
          <m:sSub>
            <m:sSubPr>
              <m:ctrlPr>
                <w:rPr>
                  <w:rFonts w:hint="default" w:ascii="Cambria Math" w:hAnsi="Cambria Math" w:cs="Times New Roman"/>
                  <w:color w:val="auto"/>
                </w:rPr>
              </m:ctrlPr>
            </m:sSubPr>
            <m:e>
              <m:r>
                <m:rPr>
                  <m:nor/>
                </m:rPr>
                <w:rPr>
                  <w:rFonts w:hint="default" w:ascii="Times New Roman" w:hAnsi="Times New Roman" w:cs="Times New Roman"/>
                  <w:i/>
                  <w:color w:val="auto"/>
                </w:rPr>
                <m:t>u</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v</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up>
              <m:r>
                <m:rPr>
                  <m:nor/>
                </m:rPr>
                <w:rPr>
                  <w:rFonts w:hint="default" w:ascii="Times New Roman" w:hAnsi="Times New Roman" w:cs="Times New Roman"/>
                  <w:i/>
                  <w:color w:val="auto"/>
                </w:rPr>
                <m:t>T</m:t>
              </m:r>
              <m:ctrlPr>
                <w:rPr>
                  <w:rFonts w:hint="default" w:ascii="Cambria Math" w:hAnsi="Cambria Math" w:cs="Times New Roman"/>
                  <w:color w:val="auto"/>
                </w:rPr>
              </m:ctrlPr>
            </m:sup>
          </m:sSubSup>
        </m:oMath>
      </m:oMathPara>
    </w:p>
    <w:p w14:paraId="4C5565E2">
      <w:pPr>
        <w:ind w:firstLine="567"/>
        <w:rPr>
          <w:rFonts w:hint="default" w:ascii="Times New Roman" w:hAnsi="Times New Roman" w:cs="Times New Roman"/>
          <w:color w:val="auto"/>
        </w:rPr>
      </w:pPr>
      <w:r>
        <w:rPr>
          <w:rFonts w:hint="default" w:ascii="Times New Roman" w:hAnsi="Times New Roman" w:cs="Times New Roman"/>
          <w:color w:val="auto"/>
        </w:rPr>
        <w:t>Trong biểu thức trên, các ma trận thành phần thỏa mãn các tính chất đại số tuyến tính cơ bản sau:</w:t>
      </w:r>
    </w:p>
    <w:p w14:paraId="040E1BCE">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Ma trận kỳ dị trái U = [u₁, u₂, ..., u_m] ∈ ℝ^(m×m): </w:t>
      </w:r>
      <w:r>
        <w:rPr>
          <w:rFonts w:hint="default" w:ascii="Times New Roman" w:hAnsi="Times New Roman" w:cs="Times New Roman"/>
          <w:color w:val="auto"/>
        </w:rPr>
        <w:t>Là ma trận trực giao cấp m (U^T U = U U^T = I_m), trong đó các cột u_j (‖u_j‖₂ = 1) là hệ vector riêng trực chuẩn của ma trận đối xứng nửa xác định dương A A^T ∈ ℝ^(m×m).</w:t>
      </w:r>
    </w:p>
    <w:p w14:paraId="1F834530">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Ma trận kỳ dị phải V = [v₁, v₂, ..., v_n] ∈ ℝ^(n×n): </w:t>
      </w:r>
      <w:r>
        <w:rPr>
          <w:rFonts w:hint="default" w:ascii="Times New Roman" w:hAnsi="Times New Roman" w:cs="Times New Roman"/>
          <w:color w:val="auto"/>
        </w:rPr>
        <w:t>Là ma trận trực giao cấp n (V^T V = V V^T = I_n), trong đó các cột v_j (‖v_j‖₂ = 1) là hệ vector riêng trực chuẩn của ma trận đối xứng nửa xác định dương A^T A ∈ ℝ^(n×n).</w:t>
      </w:r>
    </w:p>
    <w:p w14:paraId="6417E5FB">
      <w:pPr>
        <w:spacing w:before="4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 Ma trận giá trị kỳ dị Σ ∈ ℝ^(m×n): </w:t>
      </w:r>
      <w:r>
        <w:rPr>
          <w:rFonts w:hint="default" w:ascii="Times New Roman" w:hAnsi="Times New Roman" w:cs="Times New Roman"/>
          <w:color w:val="auto"/>
        </w:rPr>
        <w:t>Là ma trận đường chéo mở rộng có các phần tử trên đường chéo chính là các giá trị kỳ dị (singular values) không âm được sắp xếp theo thứ tự giảm dần:</w:t>
      </w:r>
    </w:p>
    <w:p w14:paraId="4992D2DE">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r</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&gt;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r</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min</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m</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n</m:t>
              </m:r>
              <m:r>
                <m:rPr>
                  <m:nor/>
                  <m:sty m:val="p"/>
                </m:rPr>
                <w:rPr>
                  <w:rFonts w:hint="default" w:ascii="Times New Roman" w:hAnsi="Times New Roman" w:cs="Times New Roman"/>
                  <w:i w:val="0"/>
                  <w:color w:val="auto"/>
                </w:rPr>
                <m:t>)</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=0</m:t>
          </m:r>
        </m:oMath>
      </m:oMathPara>
    </w:p>
    <w:p w14:paraId="3668254A">
      <w:pPr>
        <w:ind w:firstLine="567"/>
        <w:rPr>
          <w:rFonts w:hint="default" w:ascii="Times New Roman" w:hAnsi="Times New Roman" w:cs="Times New Roman"/>
          <w:color w:val="auto"/>
        </w:rPr>
      </w:pPr>
      <w:r>
        <w:rPr>
          <w:rFonts w:hint="default" w:ascii="Times New Roman" w:hAnsi="Times New Roman" w:cs="Times New Roman"/>
          <w:color w:val="auto"/>
        </w:rPr>
        <w:t>với σ_j = √(λ_j(A^T A)) = √(λ_j(A A^T)) (∀ j = 1, ..., r). Tổng bình phương các phần tử của ma trận (bình phương chuẩn Frobenius ‖A‖_F²) bằng tổng bình phương các giá trị kỳ dị: ‖A‖_F² = ∑_{i=1}^m ∑_{j=1}^n a_ij² = tr(A^T A) = ∑_{j=1}^r σ_j².</w:t>
      </w:r>
    </w:p>
    <w:tbl>
      <w:tblPr>
        <w:tblStyle w:val="12"/>
        <w:tblW w:w="0" w:type="auto"/>
        <w:jc w:val="center"/>
        <w:tblLayout w:type="autofit"/>
        <w:tblCellMar>
          <w:top w:w="0" w:type="dxa"/>
          <w:left w:w="108" w:type="dxa"/>
          <w:bottom w:w="0" w:type="dxa"/>
          <w:right w:w="108" w:type="dxa"/>
        </w:tblCellMar>
      </w:tblPr>
      <w:tblGrid>
        <w:gridCol w:w="9071"/>
      </w:tblGrid>
      <w:tr w14:paraId="6A01C182">
        <w:tblPrEx>
          <w:tblCellMar>
            <w:top w:w="0" w:type="dxa"/>
            <w:left w:w="108" w:type="dxa"/>
            <w:bottom w:w="0" w:type="dxa"/>
            <w:right w:w="108" w:type="dxa"/>
          </w:tblCellMar>
        </w:tblPrEx>
        <w:trPr>
          <w:jc w:val="center"/>
        </w:trPr>
        <w:tc>
          <w:tcPr>
            <w:tcW w:w="9071" w:type="dxa"/>
            <w:tcBorders>
              <w:top w:val="single" w:color="CBD5E0" w:sz="4" w:space="0"/>
              <w:left w:val="single" w:color="0F2C59" w:sz="24" w:space="0"/>
              <w:bottom w:val="single" w:color="CBD5E0" w:sz="4" w:space="0"/>
              <w:right w:val="single" w:color="CBD5E0" w:sz="4" w:space="0"/>
            </w:tcBorders>
            <w:shd w:val="clear" w:color="auto" w:fill="F0F4F8"/>
            <w:tcMar>
              <w:top w:w="160" w:type="dxa"/>
              <w:left w:w="220" w:type="dxa"/>
              <w:bottom w:w="160" w:type="dxa"/>
              <w:right w:w="200" w:type="dxa"/>
            </w:tcMar>
          </w:tcPr>
          <w:p w14:paraId="6DEA28D6">
            <w:pPr>
              <w:spacing w:before="0" w:after="80"/>
              <w:rPr>
                <w:rFonts w:hint="default" w:ascii="Times New Roman" w:hAnsi="Times New Roman" w:cs="Times New Roman"/>
                <w:color w:val="auto"/>
              </w:rPr>
            </w:pPr>
            <w:r>
              <w:rPr>
                <w:rFonts w:hint="default" w:ascii="Times New Roman" w:hAnsi="Times New Roman" w:cs="Times New Roman"/>
                <w:b/>
                <w:color w:val="auto"/>
                <w:sz w:val="24"/>
              </w:rPr>
              <w:t>ĐỊNH LÝ XẤP XỈ HẠNG THẤP ECKART–YOUNG (1936)</w:t>
            </w:r>
          </w:p>
          <w:p w14:paraId="2394CEF2">
            <w:pPr>
              <w:spacing w:before="40" w:after="80" w:line="300" w:lineRule="auto"/>
              <w:rPr>
                <w:rFonts w:hint="default" w:ascii="Times New Roman" w:hAnsi="Times New Roman" w:cs="Times New Roman"/>
                <w:color w:val="auto"/>
              </w:rPr>
            </w:pPr>
            <w:r>
              <w:rPr>
                <w:rFonts w:hint="default" w:ascii="Times New Roman" w:hAnsi="Times New Roman" w:cs="Times New Roman"/>
                <w:color w:val="auto"/>
                <w:sz w:val="22"/>
              </w:rPr>
              <w:t>Nếu cần tìm một ma trận B ∈ ℝ^(m×n) có hạng không vượt quá k (với k &lt; r) sao cho sai số xấp xỉ so với ma trận gốc A đạt cực tiểu trên cả chuẩn phổ (L₂) lẫn chuẩn Frobenius (F), thì nghiệm tối ưu duy nhất chính là ma trận SVD rút gọn (Truncated SVD) A_k thu được bằng cách chỉ giữ lại k giá trị kỳ dị lớn nhất:</w:t>
            </w:r>
          </w:p>
          <w:p w14:paraId="3296352A">
            <w:pPr>
              <w:spacing w:before="40" w:after="80" w:line="300" w:lineRule="auto"/>
              <w:rPr>
                <w:rFonts w:hint="default" w:ascii="Times New Roman" w:hAnsi="Times New Roman" w:cs="Times New Roman"/>
                <w:color w:val="auto"/>
              </w:rPr>
            </w:pPr>
            <w:r>
              <w:rPr>
                <w:rFonts w:hint="default" w:ascii="Times New Roman" w:hAnsi="Times New Roman" w:cs="Times New Roman"/>
                <w:color w:val="auto"/>
                <w:sz w:val="22"/>
              </w:rPr>
              <w:t>Sai số xấp xỉ tối thiểu và tỷ lệ năng lượng thông tin E_k được bảo toàn bởi ma trận xấp xỉ hạng k được xác định chính xác theo các công thức:</w:t>
            </w:r>
          </w:p>
          <w:p w14:paraId="3CBC262B">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A</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U</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sSub>
                  <m:sSubPr>
                    <m:ctrlPr>
                      <w:rPr>
                        <w:rFonts w:hint="default" w:ascii="Cambria Math" w:hAnsi="Cambria Math" w:cs="Times New Roman"/>
                        <w:color w:val="auto"/>
                      </w:rPr>
                    </m:ctrlPr>
                  </m:sSubPr>
                  <m:e>
                    <m:r>
                      <m:rPr>
                        <m:nor/>
                        <m:sty m:val="p"/>
                      </m:rPr>
                      <w:rPr>
                        <w:rFonts w:hint="default" w:ascii="Times New Roman" w:hAnsi="Times New Roman" w:cs="Times New Roman"/>
                        <w:i w:val="0"/>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V</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up>
                    <m:r>
                      <m:rPr>
                        <m:nor/>
                      </m:rPr>
                      <w:rPr>
                        <w:rFonts w:hint="default" w:ascii="Times New Roman" w:hAnsi="Times New Roman" w:cs="Times New Roman"/>
                        <w:i/>
                        <w:color w:val="auto"/>
                      </w:rPr>
                      <m:t>T</m:t>
                    </m:r>
                    <m:ctrlPr>
                      <w:rPr>
                        <w:rFonts w:hint="default" w:ascii="Cambria Math" w:hAnsi="Cambria Math" w:cs="Times New Roman"/>
                        <w:color w:val="auto"/>
                      </w:rPr>
                    </m:ctrlPr>
                  </m:sup>
                </m:sSubSup>
                <m:r>
                  <m:rPr>
                    <m:nor/>
                    <m:sty m:val="p"/>
                  </m:rPr>
                  <w:rPr>
                    <w:rFonts w:hint="default" w:ascii="Times New Roman" w:hAnsi="Times New Roman" w:cs="Times New Roman"/>
                    <w:i w:val="0"/>
                    <w:color w:val="auto"/>
                  </w:rPr>
                  <m:t>=</m:t>
                </m:r>
                <m:nary>
                  <m:naryPr>
                    <m:chr m:val="∑"/>
                    <m:grow m:val="1"/>
                    <m:limLoc m:val="undOvr"/>
                    <m:ctrlPr>
                      <w:rPr>
                        <w:rFonts w:hint="default" w:ascii="Cambria Math" w:hAnsi="Cambria Math" w:cs="Times New Roman"/>
                        <w:color w:val="auto"/>
                      </w:rPr>
                    </m:ctrlPr>
                  </m:naryPr>
                  <m:sub>
                    <m:r>
                      <m:rPr>
                        <m:nor/>
                      </m:rPr>
                      <w:rPr>
                        <w:rFonts w:hint="default" w:ascii="Times New Roman" w:hAnsi="Times New Roman" w:cs="Times New Roman"/>
                        <w:i/>
                        <w:color w:val="auto"/>
                      </w:rPr>
                      <m:t>j</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up>
                    <m:r>
                      <m:rPr>
                        <m:nor/>
                      </m:rPr>
                      <w:rPr>
                        <w:rFonts w:hint="default" w:ascii="Times New Roman" w:hAnsi="Times New Roman" w:cs="Times New Roman"/>
                        <w:i/>
                        <w:color w:val="auto"/>
                      </w:rPr>
                      <m:t>k</m:t>
                    </m:r>
                    <m:ctrlPr>
                      <w:rPr>
                        <w:rFonts w:hint="default" w:ascii="Cambria Math" w:hAnsi="Cambria Math" w:cs="Times New Roman"/>
                        <w:color w:val="auto"/>
                      </w:rPr>
                    </m:ctrlPr>
                  </m:sup>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ctrlPr>
                      <w:rPr>
                        <w:rFonts w:hint="default" w:ascii="Cambria Math" w:hAnsi="Cambria Math" w:cs="Times New Roman"/>
                        <w:color w:val="auto"/>
                      </w:rPr>
                    </m:ctrlPr>
                  </m:e>
                </m:nary>
                <m:sSub>
                  <m:sSubPr>
                    <m:ctrlPr>
                      <w:rPr>
                        <w:rFonts w:hint="default" w:ascii="Cambria Math" w:hAnsi="Cambria Math" w:cs="Times New Roman"/>
                        <w:color w:val="auto"/>
                      </w:rPr>
                    </m:ctrlPr>
                  </m:sSubPr>
                  <m:e>
                    <m:r>
                      <m:rPr>
                        <m:nor/>
                      </m:rPr>
                      <w:rPr>
                        <w:rFonts w:hint="default" w:ascii="Times New Roman" w:hAnsi="Times New Roman" w:cs="Times New Roman"/>
                        <w:i/>
                        <w:color w:val="auto"/>
                      </w:rPr>
                      <m:t>u</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v</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up>
                    <m:r>
                      <m:rPr>
                        <m:nor/>
                      </m:rPr>
                      <w:rPr>
                        <w:rFonts w:hint="default" w:ascii="Times New Roman" w:hAnsi="Times New Roman" w:cs="Times New Roman"/>
                        <w:i/>
                        <w:color w:val="auto"/>
                      </w:rPr>
                      <m:t>T</m:t>
                    </m:r>
                    <m:ctrlPr>
                      <w:rPr>
                        <w:rFonts w:hint="default" w:ascii="Cambria Math" w:hAnsi="Cambria Math" w:cs="Times New Roman"/>
                        <w:color w:val="auto"/>
                      </w:rPr>
                    </m:ctrlPr>
                  </m:sup>
                </m:sSubSup>
              </m:oMath>
            </m:oMathPara>
          </w:p>
          <w:p w14:paraId="54825C57">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min</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rank</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B</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k</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A</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B</m:t>
                </m:r>
                <m:sSub>
                  <m:sSubPr>
                    <m:ctrlPr>
                      <w:rPr>
                        <w:rFonts w:hint="default" w:ascii="Cambria Math" w:hAnsi="Cambria Math" w:cs="Times New Roman"/>
                        <w:color w:val="auto"/>
                      </w:rPr>
                    </m:ctrlPr>
                  </m:sSubPr>
                  <m:e>
                    <m:r>
                      <m:rPr>
                        <m:nor/>
                        <m:sty m:val="p"/>
                      </m:rPr>
                      <w:rPr>
                        <w:rFonts w:hint="default" w:ascii="Times New Roman" w:hAnsi="Times New Roman" w:cs="Times New Roman"/>
                        <w:i w:val="0"/>
                        <w:color w:val="auto"/>
                      </w:rPr>
                      <m:t>‖</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A</m:t>
                </m:r>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A</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sSub>
                  <m:sSubPr>
                    <m:ctrlPr>
                      <w:rPr>
                        <w:rFonts w:hint="default" w:ascii="Cambria Math" w:hAnsi="Cambria Math" w:cs="Times New Roman"/>
                        <w:color w:val="auto"/>
                      </w:rPr>
                    </m:ctrlPr>
                  </m:sSubPr>
                  <m:e>
                    <m:r>
                      <m:rPr>
                        <m:nor/>
                        <m:sty m:val="p"/>
                      </m:rPr>
                      <w:rPr>
                        <w:rFonts w:hint="default" w:ascii="Times New Roman" w:hAnsi="Times New Roman" w:cs="Times New Roman"/>
                        <w:i w:val="0"/>
                        <w:color w:val="auto"/>
                      </w:rPr>
                      <m:t>‖</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k</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min</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rank</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B</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k</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A</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B</m:t>
                </m:r>
                <m:sSub>
                  <m:sSubPr>
                    <m:ctrlPr>
                      <w:rPr>
                        <w:rFonts w:hint="default" w:ascii="Cambria Math" w:hAnsi="Cambria Math" w:cs="Times New Roman"/>
                        <w:color w:val="auto"/>
                      </w:rPr>
                    </m:ctrlPr>
                  </m:sSubPr>
                  <m:e>
                    <m:r>
                      <m:rPr>
                        <m:nor/>
                        <m:sty m:val="p"/>
                      </m:rPr>
                      <w:rPr>
                        <w:rFonts w:hint="default" w:ascii="Times New Roman" w:hAnsi="Times New Roman" w:cs="Times New Roman"/>
                        <w:i w:val="0"/>
                        <w:color w:val="auto"/>
                      </w:rPr>
                      <m:t>‖</m:t>
                    </m:r>
                    <m:ctrlPr>
                      <w:rPr>
                        <w:rFonts w:hint="default" w:ascii="Cambria Math" w:hAnsi="Cambria Math" w:cs="Times New Roman"/>
                        <w:color w:val="auto"/>
                      </w:rPr>
                    </m:ctrlPr>
                  </m:e>
                  <m:sub>
                    <m:r>
                      <m:rPr>
                        <m:nor/>
                      </m:rPr>
                      <w:rPr>
                        <w:rFonts w:hint="default" w:ascii="Times New Roman" w:hAnsi="Times New Roman" w:cs="Times New Roman"/>
                        <w:i/>
                        <w:color w:val="auto"/>
                      </w:rPr>
                      <m:t>F</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A</m:t>
                </m:r>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A</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sSub>
                  <m:sSubPr>
                    <m:ctrlPr>
                      <w:rPr>
                        <w:rFonts w:hint="default" w:ascii="Cambria Math" w:hAnsi="Cambria Math" w:cs="Times New Roman"/>
                        <w:color w:val="auto"/>
                      </w:rPr>
                    </m:ctrlPr>
                  </m:sSubPr>
                  <m:e>
                    <m:r>
                      <m:rPr>
                        <m:nor/>
                        <m:sty m:val="p"/>
                      </m:rPr>
                      <w:rPr>
                        <w:rFonts w:hint="default" w:ascii="Times New Roman" w:hAnsi="Times New Roman" w:cs="Times New Roman"/>
                        <w:i w:val="0"/>
                        <w:color w:val="auto"/>
                      </w:rPr>
                      <m:t>‖</m:t>
                    </m:r>
                    <m:ctrlPr>
                      <w:rPr>
                        <w:rFonts w:hint="default" w:ascii="Cambria Math" w:hAnsi="Cambria Math" w:cs="Times New Roman"/>
                        <w:color w:val="auto"/>
                      </w:rPr>
                    </m:ctrlPr>
                  </m:e>
                  <m:sub>
                    <m:r>
                      <m:rPr>
                        <m:nor/>
                      </m:rPr>
                      <w:rPr>
                        <w:rFonts w:hint="default" w:ascii="Times New Roman" w:hAnsi="Times New Roman" w:cs="Times New Roman"/>
                        <w:i/>
                        <w:color w:val="auto"/>
                      </w:rPr>
                      <m:t>F</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rad>
                  <m:radPr>
                    <m:degHide m:val="1"/>
                    <m:ctrlPr>
                      <w:rPr>
                        <w:rFonts w:hint="default" w:ascii="Cambria Math" w:hAnsi="Cambria Math" w:cs="Times New Roman"/>
                        <w:color w:val="auto"/>
                      </w:rPr>
                    </m:ctrlPr>
                  </m:radPr>
                  <m:deg>
                    <m:ctrlPr>
                      <w:rPr>
                        <w:rFonts w:hint="default" w:ascii="Cambria Math" w:hAnsi="Cambria Math" w:cs="Times New Roman"/>
                        <w:color w:val="auto"/>
                      </w:rPr>
                    </m:ctrlPr>
                  </m:deg>
                  <m:e>
                    <m:nary>
                      <m:naryPr>
                        <m:chr m:val="∑"/>
                        <m:grow m:val="1"/>
                        <m:limLoc m:val="subSup"/>
                        <m:ctrlPr>
                          <w:rPr>
                            <w:rFonts w:hint="default" w:ascii="Cambria Math" w:hAnsi="Cambria Math" w:cs="Times New Roman"/>
                            <w:color w:val="auto"/>
                          </w:rPr>
                        </m:ctrlPr>
                      </m:naryPr>
                      <m:sub>
                        <m:r>
                          <m:rPr>
                            <m:nor/>
                          </m:rPr>
                          <w:rPr>
                            <w:rFonts w:hint="default" w:ascii="Times New Roman" w:hAnsi="Times New Roman" w:cs="Times New Roman"/>
                            <w:i/>
                            <w:color w:val="auto"/>
                          </w:rPr>
                          <m:t>j</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k</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up>
                        <m:r>
                          <m:rPr>
                            <m:nor/>
                          </m:rPr>
                          <w:rPr>
                            <w:rFonts w:hint="default" w:ascii="Times New Roman" w:hAnsi="Times New Roman" w:cs="Times New Roman"/>
                            <w:i/>
                            <w:color w:val="auto"/>
                          </w:rPr>
                          <m:t>r</m:t>
                        </m:r>
                        <m:ctrlPr>
                          <w:rPr>
                            <w:rFonts w:hint="default" w:ascii="Cambria Math" w:hAnsi="Cambria Math" w:cs="Times New Roman"/>
                            <w:color w:val="auto"/>
                          </w:rPr>
                        </m:ctrlPr>
                      </m:sup>
                      <m:e>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ctrlPr>
                          <w:rPr>
                            <w:rFonts w:hint="default" w:ascii="Cambria Math" w:hAnsi="Cambria Math" w:cs="Times New Roman"/>
                            <w:color w:val="auto"/>
                          </w:rPr>
                        </m:ctrlPr>
                      </m:e>
                    </m:nary>
                    <m:ctrlPr>
                      <w:rPr>
                        <w:rFonts w:hint="default" w:ascii="Cambria Math" w:hAnsi="Cambria Math" w:cs="Times New Roman"/>
                        <w:color w:val="auto"/>
                      </w:rPr>
                    </m:ctrlPr>
                  </m:e>
                </m:rad>
              </m:oMath>
            </m:oMathPara>
          </w:p>
          <w:p w14:paraId="52DA53BF">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E</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sSubSup>
                      <m:sSubSupPr>
                        <m:ctrlPr>
                          <w:rPr>
                            <w:rFonts w:hint="default" w:ascii="Cambria Math" w:hAnsi="Cambria Math" w:cs="Times New Roman"/>
                            <w:color w:val="auto"/>
                          </w:rPr>
                        </m:ctrlPr>
                      </m:sSubSupPr>
                      <m:e>
                        <m:d>
                          <m:dPr>
                            <m:begChr m:val="‖"/>
                            <m:sepChr m:val=""/>
                            <m:endChr m:val="‖"/>
                            <m:ctrlPr>
                              <w:rPr>
                                <w:rFonts w:hint="default" w:ascii="Cambria Math" w:hAnsi="Cambria Math" w:cs="Times New Roman"/>
                                <w:color w:val="auto"/>
                              </w:rPr>
                            </m:ctrlPr>
                          </m:dPr>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A</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ctrlPr>
                              <w:rPr>
                                <w:rFonts w:hint="default" w:ascii="Cambria Math" w:hAnsi="Cambria Math" w:cs="Times New Roman"/>
                                <w:color w:val="auto"/>
                              </w:rPr>
                            </m:ctrlPr>
                          </m:e>
                        </m:d>
                        <m:ctrlPr>
                          <w:rPr>
                            <w:rFonts w:hint="default" w:ascii="Cambria Math" w:hAnsi="Cambria Math" w:cs="Times New Roman"/>
                            <w:color w:val="auto"/>
                          </w:rPr>
                        </m:ctrlPr>
                      </m:e>
                      <m:sub>
                        <m:r>
                          <m:rPr>
                            <m:nor/>
                          </m:rPr>
                          <w:rPr>
                            <w:rFonts w:hint="default" w:ascii="Times New Roman" w:hAnsi="Times New Roman" w:cs="Times New Roman"/>
                            <w:i/>
                            <w:color w:val="auto"/>
                          </w:rPr>
                          <m:t>F</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ctrlPr>
                      <w:rPr>
                        <w:rFonts w:hint="default" w:ascii="Cambria Math" w:hAnsi="Cambria Math" w:cs="Times New Roman"/>
                        <w:color w:val="auto"/>
                      </w:rPr>
                    </m:ctrlPr>
                  </m:num>
                  <m:den>
                    <m:sSubSup>
                      <m:sSubSupPr>
                        <m:ctrlPr>
                          <w:rPr>
                            <w:rFonts w:hint="default" w:ascii="Cambria Math" w:hAnsi="Cambria Math" w:cs="Times New Roman"/>
                            <w:color w:val="auto"/>
                          </w:rPr>
                        </m:ctrlPr>
                      </m:sSubSupPr>
                      <m:e>
                        <m:d>
                          <m:dPr>
                            <m:begChr m:val="‖"/>
                            <m:sepChr m:val=""/>
                            <m:endChr m:val="‖"/>
                            <m:ctrlPr>
                              <w:rPr>
                                <w:rFonts w:hint="default" w:ascii="Cambria Math" w:hAnsi="Cambria Math" w:cs="Times New Roman"/>
                                <w:color w:val="auto"/>
                              </w:rPr>
                            </m:ctrlPr>
                          </m:dPr>
                          <m:e>
                            <m:ctrlPr>
                              <w:rPr>
                                <w:rFonts w:hint="default" w:ascii="Cambria Math" w:hAnsi="Cambria Math" w:cs="Times New Roman"/>
                                <w:color w:val="auto"/>
                              </w:rPr>
                            </m:ctrlPr>
                          </m:e>
                        </m:d>
                        <m:ctrlPr>
                          <w:rPr>
                            <w:rFonts w:hint="default" w:ascii="Cambria Math" w:hAnsi="Cambria Math" w:cs="Times New Roman"/>
                            <w:color w:val="auto"/>
                          </w:rPr>
                        </m:ctrlPr>
                      </m:e>
                      <m:sub>
                        <m:r>
                          <m:rPr>
                            <m:nor/>
                          </m:rPr>
                          <w:rPr>
                            <w:rFonts w:hint="default" w:ascii="Times New Roman" w:hAnsi="Times New Roman" w:cs="Times New Roman"/>
                            <w:i/>
                            <w:color w:val="auto"/>
                          </w:rPr>
                          <m:t>F</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ctrlPr>
                      <w:rPr>
                        <w:rFonts w:hint="default" w:ascii="Cambria Math" w:hAnsi="Cambria Math" w:cs="Times New Roman"/>
                        <w:color w:val="auto"/>
                      </w:rPr>
                    </m:ctrlPr>
                  </m:den>
                </m:f>
                <m:r>
                  <m:rPr>
                    <m:nor/>
                    <m:sty m:val="p"/>
                  </m:rPr>
                  <w:rPr>
                    <w:rFonts w:hint="default" w:ascii="Times New Roman" w:hAnsi="Times New Roman" w:cs="Times New Roman"/>
                    <w:i w:val="0"/>
                    <w:color w:val="auto"/>
                  </w:rPr>
                  <m:t>×100%=</m:t>
                </m:r>
                <m:f>
                  <m:fPr>
                    <m:ctrlPr>
                      <w:rPr>
                        <w:rFonts w:hint="default" w:ascii="Cambria Math" w:hAnsi="Cambria Math" w:cs="Times New Roman"/>
                        <w:color w:val="auto"/>
                      </w:rPr>
                    </m:ctrlPr>
                  </m:fPr>
                  <m:num>
                    <m:nary>
                      <m:naryPr>
                        <m:chr m:val="∑"/>
                        <m:grow m:val="1"/>
                        <m:limLoc m:val="subSup"/>
                        <m:ctrlPr>
                          <w:rPr>
                            <w:rFonts w:hint="default" w:ascii="Cambria Math" w:hAnsi="Cambria Math" w:cs="Times New Roman"/>
                            <w:color w:val="auto"/>
                          </w:rPr>
                        </m:ctrlPr>
                      </m:naryPr>
                      <m:sub>
                        <m:r>
                          <m:rPr>
                            <m:nor/>
                          </m:rPr>
                          <w:rPr>
                            <w:rFonts w:hint="default" w:ascii="Times New Roman" w:hAnsi="Times New Roman" w:cs="Times New Roman"/>
                            <w:i/>
                            <w:color w:val="auto"/>
                          </w:rPr>
                          <m:t>j</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up>
                        <m:r>
                          <m:rPr>
                            <m:nor/>
                          </m:rPr>
                          <w:rPr>
                            <w:rFonts w:hint="default" w:ascii="Times New Roman" w:hAnsi="Times New Roman" w:cs="Times New Roman"/>
                            <w:i/>
                            <w:color w:val="auto"/>
                          </w:rPr>
                          <m:t>k</m:t>
                        </m:r>
                        <m:ctrlPr>
                          <w:rPr>
                            <w:rFonts w:hint="default" w:ascii="Cambria Math" w:hAnsi="Cambria Math" w:cs="Times New Roman"/>
                            <w:color w:val="auto"/>
                          </w:rPr>
                        </m:ctrlPr>
                      </m:sup>
                      <m:e>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ctrlPr>
                          <w:rPr>
                            <w:rFonts w:hint="default" w:ascii="Cambria Math" w:hAnsi="Cambria Math" w:cs="Times New Roman"/>
                            <w:color w:val="auto"/>
                          </w:rPr>
                        </m:ctrlPr>
                      </m:e>
                    </m:nary>
                    <m:ctrlPr>
                      <w:rPr>
                        <w:rFonts w:hint="default" w:ascii="Cambria Math" w:hAnsi="Cambria Math" w:cs="Times New Roman"/>
                        <w:color w:val="auto"/>
                      </w:rPr>
                    </m:ctrlPr>
                  </m:num>
                  <m:den>
                    <m:nary>
                      <m:naryPr>
                        <m:chr m:val="∑"/>
                        <m:grow m:val="1"/>
                        <m:limLoc m:val="subSup"/>
                        <m:ctrlPr>
                          <w:rPr>
                            <w:rFonts w:hint="default" w:ascii="Cambria Math" w:hAnsi="Cambria Math" w:cs="Times New Roman"/>
                            <w:color w:val="auto"/>
                          </w:rPr>
                        </m:ctrlPr>
                      </m:naryPr>
                      <m:sub>
                        <m:r>
                          <m:rPr>
                            <m:nor/>
                          </m:rPr>
                          <w:rPr>
                            <w:rFonts w:hint="default" w:ascii="Times New Roman" w:hAnsi="Times New Roman" w:cs="Times New Roman"/>
                            <w:i/>
                            <w:color w:val="auto"/>
                          </w:rPr>
                          <m:t>j</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up>
                        <m:r>
                          <m:rPr>
                            <m:nor/>
                          </m:rPr>
                          <w:rPr>
                            <w:rFonts w:hint="default" w:ascii="Times New Roman" w:hAnsi="Times New Roman" w:cs="Times New Roman"/>
                            <w:i/>
                            <w:color w:val="auto"/>
                          </w:rPr>
                          <m:t>r</m:t>
                        </m:r>
                        <m:ctrlPr>
                          <w:rPr>
                            <w:rFonts w:hint="default" w:ascii="Cambria Math" w:hAnsi="Cambria Math" w:cs="Times New Roman"/>
                            <w:color w:val="auto"/>
                          </w:rPr>
                        </m:ctrlPr>
                      </m:sup>
                      <m:e>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ctrlPr>
                          <w:rPr>
                            <w:rFonts w:hint="default" w:ascii="Cambria Math" w:hAnsi="Cambria Math" w:cs="Times New Roman"/>
                            <w:color w:val="auto"/>
                          </w:rPr>
                        </m:ctrlPr>
                      </m:e>
                    </m:nary>
                    <m:ctrlPr>
                      <w:rPr>
                        <w:rFonts w:hint="default" w:ascii="Cambria Math" w:hAnsi="Cambria Math" w:cs="Times New Roman"/>
                        <w:color w:val="auto"/>
                      </w:rPr>
                    </m:ctrlPr>
                  </m:den>
                </m:f>
                <m:r>
                  <m:rPr>
                    <m:nor/>
                    <m:sty m:val="p"/>
                  </m:rPr>
                  <w:rPr>
                    <w:rFonts w:hint="default" w:ascii="Times New Roman" w:hAnsi="Times New Roman" w:cs="Times New Roman"/>
                    <w:i w:val="0"/>
                    <w:color w:val="auto"/>
                  </w:rPr>
                  <m:t>×100%</m:t>
                </m:r>
              </m:oMath>
            </m:oMathPara>
          </w:p>
        </w:tc>
      </w:tr>
    </w:tbl>
    <w:p w14:paraId="4FE4F628">
      <w:pPr>
        <w:spacing w:before="0" w:after="80"/>
        <w:rPr>
          <w:rFonts w:hint="default" w:ascii="Times New Roman" w:hAnsi="Times New Roman" w:cs="Times New Roman"/>
          <w:color w:val="auto"/>
        </w:rPr>
      </w:pPr>
    </w:p>
    <w:p w14:paraId="79B5E578">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1.2. Cơ sở lý thuyết của thuật toán Google PageRank (Chuỗi Markov và Định lý Perron–Frobenius)</w:t>
      </w:r>
    </w:p>
    <w:p w14:paraId="244D6933">
      <w:pPr>
        <w:ind w:firstLine="567"/>
        <w:rPr>
          <w:rFonts w:hint="default" w:ascii="Times New Roman" w:hAnsi="Times New Roman" w:cs="Times New Roman"/>
          <w:color w:val="auto"/>
        </w:rPr>
      </w:pPr>
      <w:r>
        <w:rPr>
          <w:rFonts w:hint="default" w:ascii="Times New Roman" w:hAnsi="Times New Roman" w:cs="Times New Roman"/>
          <w:color w:val="auto"/>
        </w:rPr>
        <w:t>Thuật toán Google PageRank do Sergey Brin và Lawrence Page công bố tại Đại học Stanford (1998) mô hình hóa mạng lưới World Wide Web thành một đồ thị có hướng 𝒢 = (𝒱, ℰ) gồm n = |𝒱| đỉnh (trang web) và tập các cạnh có hướng ℰ (siêu liên kết). Gọi B_i = {j ∈ 𝒱 | (j, i) ∈ ℰ} là tập các trang có liên kết trỏ tới trang i (inlinks / backlinks), và N_j = deg⁺(j) là tổng số liên kết đi ra từ trang j (outlinks).</w:t>
      </w:r>
    </w:p>
    <w:p w14:paraId="36A4F147">
      <w:pPr>
        <w:ind w:firstLine="567"/>
        <w:rPr>
          <w:rFonts w:hint="default" w:ascii="Times New Roman" w:hAnsi="Times New Roman" w:cs="Times New Roman"/>
          <w:color w:val="auto"/>
        </w:rPr>
      </w:pPr>
      <w:r>
        <w:rPr>
          <w:rFonts w:hint="default" w:ascii="Times New Roman" w:hAnsi="Times New Roman" w:cs="Times New Roman"/>
          <w:b/>
          <w:color w:val="auto"/>
        </w:rPr>
        <w:t xml:space="preserve">Ma trận siêu liên kết thô H (Hyperlink Matrix): </w:t>
      </w:r>
      <w:r>
        <w:rPr>
          <w:rFonts w:hint="default" w:ascii="Times New Roman" w:hAnsi="Times New Roman" w:cs="Times New Roman"/>
          <w:color w:val="auto"/>
        </w:rPr>
        <w:t>Nguyên lý đệ quy của PageRank xác định rằng một trang web i là quan trọng nếu nó được trỏ tới bởi các trang quan trọng khác j ∈ B_i, và mỗi trang j chia đều giá trị lá phiếu uy tín của mình cho N_j liên kết đi ra:</w:t>
      </w:r>
    </w:p>
    <w:p w14:paraId="0D9D2ABF">
      <w:pPr>
        <w:spacing w:before="80" w:after="80"/>
        <w:jc w:val="center"/>
        <w:rPr>
          <w:rFonts w:hint="default" w:ascii="Times New Roman" w:hAnsi="Times New Roman" w:cs="Times New Roman"/>
          <w:color w:val="auto"/>
        </w:rPr>
      </w:pPr>
      <m:oMathPara>
        <m:oMath>
          <m:r>
            <m:rPr>
              <m:nor/>
            </m:rPr>
            <w:rPr>
              <w:rFonts w:hint="default" w:ascii="Times New Roman" w:hAnsi="Times New Roman" w:cs="Times New Roman"/>
              <w:i/>
              <w:color w:val="auto"/>
            </w:rPr>
            <m:t>PR</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i</m:t>
          </m:r>
          <m:r>
            <m:rPr>
              <m:nor/>
              <m:sty m:val="p"/>
            </m:rPr>
            <w:rPr>
              <w:rFonts w:hint="default" w:ascii="Times New Roman" w:hAnsi="Times New Roman" w:cs="Times New Roman"/>
              <w:i w:val="0"/>
              <w:color w:val="auto"/>
            </w:rPr>
            <m:t>)=</m:t>
          </m:r>
          <m:nary>
            <m:naryPr>
              <m:chr m:val="∑"/>
              <m:grow m:val="1"/>
              <m:limLoc m:val="undOvr"/>
              <m:supHide m:val="1"/>
              <m:ctrlPr>
                <w:rPr>
                  <w:rFonts w:hint="default" w:ascii="Cambria Math" w:hAnsi="Cambria Math" w:cs="Times New Roman"/>
                  <w:color w:val="auto"/>
                </w:rPr>
              </m:ctrlPr>
            </m:naryPr>
            <m:sub>
              <m:r>
                <m:rPr>
                  <m:nor/>
                </m:rPr>
                <w:rPr>
                  <w:rFonts w:hint="default" w:ascii="Times New Roman" w:hAnsi="Times New Roman" w:cs="Times New Roman"/>
                  <w:i/>
                  <w:color w:val="auto"/>
                </w:rPr>
                <m:t>j</m:t>
              </m:r>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B</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ctrlPr>
                <w:rPr>
                  <w:rFonts w:hint="default" w:ascii="Cambria Math" w:hAnsi="Cambria Math" w:cs="Times New Roman"/>
                  <w:color w:val="auto"/>
                </w:rPr>
              </m:ctrlPr>
            </m:sub>
            <m:sup>
              <m:ctrlPr>
                <w:rPr>
                  <w:rFonts w:hint="default" w:ascii="Cambria Math" w:hAnsi="Cambria Math" w:cs="Times New Roman"/>
                  <w:color w:val="auto"/>
                </w:rPr>
              </m:ctrlPr>
            </m:sup>
            <m:e>
              <m:f>
                <m:fPr>
                  <m:ctrlPr>
                    <w:rPr>
                      <w:rFonts w:hint="default" w:ascii="Cambria Math" w:hAnsi="Cambria Math" w:cs="Times New Roman"/>
                      <w:color w:val="auto"/>
                    </w:rPr>
                  </m:ctrlPr>
                </m:fPr>
                <m:num>
                  <m:r>
                    <m:rPr>
                      <m:nor/>
                    </m:rPr>
                    <w:rPr>
                      <w:rFonts w:hint="default" w:ascii="Times New Roman" w:hAnsi="Times New Roman" w:cs="Times New Roman"/>
                      <w:i/>
                      <w:color w:val="auto"/>
                    </w:rPr>
                    <m:t>PR</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j</m:t>
                  </m:r>
                  <m:r>
                    <m:rPr>
                      <m:nor/>
                      <m:sty m:val="p"/>
                    </m:rPr>
                    <w:rPr>
                      <w:rFonts w:hint="default" w:ascii="Times New Roman" w:hAnsi="Times New Roman" w:cs="Times New Roman"/>
                      <w:i w:val="0"/>
                      <w:color w:val="auto"/>
                    </w:rPr>
                    <m:t>)</m:t>
                  </m:r>
                  <m:ctrlPr>
                    <w:rPr>
                      <w:rFonts w:hint="default" w:ascii="Cambria Math" w:hAnsi="Cambria Math" w:cs="Times New Roman"/>
                      <w:color w:val="auto"/>
                    </w:rPr>
                  </m:ctrlPr>
                </m:num>
                <m:den>
                  <m:sSub>
                    <m:sSubPr>
                      <m:ctrlPr>
                        <w:rPr>
                          <w:rFonts w:hint="default" w:ascii="Cambria Math" w:hAnsi="Cambria Math" w:cs="Times New Roman"/>
                          <w:color w:val="auto"/>
                        </w:rPr>
                      </m:ctrlPr>
                    </m:sSubPr>
                    <m:e>
                      <m:r>
                        <m:rPr>
                          <m:nor/>
                        </m:rPr>
                        <w:rPr>
                          <w:rFonts w:hint="default" w:ascii="Times New Roman" w:hAnsi="Times New Roman" w:cs="Times New Roman"/>
                          <w:i/>
                          <w:color w:val="auto"/>
                        </w:rPr>
                        <m:t>N</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ctrlPr>
                    <w:rPr>
                      <w:rFonts w:hint="default" w:ascii="Cambria Math" w:hAnsi="Cambria Math" w:cs="Times New Roman"/>
                      <w:color w:val="auto"/>
                    </w:rPr>
                  </m:ctrlPr>
                </m:den>
              </m:f>
              <m:ctrlPr>
                <w:rPr>
                  <w:rFonts w:hint="default" w:ascii="Cambria Math" w:hAnsi="Cambria Math" w:cs="Times New Roman"/>
                  <w:color w:val="auto"/>
                </w:rPr>
              </m:ctrlPr>
            </m:e>
          </m:nary>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i</m:t>
          </m:r>
          <m:r>
            <m:rPr>
              <m:nor/>
              <m:sty m:val="p"/>
            </m:rPr>
            <w:rPr>
              <w:rFonts w:hint="default" w:ascii="Times New Roman" w:hAnsi="Times New Roman" w:cs="Times New Roman"/>
              <w:i w:val="0"/>
              <w:color w:val="auto"/>
            </w:rPr>
            <m:t>=1,2,…,</m:t>
          </m:r>
          <m:r>
            <m:rPr>
              <m:nor/>
            </m:rPr>
            <w:rPr>
              <w:rFonts w:hint="default" w:ascii="Times New Roman" w:hAnsi="Times New Roman" w:cs="Times New Roman"/>
              <w:i/>
              <w:color w:val="auto"/>
            </w:rPr>
            <m:t>n</m:t>
          </m:r>
          <m:r>
            <m:rPr>
              <m:nor/>
              <m:sty m:val="p"/>
            </m:rPr>
            <w:rPr>
              <w:rFonts w:hint="default" w:ascii="Times New Roman" w:hAnsi="Times New Roman" w:cs="Times New Roman"/>
              <w:i w:val="0"/>
              <w:color w:val="auto"/>
            </w:rPr>
            <m:t>⟺</m:t>
          </m:r>
          <m:r>
            <m:rPr>
              <m:nor/>
              <m:sty m:val="bi"/>
            </m:rPr>
            <w:rPr>
              <w:rFonts w:hint="default" w:ascii="Times New Roman" w:hAnsi="Times New Roman" w:cs="Times New Roman"/>
              <w:b/>
              <w:i/>
              <w:color w:val="auto"/>
            </w:rPr>
            <m:t>π</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H</m:t>
          </m:r>
          <m:r>
            <m:rPr>
              <m:nor/>
              <m:sty m:val="bi"/>
            </m:rPr>
            <w:rPr>
              <w:rFonts w:hint="default" w:ascii="Times New Roman" w:hAnsi="Times New Roman" w:cs="Times New Roman"/>
              <w:b/>
              <w:i/>
              <w:color w:val="auto"/>
            </w:rPr>
            <m:t>π</m:t>
          </m:r>
        </m:oMath>
      </m:oMathPara>
    </w:p>
    <w:p w14:paraId="6166C28C">
      <w:pPr>
        <w:ind w:firstLine="567"/>
        <w:rPr>
          <w:rFonts w:hint="default" w:ascii="Times New Roman" w:hAnsi="Times New Roman" w:cs="Times New Roman"/>
          <w:color w:val="auto"/>
        </w:rPr>
      </w:pPr>
      <w:r>
        <w:rPr>
          <w:rFonts w:hint="default" w:ascii="Times New Roman" w:hAnsi="Times New Roman" w:cs="Times New Roman"/>
          <w:color w:val="auto"/>
        </w:rPr>
        <w:t>trong đó π = [PR(1), PR(2), ..., PR(n)]^T ∈ ℝ^n (∑_{i=1}^n π_i = 1, π_i ≥ 0) là vector phân phối dừng, và ma trận chuyển trạng thái theo cột H ∈ ℝ^(n×n) được định nghĩa bởi H_ij = 1/N_j nếu j ∈ B_i và H_ij = 0 nếu ngược lại. Dưới góc độ xác suất (Anton &amp; Rorres, 1994; Langville &amp; Meyer, 2006), quá trình người lướt web ngẫu nhiên (Random Surfer) nhấp chuột qua các liên kết tạo thành một Chuỗi Markov thời gian rời rạc.</w:t>
      </w:r>
    </w:p>
    <w:p w14:paraId="67E2ED18">
      <w:pPr>
        <w:ind w:firstLine="567"/>
        <w:rPr>
          <w:rFonts w:hint="default" w:ascii="Times New Roman" w:hAnsi="Times New Roman" w:cs="Times New Roman"/>
          <w:color w:val="auto"/>
        </w:rPr>
      </w:pPr>
      <w:r>
        <w:rPr>
          <w:rFonts w:hint="default" w:ascii="Times New Roman" w:hAnsi="Times New Roman" w:cs="Times New Roman"/>
          <w:b/>
          <w:color w:val="auto"/>
        </w:rPr>
        <w:t xml:space="preserve">Xử lý Nút cụt (Dangling Nodes) – Chuyển từ H sang Ma trận ngẫu nhiên cột S: </w:t>
      </w:r>
      <w:r>
        <w:rPr>
          <w:rFonts w:hint="default" w:ascii="Times New Roman" w:hAnsi="Times New Roman" w:cs="Times New Roman"/>
          <w:color w:val="auto"/>
        </w:rPr>
        <w:t>Những trang web không có liên kết đi ra (N_j = 0, như tệp PDF, hình ảnh) được gọi là nút cụt (dangling nodes), làm cho cột thứ j của H toàn số 0 và gây ra hiện tượng rò rỉ điểm số (Rank Leak) (∑_{i=1}^n π_i^(k) → 0). Để khắc phục, ta thay các cột bằng 0 của H bằng vector phân phối đều (1/n)e (với e = [1, 1, ..., 1]^T ∈ ℝ^n) thông qua phép hiệu chỉnh ma trận hạng một:</w:t>
      </w:r>
    </w:p>
    <w:p w14:paraId="394417CB">
      <w:pPr>
        <w:spacing w:before="80" w:after="80"/>
        <w:jc w:val="center"/>
        <w:rPr>
          <w:rFonts w:hint="default" w:ascii="Times New Roman" w:hAnsi="Times New Roman" w:cs="Times New Roman"/>
          <w:color w:val="auto"/>
        </w:rPr>
      </w:pPr>
      <m:oMathPara>
        <m:oMath>
          <m:r>
            <m:rPr>
              <m:nor/>
            </m:rPr>
            <w:rPr>
              <w:rFonts w:hint="default" w:ascii="Times New Roman" w:hAnsi="Times New Roman" w:cs="Times New Roman"/>
              <w:i/>
              <w:color w:val="auto"/>
            </w:rPr>
            <m:t>S</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H</m:t>
          </m:r>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1</m:t>
              </m:r>
              <m:ctrlPr>
                <w:rPr>
                  <w:rFonts w:hint="default" w:ascii="Cambria Math" w:hAnsi="Cambria Math" w:cs="Times New Roman"/>
                  <w:color w:val="auto"/>
                </w:rPr>
              </m:ctrlPr>
            </m:num>
            <m:den>
              <m:r>
                <m:rPr>
                  <m:nor/>
                </m:rPr>
                <w:rPr>
                  <w:rFonts w:hint="default" w:ascii="Times New Roman" w:hAnsi="Times New Roman" w:cs="Times New Roman"/>
                  <w:i/>
                  <w:color w:val="auto"/>
                </w:rPr>
                <m:t>n</m:t>
              </m:r>
              <m:ctrlPr>
                <w:rPr>
                  <w:rFonts w:hint="default" w:ascii="Cambria Math" w:hAnsi="Cambria Math" w:cs="Times New Roman"/>
                  <w:color w:val="auto"/>
                </w:rPr>
              </m:ctrlPr>
            </m:den>
          </m:f>
          <m:r>
            <m:rPr>
              <m:nor/>
            </m:rPr>
            <w:rPr>
              <w:rFonts w:hint="default" w:ascii="Times New Roman" w:hAnsi="Times New Roman" w:cs="Times New Roman"/>
              <w:i/>
              <w:color w:val="auto"/>
            </w:rPr>
            <m:t>e</m:t>
          </m:r>
          <m:sSup>
            <m:sSupPr>
              <m:ctrlPr>
                <w:rPr>
                  <w:rFonts w:hint="default" w:ascii="Cambria Math" w:hAnsi="Cambria Math" w:cs="Times New Roman"/>
                  <w:color w:val="auto"/>
                </w:rPr>
              </m:ctrlPr>
            </m:sSupPr>
            <m:e>
              <m:r>
                <m:rPr>
                  <m:nor/>
                </m:rPr>
                <w:rPr>
                  <w:rFonts w:hint="default" w:ascii="Times New Roman" w:hAnsi="Times New Roman" w:cs="Times New Roman"/>
                  <w:i/>
                  <w:color w:val="auto"/>
                </w:rPr>
                <m:t>a</m:t>
              </m:r>
              <m:ctrlPr>
                <w:rPr>
                  <w:rFonts w:hint="default" w:ascii="Cambria Math" w:hAnsi="Cambria Math" w:cs="Times New Roman"/>
                  <w:color w:val="auto"/>
                </w:rPr>
              </m:ctrlPr>
            </m:e>
            <m:sup>
              <m:r>
                <m:rPr>
                  <m:nor/>
                </m:rPr>
                <w:rPr>
                  <w:rFonts w:hint="default" w:ascii="Times New Roman" w:hAnsi="Times New Roman" w:cs="Times New Roman"/>
                  <w:i/>
                  <w:color w:val="auto"/>
                </w:rPr>
                <m:t>T</m:t>
              </m:r>
              <m:ctrlPr>
                <w:rPr>
                  <w:rFonts w:hint="default" w:ascii="Cambria Math" w:hAnsi="Cambria Math" w:cs="Times New Roman"/>
                  <w:color w:val="auto"/>
                </w:rPr>
              </m:ctrlPr>
            </m:sup>
          </m:sSup>
          <m:r>
            <m:rPr>
              <m:nor/>
              <m:sty m:val="p"/>
            </m:rPr>
            <w:rPr>
              <w:rFonts w:hint="default" w:ascii="Times New Roman" w:hAnsi="Times New Roman" w:cs="Times New Roman"/>
              <w:i w:val="0"/>
              <w:color w:val="auto"/>
            </w:rPr>
            <m:t>,</m:t>
          </m:r>
          <m:r>
            <m:rPr>
              <m:nor/>
              <m:sty m:val="p"/>
            </m:rPr>
            <w:rPr>
              <w:rFonts w:hint="default" w:ascii="Times New Roman" w:hAnsi="Times New Roman" w:cs="Times New Roman"/>
              <w:color w:val="auto"/>
            </w:rPr>
            <m:t>v</m:t>
          </m:r>
          <m:r>
            <m:rPr>
              <m:nor/>
              <m:sty m:val="p"/>
            </m:rPr>
            <w:rPr>
              <w:rFonts w:hint="default" w:ascii="Times New Roman" w:hAnsi="Times New Roman" w:cs="Times New Roman"/>
              <w:i w:val="0"/>
              <w:color w:val="auto"/>
            </w:rPr>
            <m:t>ớ</m:t>
          </m:r>
          <m:r>
            <m:rPr>
              <m:nor/>
              <m:sty m:val="p"/>
            </m:rPr>
            <w:rPr>
              <w:rFonts w:hint="default" w:ascii="Times New Roman" w:hAnsi="Times New Roman" w:cs="Times New Roman"/>
              <w:color w:val="auto"/>
            </w:rPr>
            <m:t>i</m:t>
          </m:r>
          <m:r>
            <m:rPr>
              <m:nor/>
              <m:sty m:val="p"/>
            </m:rPr>
            <w:rPr>
              <w:rFonts w:hint="default" w:ascii="Times New Roman" w:hAnsi="Times New Roman" w:cs="Times New Roman"/>
              <w:i w:val="0"/>
              <w:color w:val="auto"/>
            </w:rPr>
            <m:t> </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a</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d>
            <m:dPr>
              <m:begChr m:val="{"/>
              <m:sepChr m:val=""/>
              <m:endChr m:val=""/>
              <m:ctrlPr>
                <w:rPr>
                  <w:rFonts w:hint="default" w:ascii="Cambria Math" w:hAnsi="Cambria Math" w:cs="Times New Roman"/>
                  <w:color w:val="auto"/>
                </w:rPr>
              </m:ctrlPr>
            </m:dPr>
            <m:e>
              <m:m>
                <m:mPr>
                  <m:mcs>
                    <m:mc>
                      <m:mcPr>
                        <m:count m:val="2"/>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1</m:t>
                    </m:r>
                    <m:ctrlPr>
                      <w:rPr>
                        <w:rFonts w:hint="default" w:ascii="Cambria Math" w:hAnsi="Cambria Math" w:cs="Times New Roman"/>
                        <w:color w:val="auto"/>
                      </w:rPr>
                    </m:ctrlPr>
                  </m:e>
                  <m:e>
                    <m:r>
                      <m:rPr>
                        <m:nor/>
                        <m:sty m:val="p"/>
                      </m:rPr>
                      <w:rPr>
                        <w:rFonts w:hint="default" w:ascii="Times New Roman" w:hAnsi="Times New Roman" w:cs="Times New Roman"/>
                        <w:color w:val="auto"/>
                      </w:rPr>
                      <m:t>n</m:t>
                    </m:r>
                    <m:r>
                      <m:rPr>
                        <m:nor/>
                        <m:sty m:val="p"/>
                      </m:rPr>
                      <w:rPr>
                        <w:rFonts w:hint="default" w:ascii="Times New Roman" w:hAnsi="Times New Roman" w:cs="Times New Roman"/>
                        <w:i w:val="0"/>
                        <w:color w:val="auto"/>
                      </w:rPr>
                      <m:t>ế</m:t>
                    </m:r>
                    <m:r>
                      <m:rPr>
                        <m:nor/>
                        <m:sty m:val="p"/>
                      </m:rPr>
                      <w:rPr>
                        <w:rFonts w:hint="default" w:ascii="Times New Roman" w:hAnsi="Times New Roman" w:cs="Times New Roman"/>
                        <w:color w:val="auto"/>
                      </w:rPr>
                      <m:t>u</m:t>
                    </m:r>
                    <m:r>
                      <m:rPr>
                        <m:nor/>
                        <m:sty m:val="p"/>
                      </m:rPr>
                      <w:rPr>
                        <w:rFonts w:hint="default" w:ascii="Times New Roman" w:hAnsi="Times New Roman" w:cs="Times New Roman"/>
                        <w:i w:val="0"/>
                        <w:color w:val="auto"/>
                      </w:rPr>
                      <m:t> </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N</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=0 (</m:t>
                    </m:r>
                    <m:r>
                      <m:rPr>
                        <m:nor/>
                        <m:sty m:val="p"/>
                      </m:rPr>
                      <w:rPr>
                        <w:rFonts w:hint="default" w:ascii="Times New Roman" w:hAnsi="Times New Roman" w:cs="Times New Roman"/>
                        <w:color w:val="auto"/>
                      </w:rPr>
                      <m:t>n</m:t>
                    </m:r>
                    <m:r>
                      <m:rPr>
                        <m:nor/>
                        <m:sty m:val="p"/>
                      </m:rPr>
                      <w:rPr>
                        <w:rFonts w:hint="default" w:ascii="Times New Roman" w:hAnsi="Times New Roman" w:cs="Times New Roman"/>
                        <w:i w:val="0"/>
                        <w:color w:val="auto"/>
                      </w:rPr>
                      <m:t>ú</m:t>
                    </m:r>
                    <m:r>
                      <m:rPr>
                        <m:nor/>
                        <m:sty m:val="p"/>
                      </m:rPr>
                      <w:rPr>
                        <w:rFonts w:hint="default" w:ascii="Times New Roman" w:hAnsi="Times New Roman" w:cs="Times New Roman"/>
                        <w:color w:val="auto"/>
                      </w:rPr>
                      <m:t>t</m:t>
                    </m:r>
                    <m:r>
                      <m:rPr>
                        <m:nor/>
                        <m:sty m:val="p"/>
                      </m:rPr>
                      <w:rPr>
                        <w:rFonts w:hint="default" w:ascii="Times New Roman" w:hAnsi="Times New Roman" w:cs="Times New Roman"/>
                        <w:i w:val="0"/>
                        <w:color w:val="auto"/>
                      </w:rPr>
                      <m:t> </m:t>
                    </m:r>
                    <m:r>
                      <m:rPr>
                        <m:nor/>
                        <m:sty m:val="p"/>
                      </m:rPr>
                      <w:rPr>
                        <w:rFonts w:hint="default" w:ascii="Times New Roman" w:hAnsi="Times New Roman" w:cs="Times New Roman"/>
                        <w:color w:val="auto"/>
                      </w:rPr>
                      <m:t>c</m:t>
                    </m:r>
                    <m:r>
                      <m:rPr>
                        <m:nor/>
                        <m:sty m:val="p"/>
                      </m:rPr>
                      <w:rPr>
                        <w:rFonts w:hint="default" w:ascii="Times New Roman" w:hAnsi="Times New Roman" w:cs="Times New Roman"/>
                        <w:i w:val="0"/>
                        <w:color w:val="auto"/>
                      </w:rPr>
                      <m:t>ụ</m:t>
                    </m:r>
                    <m:r>
                      <m:rPr>
                        <m:nor/>
                        <m:sty m:val="p"/>
                      </m:rPr>
                      <w:rPr>
                        <w:rFonts w:hint="default" w:ascii="Times New Roman" w:hAnsi="Times New Roman" w:cs="Times New Roman"/>
                        <w:color w:val="auto"/>
                      </w:rPr>
                      <m:t>t</m:t>
                    </m:r>
                    <m:r>
                      <m:rPr>
                        <m:nor/>
                        <m:sty m:val="p"/>
                      </m:rPr>
                      <w:rPr>
                        <w:rFonts w:hint="default" w:ascii="Times New Roman" w:hAnsi="Times New Roman" w:cs="Times New Roman"/>
                        <w:i w:val="0"/>
                        <w:color w:val="auto"/>
                      </w:rPr>
                      <m:t>)</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color w:val="auto"/>
                      </w:rPr>
                      <m:t>n</m:t>
                    </m:r>
                    <m:r>
                      <m:rPr>
                        <m:nor/>
                        <m:sty m:val="p"/>
                      </m:rPr>
                      <w:rPr>
                        <w:rFonts w:hint="default" w:ascii="Times New Roman" w:hAnsi="Times New Roman" w:cs="Times New Roman"/>
                        <w:i w:val="0"/>
                        <w:color w:val="auto"/>
                      </w:rPr>
                      <m:t>ế</m:t>
                    </m:r>
                    <m:r>
                      <m:rPr>
                        <m:nor/>
                        <m:sty m:val="p"/>
                      </m:rPr>
                      <w:rPr>
                        <w:rFonts w:hint="default" w:ascii="Times New Roman" w:hAnsi="Times New Roman" w:cs="Times New Roman"/>
                        <w:color w:val="auto"/>
                      </w:rPr>
                      <m:t>u</m:t>
                    </m:r>
                    <m:r>
                      <m:rPr>
                        <m:nor/>
                        <m:sty m:val="p"/>
                      </m:rPr>
                      <w:rPr>
                        <w:rFonts w:hint="default" w:ascii="Times New Roman" w:hAnsi="Times New Roman" w:cs="Times New Roman"/>
                        <w:i w:val="0"/>
                        <w:color w:val="auto"/>
                      </w:rPr>
                      <m:t> </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N</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&gt;0</m:t>
                    </m:r>
                    <m:ctrlPr>
                      <w:rPr>
                        <w:rFonts w:hint="default" w:ascii="Cambria Math" w:hAnsi="Cambria Math" w:cs="Times New Roman"/>
                        <w:color w:val="auto"/>
                      </w:rPr>
                    </m:ctrlPr>
                  </m:e>
                </m:mr>
              </m:m>
              <m:ctrlPr>
                <w:rPr>
                  <w:rFonts w:hint="default" w:ascii="Cambria Math" w:hAnsi="Cambria Math" w:cs="Times New Roman"/>
                  <w:color w:val="auto"/>
                </w:rPr>
              </m:ctrlPr>
            </m:e>
          </m:d>
        </m:oMath>
      </m:oMathPara>
    </w:p>
    <w:p w14:paraId="052A1716">
      <w:pPr>
        <w:ind w:firstLine="567"/>
        <w:rPr>
          <w:rFonts w:hint="default" w:ascii="Times New Roman" w:hAnsi="Times New Roman" w:cs="Times New Roman"/>
          <w:color w:val="auto"/>
        </w:rPr>
      </w:pPr>
      <w:r>
        <w:rPr>
          <w:rFonts w:hint="default" w:ascii="Times New Roman" w:hAnsi="Times New Roman" w:cs="Times New Roman"/>
          <w:color w:val="auto"/>
        </w:rPr>
        <w:t>Sau phép hiệu chỉnh này, S trở thành ma trận ngẫu nhiên cột (column-stochastic matrix) có tổng mỗi cột bằng đúng 1 (e^T S = e^T).</w:t>
      </w:r>
    </w:p>
    <w:p w14:paraId="27F167D5">
      <w:pPr>
        <w:ind w:firstLine="567"/>
        <w:rPr>
          <w:rFonts w:hint="default" w:ascii="Times New Roman" w:hAnsi="Times New Roman" w:cs="Times New Roman"/>
          <w:color w:val="auto"/>
        </w:rPr>
      </w:pPr>
      <w:r>
        <w:rPr>
          <w:rFonts w:hint="default" w:ascii="Times New Roman" w:hAnsi="Times New Roman" w:cs="Times New Roman"/>
          <w:b/>
          <w:color w:val="auto"/>
        </w:rPr>
        <w:t xml:space="preserve">Xử lý Bẫy liên kết (Spider Traps) &amp; Chu trình tuần hoàn – Chuyển từ S sang Ma trận Google G: </w:t>
      </w:r>
      <w:r>
        <w:rPr>
          <w:rFonts w:hint="default" w:ascii="Times New Roman" w:hAnsi="Times New Roman" w:cs="Times New Roman"/>
          <w:color w:val="auto"/>
        </w:rPr>
        <w:t>Nếu đồ thị chứa một nhóm trang chỉ liên kết khép kín với nhau mà không có đường thoát ra ngoài (bẫy liên kết – spider trap / rank sink), toàn bộ điểm PageRank sẽ bị hút cạn vào cụm bẫy đó. Để triệt tiêu bẫy liên kết và các chu trình tuần hoàn, Brin &amp; Page (1998) đưa vào cơ chế Dịch chuyển tức thời (Teleportation) với hệ số tắt dần (damping factor) d ∈ (0, 1) (chuẩn chọn d = 0.85): với xác suất d, người dùng nhấp theo liên kết của ma trận S; với xác suất 1 - d = 0.15, người dùng nhảy ngẫu nhiên tới một trang bất kỳ trên toàn mạng với xác suất đều 1/n. Khi đó ta thu được Ma trận Google G:</w:t>
      </w:r>
    </w:p>
    <w:p w14:paraId="400F0191">
      <w:pPr>
        <w:spacing w:before="80" w:after="80"/>
        <w:jc w:val="center"/>
        <w:rPr>
          <w:rFonts w:hint="default" w:ascii="Times New Roman" w:hAnsi="Times New Roman" w:cs="Times New Roman"/>
          <w:color w:val="auto"/>
        </w:rPr>
      </w:pPr>
      <m:oMathPara>
        <m:oMath>
          <m:r>
            <m:rPr>
              <m:nor/>
            </m:rPr>
            <w:rPr>
              <w:rFonts w:hint="default" w:ascii="Times New Roman" w:hAnsi="Times New Roman" w:cs="Times New Roman"/>
              <w:i/>
              <w:color w:val="auto"/>
            </w:rPr>
            <m:t>G</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dS</m:t>
          </m:r>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1−</m:t>
              </m:r>
              <m:r>
                <m:rPr>
                  <m:nor/>
                </m:rPr>
                <w:rPr>
                  <w:rFonts w:hint="default" w:ascii="Times New Roman" w:hAnsi="Times New Roman" w:cs="Times New Roman"/>
                  <w:i/>
                  <w:color w:val="auto"/>
                </w:rPr>
                <m:t>d</m:t>
              </m:r>
              <m:ctrlPr>
                <w:rPr>
                  <w:rFonts w:hint="default" w:ascii="Cambria Math" w:hAnsi="Cambria Math" w:cs="Times New Roman"/>
                  <w:color w:val="auto"/>
                </w:rPr>
              </m:ctrlPr>
            </m:num>
            <m:den>
              <m:r>
                <m:rPr>
                  <m:nor/>
                </m:rPr>
                <w:rPr>
                  <w:rFonts w:hint="default" w:ascii="Times New Roman" w:hAnsi="Times New Roman" w:cs="Times New Roman"/>
                  <w:i/>
                  <w:color w:val="auto"/>
                </w:rPr>
                <m:t>n</m:t>
              </m:r>
              <m:ctrlPr>
                <w:rPr>
                  <w:rFonts w:hint="default" w:ascii="Cambria Math" w:hAnsi="Cambria Math" w:cs="Times New Roman"/>
                  <w:color w:val="auto"/>
                </w:rPr>
              </m:ctrlPr>
            </m:den>
          </m:f>
          <m:r>
            <m:rPr>
              <m:nor/>
            </m:rPr>
            <w:rPr>
              <w:rFonts w:hint="default" w:ascii="Times New Roman" w:hAnsi="Times New Roman" w:cs="Times New Roman"/>
              <w:i/>
              <w:color w:val="auto"/>
            </w:rPr>
            <m:t>e</m:t>
          </m:r>
          <m:sSup>
            <m:sSupPr>
              <m:ctrlPr>
                <w:rPr>
                  <w:rFonts w:hint="default" w:ascii="Cambria Math" w:hAnsi="Cambria Math" w:cs="Times New Roman"/>
                  <w:color w:val="auto"/>
                </w:rPr>
              </m:ctrlPr>
            </m:sSupPr>
            <m:e>
              <m:r>
                <m:rPr>
                  <m:nor/>
                </m:rPr>
                <w:rPr>
                  <w:rFonts w:hint="default" w:ascii="Times New Roman" w:hAnsi="Times New Roman" w:cs="Times New Roman"/>
                  <w:i/>
                  <w:color w:val="auto"/>
                </w:rPr>
                <m:t>e</m:t>
              </m:r>
              <m:ctrlPr>
                <w:rPr>
                  <w:rFonts w:hint="default" w:ascii="Cambria Math" w:hAnsi="Cambria Math" w:cs="Times New Roman"/>
                  <w:color w:val="auto"/>
                </w:rPr>
              </m:ctrlPr>
            </m:e>
            <m:sup>
              <m:r>
                <m:rPr>
                  <m:nor/>
                </m:rPr>
                <w:rPr>
                  <w:rFonts w:hint="default" w:ascii="Times New Roman" w:hAnsi="Times New Roman" w:cs="Times New Roman"/>
                  <w:i/>
                  <w:color w:val="auto"/>
                </w:rPr>
                <m:t>T</m:t>
              </m:r>
              <m:ctrlPr>
                <w:rPr>
                  <w:rFonts w:hint="default" w:ascii="Cambria Math" w:hAnsi="Cambria Math" w:cs="Times New Roman"/>
                  <w:color w:val="auto"/>
                </w:rPr>
              </m:ctrlPr>
            </m:sup>
          </m:sSup>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dH</m:t>
          </m:r>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1</m:t>
              </m:r>
              <m:ctrlPr>
                <w:rPr>
                  <w:rFonts w:hint="default" w:ascii="Cambria Math" w:hAnsi="Cambria Math" w:cs="Times New Roman"/>
                  <w:color w:val="auto"/>
                </w:rPr>
              </m:ctrlPr>
            </m:num>
            <m:den>
              <m:r>
                <m:rPr>
                  <m:nor/>
                </m:rPr>
                <w:rPr>
                  <w:rFonts w:hint="default" w:ascii="Times New Roman" w:hAnsi="Times New Roman" w:cs="Times New Roman"/>
                  <w:i/>
                  <w:color w:val="auto"/>
                </w:rPr>
                <m:t>n</m:t>
              </m:r>
              <m:ctrlPr>
                <w:rPr>
                  <w:rFonts w:hint="default" w:ascii="Cambria Math" w:hAnsi="Cambria Math" w:cs="Times New Roman"/>
                  <w:color w:val="auto"/>
                </w:rPr>
              </m:ctrlPr>
            </m:den>
          </m:f>
          <m:r>
            <m:rPr>
              <m:nor/>
            </m:rPr>
            <w:rPr>
              <w:rFonts w:hint="default" w:ascii="Times New Roman" w:hAnsi="Times New Roman" w:cs="Times New Roman"/>
              <w:i/>
              <w:color w:val="auto"/>
            </w:rPr>
            <m:t>e</m:t>
          </m:r>
          <m:d>
            <m:dPr>
              <m:begChr m:val="["/>
              <m:sepChr m:val=""/>
              <m:endChr m:val="]"/>
              <m:ctrlPr>
                <w:rPr>
                  <w:rFonts w:hint="default" w:ascii="Cambria Math" w:hAnsi="Cambria Math" w:cs="Times New Roman"/>
                  <w:color w:val="auto"/>
                </w:rPr>
              </m:ctrlPr>
            </m:dPr>
            <m:e>
              <m:r>
                <m:rPr>
                  <m:nor/>
                </m:rPr>
                <w:rPr>
                  <w:rFonts w:hint="default" w:ascii="Times New Roman" w:hAnsi="Times New Roman" w:cs="Times New Roman"/>
                  <w:i/>
                  <w:color w:val="auto"/>
                </w:rPr>
                <m:t>d</m:t>
              </m:r>
              <m:sSup>
                <m:sSupPr>
                  <m:ctrlPr>
                    <w:rPr>
                      <w:rFonts w:hint="default" w:ascii="Cambria Math" w:hAnsi="Cambria Math" w:cs="Times New Roman"/>
                      <w:color w:val="auto"/>
                    </w:rPr>
                  </m:ctrlPr>
                </m:sSupPr>
                <m:e>
                  <m:r>
                    <m:rPr>
                      <m:nor/>
                    </m:rPr>
                    <w:rPr>
                      <w:rFonts w:hint="default" w:ascii="Times New Roman" w:hAnsi="Times New Roman" w:cs="Times New Roman"/>
                      <w:i/>
                      <w:color w:val="auto"/>
                    </w:rPr>
                    <m:t>a</m:t>
                  </m:r>
                  <m:ctrlPr>
                    <w:rPr>
                      <w:rFonts w:hint="default" w:ascii="Cambria Math" w:hAnsi="Cambria Math" w:cs="Times New Roman"/>
                      <w:color w:val="auto"/>
                    </w:rPr>
                  </m:ctrlPr>
                </m:e>
                <m:sup>
                  <m:r>
                    <m:rPr>
                      <m:nor/>
                    </m:rPr>
                    <w:rPr>
                      <w:rFonts w:hint="default" w:ascii="Times New Roman" w:hAnsi="Times New Roman" w:cs="Times New Roman"/>
                      <w:i/>
                      <w:color w:val="auto"/>
                    </w:rPr>
                    <m:t>T</m:t>
                  </m:r>
                  <m:ctrlPr>
                    <w:rPr>
                      <w:rFonts w:hint="default" w:ascii="Cambria Math" w:hAnsi="Cambria Math" w:cs="Times New Roman"/>
                      <w:color w:val="auto"/>
                    </w:rPr>
                  </m:ctrlPr>
                </m:sup>
              </m:sSup>
              <m:r>
                <m:rPr>
                  <m:nor/>
                  <m:sty m:val="p"/>
                </m:rPr>
                <w:rPr>
                  <w:rFonts w:hint="default" w:ascii="Times New Roman" w:hAnsi="Times New Roman" w:cs="Times New Roman"/>
                  <w:i w:val="0"/>
                  <w:color w:val="auto"/>
                </w:rPr>
                <m:t>+(1−</m:t>
              </m:r>
              <m:r>
                <m:rPr>
                  <m:nor/>
                </m:rPr>
                <w:rPr>
                  <w:rFonts w:hint="default" w:ascii="Times New Roman" w:hAnsi="Times New Roman" w:cs="Times New Roman"/>
                  <w:i/>
                  <w:color w:val="auto"/>
                </w:rPr>
                <m:t>d</m:t>
              </m:r>
              <m:r>
                <m:rPr>
                  <m:nor/>
                  <m:sty m:val="p"/>
                </m:rPr>
                <w:rPr>
                  <w:rFonts w:hint="default" w:ascii="Times New Roman" w:hAnsi="Times New Roman" w:cs="Times New Roman"/>
                  <w:i w:val="0"/>
                  <w:color w:val="auto"/>
                </w:rPr>
                <m:t>)</m:t>
              </m:r>
              <m:sSup>
                <m:sSupPr>
                  <m:ctrlPr>
                    <w:rPr>
                      <w:rFonts w:hint="default" w:ascii="Cambria Math" w:hAnsi="Cambria Math" w:cs="Times New Roman"/>
                      <w:color w:val="auto"/>
                    </w:rPr>
                  </m:ctrlPr>
                </m:sSupPr>
                <m:e>
                  <m:r>
                    <m:rPr>
                      <m:nor/>
                    </m:rPr>
                    <w:rPr>
                      <w:rFonts w:hint="default" w:ascii="Times New Roman" w:hAnsi="Times New Roman" w:cs="Times New Roman"/>
                      <w:i/>
                      <w:color w:val="auto"/>
                    </w:rPr>
                    <m:t>e</m:t>
                  </m:r>
                  <m:ctrlPr>
                    <w:rPr>
                      <w:rFonts w:hint="default" w:ascii="Cambria Math" w:hAnsi="Cambria Math" w:cs="Times New Roman"/>
                      <w:color w:val="auto"/>
                    </w:rPr>
                  </m:ctrlPr>
                </m:e>
                <m:sup>
                  <m:r>
                    <m:rPr>
                      <m:nor/>
                    </m:rPr>
                    <w:rPr>
                      <w:rFonts w:hint="default" w:ascii="Times New Roman" w:hAnsi="Times New Roman" w:cs="Times New Roman"/>
                      <w:i/>
                      <w:color w:val="auto"/>
                    </w:rPr>
                    <m:t>T</m:t>
                  </m:r>
                  <m:ctrlPr>
                    <w:rPr>
                      <w:rFonts w:hint="default" w:ascii="Cambria Math" w:hAnsi="Cambria Math" w:cs="Times New Roman"/>
                      <w:color w:val="auto"/>
                    </w:rPr>
                  </m:ctrlPr>
                </m:sup>
              </m:sSup>
              <m:ctrlPr>
                <w:rPr>
                  <w:rFonts w:hint="default" w:ascii="Cambria Math" w:hAnsi="Cambria Math" w:cs="Times New Roman"/>
                  <w:color w:val="auto"/>
                </w:rPr>
              </m:ctrlPr>
            </m:e>
          </m:d>
        </m:oMath>
      </m:oMathPara>
    </w:p>
    <w:tbl>
      <w:tblPr>
        <w:tblStyle w:val="12"/>
        <w:tblW w:w="0" w:type="auto"/>
        <w:jc w:val="center"/>
        <w:tblLayout w:type="autofit"/>
        <w:tblCellMar>
          <w:top w:w="0" w:type="dxa"/>
          <w:left w:w="108" w:type="dxa"/>
          <w:bottom w:w="0" w:type="dxa"/>
          <w:right w:w="108" w:type="dxa"/>
        </w:tblCellMar>
      </w:tblPr>
      <w:tblGrid>
        <w:gridCol w:w="9071"/>
      </w:tblGrid>
      <w:tr w14:paraId="08CC8543">
        <w:tblPrEx>
          <w:tblCellMar>
            <w:top w:w="0" w:type="dxa"/>
            <w:left w:w="108" w:type="dxa"/>
            <w:bottom w:w="0" w:type="dxa"/>
            <w:right w:w="108" w:type="dxa"/>
          </w:tblCellMar>
        </w:tblPrEx>
        <w:trPr>
          <w:jc w:val="center"/>
        </w:trPr>
        <w:tc>
          <w:tcPr>
            <w:tcW w:w="9071" w:type="dxa"/>
            <w:tcBorders>
              <w:top w:val="single" w:color="CBD5E0" w:sz="4" w:space="0"/>
              <w:left w:val="single" w:color="0F2C59" w:sz="24" w:space="0"/>
              <w:bottom w:val="single" w:color="CBD5E0" w:sz="4" w:space="0"/>
              <w:right w:val="single" w:color="CBD5E0" w:sz="4" w:space="0"/>
            </w:tcBorders>
            <w:shd w:val="clear" w:color="auto" w:fill="F0F4F8"/>
            <w:tcMar>
              <w:top w:w="160" w:type="dxa"/>
              <w:left w:w="220" w:type="dxa"/>
              <w:bottom w:w="160" w:type="dxa"/>
              <w:right w:w="200" w:type="dxa"/>
            </w:tcMar>
          </w:tcPr>
          <w:p w14:paraId="58DFB47E">
            <w:pPr>
              <w:spacing w:before="0" w:after="80"/>
              <w:rPr>
                <w:rFonts w:hint="default" w:ascii="Times New Roman" w:hAnsi="Times New Roman" w:cs="Times New Roman"/>
                <w:color w:val="auto"/>
              </w:rPr>
            </w:pPr>
            <w:r>
              <w:rPr>
                <w:rFonts w:hint="default" w:ascii="Times New Roman" w:hAnsi="Times New Roman" w:cs="Times New Roman"/>
                <w:b/>
                <w:color w:val="auto"/>
                <w:sz w:val="24"/>
              </w:rPr>
              <w:t>ĐỊNH LÝ PERRON–FROBENIUS VÀ TÍNH TỒN TẠI DUY NHẤT CỦA VECTOR PAGERANK</w:t>
            </w:r>
          </w:p>
          <w:p w14:paraId="5D5F2E51">
            <w:pPr>
              <w:spacing w:before="40" w:after="80" w:line="300" w:lineRule="auto"/>
              <w:rPr>
                <w:rFonts w:hint="default" w:ascii="Times New Roman" w:hAnsi="Times New Roman" w:cs="Times New Roman"/>
                <w:color w:val="auto"/>
              </w:rPr>
            </w:pPr>
            <w:r>
              <w:rPr>
                <w:rFonts w:hint="default" w:ascii="Times New Roman" w:hAnsi="Times New Roman" w:cs="Times New Roman"/>
                <w:color w:val="auto"/>
                <w:sz w:val="22"/>
              </w:rPr>
              <w:t>Vì 0 &lt; d &lt; 1 nên mọi phần tử của ma trận Google G đều dương thực sự: G_ij ≥ (1 - d)/n &gt; 0. Suy ra G là ma trận ngẫu nhiên cột, tối giản (irreducible) và nguyên thủy (primitive).</w:t>
            </w:r>
          </w:p>
          <w:p w14:paraId="01119DBB">
            <w:pPr>
              <w:spacing w:before="40" w:after="80" w:line="300" w:lineRule="auto"/>
              <w:rPr>
                <w:rFonts w:hint="default" w:ascii="Times New Roman" w:hAnsi="Times New Roman" w:cs="Times New Roman"/>
                <w:color w:val="auto"/>
              </w:rPr>
            </w:pPr>
            <w:r>
              <w:rPr>
                <w:rFonts w:hint="default" w:ascii="Times New Roman" w:hAnsi="Times New Roman" w:cs="Times New Roman"/>
                <w:color w:val="auto"/>
                <w:sz w:val="22"/>
              </w:rPr>
              <w:t>Theo Định lý Perron–Frobenius (Meyer, 2000, Chương 8): Trị riêng lớn nhất của G đúng bằng λ₁ = 1 (trị riêng trội đơn bội), mọi trị riêng khác đều thỏa mãn |λ_i| ≤ d &lt; 1, và tồn tại duy nhất một vector riêng phải dương thực sự π &gt; 0 thỏa mãn ∑_{i=1}^n π_i = 1 sao cho G π = π.</w:t>
            </w:r>
          </w:p>
        </w:tc>
      </w:tr>
    </w:tbl>
    <w:p w14:paraId="083FA423">
      <w:pPr>
        <w:spacing w:before="0" w:after="80"/>
        <w:rPr>
          <w:rFonts w:hint="default" w:ascii="Times New Roman" w:hAnsi="Times New Roman" w:cs="Times New Roman"/>
          <w:color w:val="auto"/>
        </w:rPr>
      </w:pPr>
    </w:p>
    <w:p w14:paraId="06B71475">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1.3. Nội dung phương pháp và giải thích thuật toán</w:t>
      </w:r>
    </w:p>
    <w:p w14:paraId="172D1885">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1.3.1. Thuật toán SVD rút gọn (Truncated SVD) và Phân rã ma trận có điều chuẩn (FunkSVD)</w:t>
      </w:r>
    </w:p>
    <w:p w14:paraId="11AC1064">
      <w:pPr>
        <w:ind w:firstLine="567"/>
        <w:rPr>
          <w:rFonts w:hint="default" w:ascii="Times New Roman" w:hAnsi="Times New Roman" w:cs="Times New Roman"/>
          <w:color w:val="auto"/>
        </w:rPr>
      </w:pPr>
      <w:r>
        <w:rPr>
          <w:rFonts w:hint="default" w:ascii="Times New Roman" w:hAnsi="Times New Roman" w:cs="Times New Roman"/>
          <w:color w:val="auto"/>
        </w:rPr>
        <w:t>Cho ma trận đánh giá R ∈ ℝ^(m×n) của m người dùng trên n sản phẩm, với tập các cặp vị trí đã có điểm đánh giá quan sát được là 𝒦 = {(u, i) | r_{u,i} &gt; 0}.</w:t>
      </w:r>
    </w:p>
    <w:p w14:paraId="51F7CCDB">
      <w:pPr>
        <w:ind w:firstLine="567"/>
        <w:rPr>
          <w:rFonts w:hint="default" w:ascii="Times New Roman" w:hAnsi="Times New Roman" w:cs="Times New Roman"/>
          <w:color w:val="auto"/>
        </w:rPr>
      </w:pPr>
      <w:r>
        <w:rPr>
          <w:rFonts w:hint="default" w:ascii="Times New Roman" w:hAnsi="Times New Roman" w:cs="Times New Roman"/>
          <w:b/>
          <w:color w:val="auto"/>
        </w:rPr>
        <w:t>Phương pháp 1 – Thuật toán Truncated SVD cổ điển (Sarwar et al., 2000) gồm 4 bước:</w:t>
      </w:r>
    </w:p>
    <w:p w14:paraId="03935A1D">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Bước 1 (Điền khuyết cơ sở - Baseline Imputation): </w:t>
      </w:r>
      <w:r>
        <w:rPr>
          <w:rFonts w:hint="default" w:ascii="Times New Roman" w:hAnsi="Times New Roman" w:cs="Times New Roman"/>
          <w:color w:val="auto"/>
        </w:rPr>
        <w:t>Tính điểm trung bình của từng người dùng r̄_u = (1/|ℐ_u|) ∑_{i ∈ ℐ_u} r_{u,i} và điền r̄_u vào các ô chưa có đánh giá để thu được ma trận đầy đủ R_imputed.</w:t>
      </w:r>
    </w:p>
    <w:p w14:paraId="72860FDA">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Bước 2 (Chuẩn hóa tâm – Mean-Centering): </w:t>
      </w:r>
      <w:r>
        <w:rPr>
          <w:rFonts w:hint="default" w:ascii="Times New Roman" w:hAnsi="Times New Roman" w:cs="Times New Roman"/>
          <w:color w:val="auto"/>
        </w:rPr>
        <w:t>Trừ mỗi hàng u của R_imputed đi r̄_u để thu được ma trận độ lệch chuẩn hóa A = R_imputed - r̄_u 1^T (tại mọi ô khuyết (u, i) ∉ 𝒦, ta có a_{u,i} = 0).</w:t>
      </w:r>
    </w:p>
    <w:p w14:paraId="2E647BBD">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Bước 3 (Phân tích SVD và giảm chiều): </w:t>
      </w:r>
      <w:r>
        <w:rPr>
          <w:rFonts w:hint="default" w:ascii="Times New Roman" w:hAnsi="Times New Roman" w:cs="Times New Roman"/>
          <w:color w:val="auto"/>
        </w:rPr>
        <w:t>Phân rã A = U Σ V^T và giữ lại k giá trị kỳ dị lớn nhất để tạo ma trận xấp xỉ hạng k: A_k = U_k Σ_k V_k^T.</w:t>
      </w:r>
    </w:p>
    <w:p w14:paraId="30707DD4">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Bước 4 (Tái tạo điểm dự đoán): </w:t>
      </w:r>
      <w:r>
        <w:rPr>
          <w:rFonts w:hint="default" w:ascii="Times New Roman" w:hAnsi="Times New Roman" w:cs="Times New Roman"/>
          <w:color w:val="auto"/>
        </w:rPr>
        <w:t>Cộng trả lại giá trị trung bình r̄_u để tính điểm dự đoán cho người dùng u trên sản phẩm i:</w:t>
      </w:r>
    </w:p>
    <w:p w14:paraId="7D3A4711">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acc>
                <m:accPr>
                  <m:ctrlPr>
                    <w:rPr>
                      <w:rFonts w:hint="default" w:ascii="Cambria Math" w:hAnsi="Cambria Math" w:cs="Times New Roman"/>
                      <w:color w:val="auto"/>
                    </w:rPr>
                  </m:ctrlPr>
                </m:accPr>
                <m:e>
                  <m:r>
                    <m:rPr>
                      <m:nor/>
                    </m:rPr>
                    <w:rPr>
                      <w:rFonts w:hint="default" w:ascii="Times New Roman" w:hAnsi="Times New Roman" w:cs="Times New Roman"/>
                      <w:i/>
                      <w:color w:val="auto"/>
                    </w:rPr>
                    <m:t>r</m:t>
                  </m:r>
                  <m:ctrlPr>
                    <w:rPr>
                      <w:rFonts w:hint="default" w:ascii="Cambria Math" w:hAnsi="Cambria Math" w:cs="Times New Roman"/>
                      <w:color w:val="auto"/>
                    </w:rPr>
                  </m:ctrlPr>
                </m:e>
              </m:acc>
              <m:ctrlPr>
                <w:rPr>
                  <w:rFonts w:hint="default" w:ascii="Cambria Math" w:hAnsi="Cambria Math" w:cs="Times New Roman"/>
                  <w:color w:val="auto"/>
                </w:rPr>
              </m:ctrlPr>
            </m:e>
            <m:sub>
              <m:r>
                <m:rPr>
                  <m:nor/>
                </m:rPr>
                <w:rPr>
                  <w:rFonts w:hint="default" w:ascii="Times New Roman" w:hAnsi="Times New Roman" w:cs="Times New Roman"/>
                  <w:i/>
                  <w:color w:val="auto"/>
                </w:rPr>
                <m:t>u</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bar>
                <m:barPr>
                  <m:pos m:val="top"/>
                  <m:ctrlPr>
                    <w:rPr>
                      <w:rFonts w:hint="default" w:ascii="Cambria Math" w:hAnsi="Cambria Math" w:cs="Times New Roman"/>
                      <w:color w:val="auto"/>
                    </w:rPr>
                  </m:ctrlPr>
                </m:barPr>
                <m:e>
                  <m:r>
                    <m:rPr>
                      <m:nor/>
                    </m:rPr>
                    <w:rPr>
                      <w:rFonts w:hint="default" w:ascii="Times New Roman" w:hAnsi="Times New Roman" w:cs="Times New Roman"/>
                      <w:i/>
                      <w:color w:val="auto"/>
                    </w:rPr>
                    <m:t>r</m:t>
                  </m:r>
                  <m:ctrlPr>
                    <w:rPr>
                      <w:rFonts w:hint="default" w:ascii="Cambria Math" w:hAnsi="Cambria Math" w:cs="Times New Roman"/>
                      <w:color w:val="auto"/>
                    </w:rPr>
                  </m:ctrlPr>
                </m:e>
              </m:bar>
              <m:ctrlPr>
                <w:rPr>
                  <w:rFonts w:hint="default" w:ascii="Cambria Math" w:hAnsi="Cambria Math" w:cs="Times New Roman"/>
                  <w:color w:val="auto"/>
                </w:rPr>
              </m:ctrlPr>
            </m:e>
            <m:sub>
              <m:r>
                <m:rPr>
                  <m:nor/>
                </m:rPr>
                <w:rPr>
                  <w:rFonts w:hint="default" w:ascii="Times New Roman" w:hAnsi="Times New Roman" w:cs="Times New Roman"/>
                  <w:i/>
                  <w:color w:val="auto"/>
                </w:rPr>
                <m:t>u</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u</m:t>
              </m:r>
              <m:ctrlPr>
                <w:rPr>
                  <w:rFonts w:hint="default" w:ascii="Cambria Math" w:hAnsi="Cambria Math" w:cs="Times New Roman"/>
                  <w:color w:val="auto"/>
                </w:rPr>
              </m:ctrlPr>
            </m:e>
            <m:sub>
              <m:r>
                <m:rPr>
                  <m:nor/>
                </m:rPr>
                <w:rPr>
                  <w:rFonts w:hint="default" w:ascii="Times New Roman" w:hAnsi="Times New Roman" w:cs="Times New Roman"/>
                  <w:i/>
                  <w:color w:val="auto"/>
                </w:rPr>
                <m:t>u</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k</m:t>
              </m:r>
              <m:ctrlPr>
                <w:rPr>
                  <w:rFonts w:hint="default" w:ascii="Cambria Math" w:hAnsi="Cambria Math" w:cs="Times New Roman"/>
                  <w:color w:val="auto"/>
                </w:rPr>
              </m:ctrlPr>
            </m:sub>
          </m:sSub>
          <m:sSub>
            <m:sSubPr>
              <m:ctrlPr>
                <w:rPr>
                  <w:rFonts w:hint="default" w:ascii="Cambria Math" w:hAnsi="Cambria Math" w:cs="Times New Roman"/>
                  <w:color w:val="auto"/>
                </w:rPr>
              </m:ctrlPr>
            </m:sSubPr>
            <m:e>
              <m:r>
                <m:rPr>
                  <m:nor/>
                  <m:sty m:val="p"/>
                </m:rPr>
                <w:rPr>
                  <w:rFonts w:hint="default" w:ascii="Times New Roman" w:hAnsi="Times New Roman" w:cs="Times New Roman"/>
                  <w:i w:val="0"/>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k</m:t>
              </m:r>
              <m:ctrlPr>
                <w:rPr>
                  <w:rFonts w:hint="default" w:ascii="Cambria Math" w:hAnsi="Cambria Math" w:cs="Times New Roman"/>
                  <w:color w:val="auto"/>
                </w:rPr>
              </m:ctrlPr>
            </m:sub>
          </m:sSub>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v</m:t>
              </m:r>
              <m:ctrlPr>
                <w:rPr>
                  <w:rFonts w:hint="default" w:ascii="Cambria Math" w:hAnsi="Cambria Math" w:cs="Times New Roman"/>
                  <w:color w:val="auto"/>
                </w:rPr>
              </m:ctrlPr>
            </m:e>
            <m:sub>
              <m:r>
                <m:rPr>
                  <m:nor/>
                </m:rPr>
                <w:rPr>
                  <w:rFonts w:hint="default" w:ascii="Times New Roman" w:hAnsi="Times New Roman" w:cs="Times New Roman"/>
                  <w:i/>
                  <w:color w:val="auto"/>
                </w:rPr>
                <m:t>i</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k</m:t>
              </m:r>
              <m:ctrlPr>
                <w:rPr>
                  <w:rFonts w:hint="default" w:ascii="Cambria Math" w:hAnsi="Cambria Math" w:cs="Times New Roman"/>
                  <w:color w:val="auto"/>
                </w:rPr>
              </m:ctrlPr>
            </m:sub>
            <m:sup>
              <m:r>
                <m:rPr>
                  <m:nor/>
                </m:rPr>
                <w:rPr>
                  <w:rFonts w:hint="default" w:ascii="Times New Roman" w:hAnsi="Times New Roman" w:cs="Times New Roman"/>
                  <w:i/>
                  <w:color w:val="auto"/>
                </w:rPr>
                <m:t>T</m:t>
              </m:r>
              <m:ctrlPr>
                <w:rPr>
                  <w:rFonts w:hint="default" w:ascii="Cambria Math" w:hAnsi="Cambria Math" w:cs="Times New Roman"/>
                  <w:color w:val="auto"/>
                </w:rPr>
              </m:ctrlPr>
            </m:sup>
          </m:sSubSup>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bar>
                <m:barPr>
                  <m:pos m:val="top"/>
                  <m:ctrlPr>
                    <w:rPr>
                      <w:rFonts w:hint="default" w:ascii="Cambria Math" w:hAnsi="Cambria Math" w:cs="Times New Roman"/>
                      <w:color w:val="auto"/>
                    </w:rPr>
                  </m:ctrlPr>
                </m:barPr>
                <m:e>
                  <m:r>
                    <m:rPr>
                      <m:nor/>
                    </m:rPr>
                    <w:rPr>
                      <w:rFonts w:hint="default" w:ascii="Times New Roman" w:hAnsi="Times New Roman" w:cs="Times New Roman"/>
                      <w:i/>
                      <w:color w:val="auto"/>
                    </w:rPr>
                    <m:t>r</m:t>
                  </m:r>
                  <m:ctrlPr>
                    <w:rPr>
                      <w:rFonts w:hint="default" w:ascii="Cambria Math" w:hAnsi="Cambria Math" w:cs="Times New Roman"/>
                      <w:color w:val="auto"/>
                    </w:rPr>
                  </m:ctrlPr>
                </m:e>
              </m:bar>
              <m:ctrlPr>
                <w:rPr>
                  <w:rFonts w:hint="default" w:ascii="Cambria Math" w:hAnsi="Cambria Math" w:cs="Times New Roman"/>
                  <w:color w:val="auto"/>
                </w:rPr>
              </m:ctrlPr>
            </m:e>
            <m:sub>
              <m:r>
                <m:rPr>
                  <m:nor/>
                </m:rPr>
                <w:rPr>
                  <w:rFonts w:hint="default" w:ascii="Times New Roman" w:hAnsi="Times New Roman" w:cs="Times New Roman"/>
                  <w:i/>
                  <w:color w:val="auto"/>
                </w:rPr>
                <m:t>u</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nary>
            <m:naryPr>
              <m:chr m:val="∑"/>
              <m:grow m:val="1"/>
              <m:limLoc m:val="undOvr"/>
              <m:ctrlPr>
                <w:rPr>
                  <w:rFonts w:hint="default" w:ascii="Cambria Math" w:hAnsi="Cambria Math" w:cs="Times New Roman"/>
                  <w:color w:val="auto"/>
                </w:rPr>
              </m:ctrlPr>
            </m:naryPr>
            <m:sub>
              <m:r>
                <m:rPr>
                  <m:nor/>
                </m:rPr>
                <w:rPr>
                  <w:rFonts w:hint="default" w:ascii="Times New Roman" w:hAnsi="Times New Roman" w:cs="Times New Roman"/>
                  <w:i/>
                  <w:color w:val="auto"/>
                </w:rPr>
                <m:t>f</m:t>
              </m:r>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up>
              <m:r>
                <m:rPr>
                  <m:nor/>
                </m:rPr>
                <w:rPr>
                  <w:rFonts w:hint="default" w:ascii="Times New Roman" w:hAnsi="Times New Roman" w:cs="Times New Roman"/>
                  <w:i/>
                  <w:color w:val="auto"/>
                </w:rPr>
                <m:t>k</m:t>
              </m:r>
              <m:ctrlPr>
                <w:rPr>
                  <w:rFonts w:hint="default" w:ascii="Cambria Math" w:hAnsi="Cambria Math" w:cs="Times New Roman"/>
                  <w:color w:val="auto"/>
                </w:rPr>
              </m:ctrlPr>
            </m:sup>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σ</m:t>
                  </m:r>
                  <m:ctrlPr>
                    <w:rPr>
                      <w:rFonts w:hint="default" w:ascii="Cambria Math" w:hAnsi="Cambria Math" w:cs="Times New Roman"/>
                      <w:color w:val="auto"/>
                    </w:rPr>
                  </m:ctrlPr>
                </m:e>
                <m:sub>
                  <m:r>
                    <m:rPr>
                      <m:nor/>
                    </m:rPr>
                    <w:rPr>
                      <w:rFonts w:hint="default" w:ascii="Times New Roman" w:hAnsi="Times New Roman" w:cs="Times New Roman"/>
                      <w:i/>
                      <w:color w:val="auto"/>
                    </w:rPr>
                    <m:t>f</m:t>
                  </m:r>
                  <m:ctrlPr>
                    <w:rPr>
                      <w:rFonts w:hint="default" w:ascii="Cambria Math" w:hAnsi="Cambria Math" w:cs="Times New Roman"/>
                      <w:color w:val="auto"/>
                    </w:rPr>
                  </m:ctrlPr>
                </m:sub>
              </m:sSub>
              <m:ctrlPr>
                <w:rPr>
                  <w:rFonts w:hint="default" w:ascii="Cambria Math" w:hAnsi="Cambria Math" w:cs="Times New Roman"/>
                  <w:color w:val="auto"/>
                </w:rPr>
              </m:ctrlPr>
            </m:e>
          </m:nary>
          <m:sSub>
            <m:sSubPr>
              <m:ctrlPr>
                <w:rPr>
                  <w:rFonts w:hint="default" w:ascii="Cambria Math" w:hAnsi="Cambria Math" w:cs="Times New Roman"/>
                  <w:color w:val="auto"/>
                </w:rPr>
              </m:ctrlPr>
            </m:sSubPr>
            <m:e>
              <m:r>
                <m:rPr>
                  <m:nor/>
                </m:rPr>
                <w:rPr>
                  <w:rFonts w:hint="default" w:ascii="Times New Roman" w:hAnsi="Times New Roman" w:cs="Times New Roman"/>
                  <w:i/>
                  <w:color w:val="auto"/>
                </w:rPr>
                <m:t>u</m:t>
              </m:r>
              <m:ctrlPr>
                <w:rPr>
                  <w:rFonts w:hint="default" w:ascii="Cambria Math" w:hAnsi="Cambria Math" w:cs="Times New Roman"/>
                  <w:color w:val="auto"/>
                </w:rPr>
              </m:ctrlPr>
            </m:e>
            <m:sub>
              <m:r>
                <m:rPr>
                  <m:nor/>
                </m:rPr>
                <w:rPr>
                  <w:rFonts w:hint="default" w:ascii="Times New Roman" w:hAnsi="Times New Roman" w:cs="Times New Roman"/>
                  <w:i/>
                  <w:color w:val="auto"/>
                </w:rPr>
                <m:t>u</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f</m:t>
              </m:r>
              <m:ctrlPr>
                <w:rPr>
                  <w:rFonts w:hint="default" w:ascii="Cambria Math" w:hAnsi="Cambria Math" w:cs="Times New Roman"/>
                  <w:color w:val="auto"/>
                </w:rPr>
              </m:ctrlPr>
            </m:sub>
          </m:sSub>
          <m:sSub>
            <m:sSubPr>
              <m:ctrlPr>
                <w:rPr>
                  <w:rFonts w:hint="default" w:ascii="Cambria Math" w:hAnsi="Cambria Math" w:cs="Times New Roman"/>
                  <w:color w:val="auto"/>
                </w:rPr>
              </m:ctrlPr>
            </m:sSubPr>
            <m:e>
              <m:r>
                <m:rPr>
                  <m:nor/>
                </m:rPr>
                <w:rPr>
                  <w:rFonts w:hint="default" w:ascii="Times New Roman" w:hAnsi="Times New Roman" w:cs="Times New Roman"/>
                  <w:i/>
                  <w:color w:val="auto"/>
                </w:rPr>
                <m:t>v</m:t>
              </m:r>
              <m:ctrlPr>
                <w:rPr>
                  <w:rFonts w:hint="default" w:ascii="Cambria Math" w:hAnsi="Cambria Math" w:cs="Times New Roman"/>
                  <w:color w:val="auto"/>
                </w:rPr>
              </m:ctrlPr>
            </m:e>
            <m:sub>
              <m:r>
                <m:rPr>
                  <m:nor/>
                </m:rPr>
                <w:rPr>
                  <w:rFonts w:hint="default" w:ascii="Times New Roman" w:hAnsi="Times New Roman" w:cs="Times New Roman"/>
                  <w:i/>
                  <w:color w:val="auto"/>
                </w:rPr>
                <m:t>i</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f</m:t>
              </m:r>
              <m:ctrlPr>
                <w:rPr>
                  <w:rFonts w:hint="default" w:ascii="Cambria Math" w:hAnsi="Cambria Math" w:cs="Times New Roman"/>
                  <w:color w:val="auto"/>
                </w:rPr>
              </m:ctrlPr>
            </m:sub>
          </m:sSub>
        </m:oMath>
      </m:oMathPara>
    </w:p>
    <w:p w14:paraId="0F980739">
      <w:pPr>
        <w:ind w:firstLine="567"/>
        <w:rPr>
          <w:rFonts w:hint="default" w:ascii="Times New Roman" w:hAnsi="Times New Roman" w:cs="Times New Roman"/>
          <w:color w:val="auto"/>
        </w:rPr>
      </w:pPr>
      <w:r>
        <w:rPr>
          <w:rFonts w:hint="default" w:ascii="Times New Roman" w:hAnsi="Times New Roman" w:cs="Times New Roman"/>
          <w:b/>
          <w:color w:val="auto"/>
        </w:rPr>
        <w:t xml:space="preserve">Phương pháp 2 – Regularized Matrix Factorization / FunkSVD (Koren, Bell &amp; Volinsky, 2009): </w:t>
      </w:r>
      <w:r>
        <w:rPr>
          <w:rFonts w:hint="default" w:ascii="Times New Roman" w:hAnsi="Times New Roman" w:cs="Times New Roman"/>
          <w:color w:val="auto"/>
        </w:rPr>
        <w:t>Để tránh việc ma trận A_k khớp vào các số 0 giả tạo tại các ô điền khuyết khi k tăng, FunkSVD bỏ bước điền khuyết và tối ưu hóa trực tiếp hàm mục tiêu có điều chuẩn L₂ chỉ trên tập các ô đã biết 𝒦 bằng thuật toán Hạ gradient ngẫu nhiên (Stochastic Gradient Descent – SGD) với tốc độ học γ &gt; 0 và hệ số điều chuẩn λ &gt; 0:</w:t>
      </w:r>
    </w:p>
    <w:p w14:paraId="1AFF3502">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min</m:t>
              </m:r>
              <m:ctrlPr>
                <w:rPr>
                  <w:rFonts w:hint="default" w:ascii="Cambria Math" w:hAnsi="Cambria Math" w:cs="Times New Roman"/>
                  <w:color w:val="auto"/>
                </w:rPr>
              </m:ctrlPr>
            </m:e>
            <m:sub>
              <m:r>
                <m:rPr>
                  <m:nor/>
                </m:rPr>
                <w:rPr>
                  <w:rFonts w:hint="default" w:ascii="Times New Roman" w:hAnsi="Times New Roman" w:cs="Times New Roman"/>
                  <w:i/>
                  <w:color w:val="auto"/>
                </w:rPr>
                <m:t>P</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Q</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b</m:t>
              </m:r>
              <m:ctrlPr>
                <w:rPr>
                  <w:rFonts w:hint="default" w:ascii="Cambria Math" w:hAnsi="Cambria Math" w:cs="Times New Roman"/>
                  <w:color w:val="auto"/>
                </w:rPr>
              </m:ctrlPr>
            </m:sub>
          </m:sSub>
          <m:nary>
            <m:naryPr>
              <m:chr m:val="∑"/>
              <m:grow m:val="1"/>
              <m:limLoc m:val="undOvr"/>
              <m:supHide m:val="1"/>
              <m:ctrlPr>
                <w:rPr>
                  <w:rFonts w:hint="default" w:ascii="Cambria Math" w:hAnsi="Cambria Math" w:cs="Times New Roman"/>
                  <w:color w:val="auto"/>
                </w:rPr>
              </m:ctrlPr>
            </m:naryPr>
            <m:sub>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u</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i</m:t>
              </m:r>
              <m:r>
                <m:rPr>
                  <m:nor/>
                  <m:sty m:val="p"/>
                </m:rPr>
                <w:rPr>
                  <w:rFonts w:hint="default" w:ascii="Times New Roman" w:hAnsi="Times New Roman" w:cs="Times New Roman"/>
                  <w:i w:val="0"/>
                  <w:color w:val="auto"/>
                </w:rPr>
                <m:t>)∈</m:t>
              </m:r>
              <m:r>
                <m:rPr>
                  <m:nor/>
                  <m:scr m:val="script"/>
                </m:rPr>
                <w:rPr>
                  <w:rFonts w:hint="default" w:ascii="Times New Roman" w:hAnsi="Times New Roman" w:eastAsia="MS Mincho" w:cs="MS Mincho"/>
                  <w:i/>
                  <w:color w:val="auto"/>
                </w:rPr>
                <m:t>K</m:t>
              </m:r>
              <m:ctrlPr>
                <w:rPr>
                  <w:rFonts w:hint="default" w:ascii="Cambria Math" w:hAnsi="Cambria Math" w:cs="Times New Roman"/>
                  <w:color w:val="auto"/>
                </w:rPr>
              </m:ctrlPr>
            </m:sub>
            <m:sup>
              <m:ctrlPr>
                <w:rPr>
                  <w:rFonts w:hint="default" w:ascii="Cambria Math" w:hAnsi="Cambria Math" w:cs="Times New Roman"/>
                  <w:color w:val="auto"/>
                </w:rPr>
              </m:ctrlPr>
            </m:sup>
            <m:e>
              <m:sSup>
                <m:sSupPr>
                  <m:ctrlPr>
                    <w:rPr>
                      <w:rFonts w:hint="default" w:ascii="Cambria Math" w:hAnsi="Cambria Math" w:cs="Times New Roman"/>
                      <w:color w:val="auto"/>
                    </w:rPr>
                  </m:ctrlPr>
                </m:sSupPr>
                <m:e>
                  <m:d>
                    <m:dPr>
                      <m:sepChr m:val="−"/>
                      <m:ctrlPr>
                        <w:rPr>
                          <w:rFonts w:hint="default" w:ascii="Cambria Math" w:hAnsi="Cambria Math" w:cs="Times New Roman"/>
                          <w:color w:val="auto"/>
                        </w:rPr>
                      </m:ctrlPr>
                    </m:dPr>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r</m:t>
                          </m:r>
                          <m:ctrlPr>
                            <w:rPr>
                              <w:rFonts w:hint="default" w:ascii="Cambria Math" w:hAnsi="Cambria Math" w:cs="Times New Roman"/>
                              <w:color w:val="auto"/>
                            </w:rPr>
                          </m:ctrlPr>
                        </m:e>
                        <m:sub>
                          <m:r>
                            <m:rPr>
                              <m:nor/>
                            </m:rPr>
                            <w:rPr>
                              <w:rFonts w:hint="default" w:ascii="Times New Roman" w:hAnsi="Times New Roman" w:cs="Times New Roman"/>
                              <w:i/>
                              <w:color w:val="auto"/>
                            </w:rPr>
                            <m:t>u</m:t>
                          </m:r>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i</m:t>
                          </m:r>
                          <m:ctrlPr>
                            <w:rPr>
                              <w:rFonts w:hint="default" w:ascii="Cambria Math" w:hAnsi="Cambria Math" w:cs="Times New Roman"/>
                              <w:color w:val="auto"/>
                            </w:rPr>
                          </m:ctrlPr>
                        </m:sub>
                      </m:sSub>
                      <m:ctrlPr>
                        <w:rPr>
                          <w:rFonts w:hint="default" w:ascii="Cambria Math" w:hAnsi="Cambria Math" w:cs="Times New Roman"/>
                          <w:color w:val="auto"/>
                        </w:rPr>
                      </m:ctrlPr>
                    </m:e>
                    <m:e>
                      <m:r>
                        <m:rPr>
                          <m:nor/>
                        </m:rPr>
                        <w:rPr>
                          <w:rFonts w:hint="default" w:ascii="Times New Roman" w:hAnsi="Times New Roman" w:cs="Times New Roman"/>
                          <w:i/>
                          <w:color w:val="auto"/>
                        </w:rPr>
                        <m:t>μ</m:t>
                      </m:r>
                      <m:ctrlPr>
                        <w:rPr>
                          <w:rFonts w:hint="default" w:ascii="Cambria Math" w:hAnsi="Cambria Math" w:cs="Times New Roman"/>
                          <w:color w:val="auto"/>
                        </w:rPr>
                      </m:ctrlPr>
                    </m:e>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b</m:t>
                          </m:r>
                          <m:ctrlPr>
                            <w:rPr>
                              <w:rFonts w:hint="default" w:ascii="Cambria Math" w:hAnsi="Cambria Math" w:cs="Times New Roman"/>
                              <w:color w:val="auto"/>
                            </w:rPr>
                          </m:ctrlPr>
                        </m:e>
                        <m:sub>
                          <m:r>
                            <m:rPr>
                              <m:nor/>
                            </m:rPr>
                            <w:rPr>
                              <w:rFonts w:hint="default" w:ascii="Times New Roman" w:hAnsi="Times New Roman" w:cs="Times New Roman"/>
                              <w:i/>
                              <w:color w:val="auto"/>
                            </w:rPr>
                            <m:t>u</m:t>
                          </m:r>
                          <m:ctrlPr>
                            <w:rPr>
                              <w:rFonts w:hint="default" w:ascii="Cambria Math" w:hAnsi="Cambria Math" w:cs="Times New Roman"/>
                              <w:color w:val="auto"/>
                            </w:rPr>
                          </m:ctrlPr>
                        </m:sub>
                      </m:sSub>
                      <m:ctrlPr>
                        <w:rPr>
                          <w:rFonts w:hint="default" w:ascii="Cambria Math" w:hAnsi="Cambria Math" w:cs="Times New Roman"/>
                          <w:color w:val="auto"/>
                        </w:rPr>
                      </m:ctrlPr>
                    </m:e>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b</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ctrlPr>
                        <w:rPr>
                          <w:rFonts w:hint="default" w:ascii="Cambria Math" w:hAnsi="Cambria Math" w:cs="Times New Roman"/>
                          <w:color w:val="auto"/>
                        </w:rPr>
                      </m:ctrlPr>
                    </m:e>
                    <m:e>
                      <m:sSub>
                        <m:sSubPr>
                          <m:ctrlPr>
                            <w:rPr>
                              <w:rFonts w:hint="default" w:ascii="Cambria Math" w:hAnsi="Cambria Math" w:cs="Times New Roman"/>
                              <w:color w:val="auto"/>
                            </w:rPr>
                          </m:ctrlPr>
                        </m:sSubPr>
                        <m:e>
                          <m:r>
                            <m:rPr>
                              <m:nor/>
                            </m:rPr>
                            <w:rPr>
                              <w:rFonts w:hint="default" w:ascii="Times New Roman" w:hAnsi="Times New Roman" w:cs="Times New Roman"/>
                              <w:i/>
                              <w:color w:val="auto"/>
                            </w:rPr>
                            <m:t>p</m:t>
                          </m:r>
                          <m:ctrlPr>
                            <w:rPr>
                              <w:rFonts w:hint="default" w:ascii="Cambria Math" w:hAnsi="Cambria Math" w:cs="Times New Roman"/>
                              <w:color w:val="auto"/>
                            </w:rPr>
                          </m:ctrlPr>
                        </m:e>
                        <m:sub>
                          <m:r>
                            <m:rPr>
                              <m:nor/>
                            </m:rPr>
                            <w:rPr>
                              <w:rFonts w:hint="default" w:ascii="Times New Roman" w:hAnsi="Times New Roman" w:cs="Times New Roman"/>
                              <w:i/>
                              <w:color w:val="auto"/>
                            </w:rPr>
                            <m:t>u</m:t>
                          </m:r>
                          <m:ctrlPr>
                            <w:rPr>
                              <w:rFonts w:hint="default" w:ascii="Cambria Math" w:hAnsi="Cambria Math" w:cs="Times New Roman"/>
                              <w:color w:val="auto"/>
                            </w:rPr>
                          </m:ctrlPr>
                        </m:sub>
                      </m:sSub>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q</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up>
                          <m:r>
                            <m:rPr>
                              <m:nor/>
                            </m:rPr>
                            <w:rPr>
                              <w:rFonts w:hint="default" w:ascii="Times New Roman" w:hAnsi="Times New Roman" w:cs="Times New Roman"/>
                              <w:i/>
                              <w:color w:val="auto"/>
                            </w:rPr>
                            <m:t>T</m:t>
                          </m:r>
                          <m:ctrlPr>
                            <w:rPr>
                              <w:rFonts w:hint="default" w:ascii="Cambria Math" w:hAnsi="Cambria Math" w:cs="Times New Roman"/>
                              <w:color w:val="auto"/>
                            </w:rPr>
                          </m:ctrlPr>
                        </m:sup>
                      </m:sSubSup>
                      <m:ctrlPr>
                        <w:rPr>
                          <w:rFonts w:hint="default" w:ascii="Cambria Math" w:hAnsi="Cambria Math" w:cs="Times New Roman"/>
                          <w:color w:val="auto"/>
                        </w:rPr>
                      </m:ctrlPr>
                    </m:e>
                  </m:d>
                  <m:ctrlPr>
                    <w:rPr>
                      <w:rFonts w:hint="default" w:ascii="Cambria Math" w:hAnsi="Cambria Math" w:cs="Times New Roman"/>
                      <w:color w:val="auto"/>
                    </w:rPr>
                  </m:ctrlPr>
                </m:e>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p>
              <m:ctrlPr>
                <w:rPr>
                  <w:rFonts w:hint="default" w:ascii="Cambria Math" w:hAnsi="Cambria Math" w:cs="Times New Roman"/>
                  <w:color w:val="auto"/>
                </w:rPr>
              </m:ctrlPr>
            </m:e>
          </m:nary>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λ</m:t>
          </m:r>
          <m:d>
            <m:dPr>
              <m:sepChr m:val=""/>
              <m:ctrlPr>
                <w:rPr>
                  <w:rFonts w:hint="default" w:ascii="Cambria Math" w:hAnsi="Cambria Math" w:cs="Times New Roman"/>
                  <w:color w:val="auto"/>
                </w:rPr>
              </m:ctrlPr>
            </m:dPr>
            <m:e>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p</m:t>
                  </m:r>
                  <m:ctrlPr>
                    <w:rPr>
                      <w:rFonts w:hint="default" w:ascii="Cambria Math" w:hAnsi="Cambria Math" w:cs="Times New Roman"/>
                      <w:color w:val="auto"/>
                    </w:rPr>
                  </m:ctrlPr>
                </m:e>
                <m:sub>
                  <m:r>
                    <m:rPr>
                      <m:nor/>
                    </m:rPr>
                    <w:rPr>
                      <w:rFonts w:hint="default" w:ascii="Times New Roman" w:hAnsi="Times New Roman" w:cs="Times New Roman"/>
                      <w:i/>
                      <w:color w:val="auto"/>
                    </w:rPr>
                    <m:t>u</m:t>
                  </m:r>
                  <m:ctrlPr>
                    <w:rPr>
                      <w:rFonts w:hint="default" w:ascii="Cambria Math" w:hAnsi="Cambria Math" w:cs="Times New Roman"/>
                      <w:color w:val="auto"/>
                    </w:rPr>
                  </m:ctrlPr>
                </m:sub>
              </m:sSub>
              <m:sSubSup>
                <m:sSubSupPr>
                  <m:ctrlPr>
                    <w:rPr>
                      <w:rFonts w:hint="default" w:ascii="Cambria Math" w:hAnsi="Cambria Math" w:cs="Times New Roman"/>
                      <w:color w:val="auto"/>
                    </w:rPr>
                  </m:ctrlPr>
                </m:sSubSupPr>
                <m:e>
                  <m:r>
                    <m:rPr>
                      <m:nor/>
                      <m:sty m:val="p"/>
                    </m:rPr>
                    <w:rPr>
                      <w:rFonts w:hint="default" w:ascii="Times New Roman" w:hAnsi="Times New Roman" w:cs="Times New Roman"/>
                      <w:i w:val="0"/>
                      <w:color w:val="auto"/>
                    </w:rPr>
                    <m:t>‖</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q</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sSubSup>
                <m:sSubSupPr>
                  <m:ctrlPr>
                    <w:rPr>
                      <w:rFonts w:hint="default" w:ascii="Cambria Math" w:hAnsi="Cambria Math" w:cs="Times New Roman"/>
                      <w:color w:val="auto"/>
                    </w:rPr>
                  </m:ctrlPr>
                </m:sSubSupPr>
                <m:e>
                  <m:r>
                    <m:rPr>
                      <m:nor/>
                      <m:sty m:val="p"/>
                    </m:rPr>
                    <w:rPr>
                      <w:rFonts w:hint="default" w:ascii="Times New Roman" w:hAnsi="Times New Roman" w:cs="Times New Roman"/>
                      <w:i w:val="0"/>
                      <w:color w:val="auto"/>
                    </w:rPr>
                    <m:t>‖</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r>
                <m:rPr>
                  <m:nor/>
                  <m:sty m:val="p"/>
                </m:rPr>
                <w:rPr>
                  <w:rFonts w:hint="default" w:ascii="Times New Roman" w:hAnsi="Times New Roman" w:cs="Times New Roman"/>
                  <w:i w:val="0"/>
                  <w:color w:val="auto"/>
                </w:rPr>
                <m:t>+</m:t>
              </m:r>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b</m:t>
                  </m:r>
                  <m:ctrlPr>
                    <w:rPr>
                      <w:rFonts w:hint="default" w:ascii="Cambria Math" w:hAnsi="Cambria Math" w:cs="Times New Roman"/>
                      <w:color w:val="auto"/>
                    </w:rPr>
                  </m:ctrlPr>
                </m:e>
                <m:sub>
                  <m:r>
                    <m:rPr>
                      <m:nor/>
                    </m:rPr>
                    <w:rPr>
                      <w:rFonts w:hint="default" w:ascii="Times New Roman" w:hAnsi="Times New Roman" w:cs="Times New Roman"/>
                      <w:i/>
                      <w:color w:val="auto"/>
                    </w:rPr>
                    <m:t>u</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r>
                <m:rPr>
                  <m:nor/>
                  <m:sty m:val="p"/>
                </m:rPr>
                <w:rPr>
                  <w:rFonts w:hint="default" w:ascii="Times New Roman" w:hAnsi="Times New Roman" w:cs="Times New Roman"/>
                  <w:i w:val="0"/>
                  <w:color w:val="auto"/>
                </w:rPr>
                <m:t>+</m:t>
              </m:r>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b</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up>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p>
              </m:sSubSup>
              <m:ctrlPr>
                <w:rPr>
                  <w:rFonts w:hint="default" w:ascii="Cambria Math" w:hAnsi="Cambria Math" w:cs="Times New Roman"/>
                  <w:color w:val="auto"/>
                </w:rPr>
              </m:ctrlPr>
            </m:e>
          </m:d>
        </m:oMath>
      </m:oMathPara>
    </w:p>
    <w:p w14:paraId="79139A14">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1.3.2. Thuật toán Google PageRank và phương pháp lặp lũy thừa (Power Iteration)</w:t>
      </w:r>
    </w:p>
    <w:p w14:paraId="4D5F7BC0">
      <w:pPr>
        <w:ind w:firstLine="567"/>
        <w:rPr>
          <w:rFonts w:hint="default" w:ascii="Times New Roman" w:hAnsi="Times New Roman" w:cs="Times New Roman"/>
          <w:color w:val="auto"/>
        </w:rPr>
      </w:pPr>
      <w:r>
        <w:rPr>
          <w:rFonts w:hint="default" w:ascii="Times New Roman" w:hAnsi="Times New Roman" w:cs="Times New Roman"/>
          <w:color w:val="auto"/>
        </w:rPr>
        <w:t>Để tìm vector điểm PageRank π, ta sử dụng hai phương pháp đối chứng đại số tuyến tính:</w:t>
      </w:r>
    </w:p>
    <w:p w14:paraId="3D97F04B">
      <w:pPr>
        <w:ind w:firstLine="567"/>
        <w:rPr>
          <w:rFonts w:hint="default" w:ascii="Times New Roman" w:hAnsi="Times New Roman" w:cs="Times New Roman"/>
          <w:color w:val="auto"/>
        </w:rPr>
      </w:pPr>
      <w:r>
        <w:rPr>
          <w:rFonts w:hint="default" w:ascii="Times New Roman" w:hAnsi="Times New Roman" w:cs="Times New Roman"/>
          <w:b/>
          <w:color w:val="auto"/>
        </w:rPr>
        <w:t xml:space="preserve">• Phương pháp giải tích trực tiếp (Áp dụng cho đồ thị nhỏ): </w:t>
      </w:r>
      <w:r>
        <w:rPr>
          <w:rFonts w:hint="default" w:ascii="Times New Roman" w:hAnsi="Times New Roman" w:cs="Times New Roman"/>
          <w:color w:val="auto"/>
        </w:rPr>
        <w:t>Thay điều kiện chuẩn hóa ∑_{i=1}^n π_i = 1 vào hệ phương trình tuyến tính thuần nhất (I_n - G)π = 0 (hoặc giải hệ (I_n - d S)π = ((1-d)/n)e) bằng phép khử Gauss để tìm nghiệm phân số chính xác tuyệt đối.</w:t>
      </w:r>
    </w:p>
    <w:p w14:paraId="68537E22">
      <w:pPr>
        <w:ind w:firstLine="567"/>
        <w:rPr>
          <w:rFonts w:hint="default" w:ascii="Times New Roman" w:hAnsi="Times New Roman" w:cs="Times New Roman"/>
          <w:color w:val="auto"/>
        </w:rPr>
      </w:pPr>
      <w:r>
        <w:rPr>
          <w:rFonts w:hint="default" w:ascii="Times New Roman" w:hAnsi="Times New Roman" w:cs="Times New Roman"/>
          <w:b/>
          <w:color w:val="auto"/>
        </w:rPr>
        <w:t xml:space="preserve">• Phương pháp lặp lũy thừa (Power Iteration – Dùng cho đồ thị Web thực tế quy mô lớn): </w:t>
      </w:r>
      <w:r>
        <w:rPr>
          <w:rFonts w:hint="default" w:ascii="Times New Roman" w:hAnsi="Times New Roman" w:cs="Times New Roman"/>
          <w:color w:val="auto"/>
        </w:rPr>
        <w:t>Gồm quy trình 3 bước lặp tối ưu hóa tính toán ma trận thưa:</w:t>
      </w:r>
    </w:p>
    <w:p w14:paraId="6E576412">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Bước 1 (Khởi tạo): </w:t>
      </w:r>
      <w:r>
        <w:rPr>
          <w:rFonts w:hint="default" w:ascii="Times New Roman" w:hAnsi="Times New Roman" w:cs="Times New Roman"/>
          <w:color w:val="auto"/>
        </w:rPr>
        <w:t>Chọn vector phân phối đều π^(0) = (1/n)e = [1/n, 1/n, ..., 1/n]^T, hệ số tắt dần d = 0.85 và ngưỡng sai số dừng ε = 10^(-6).</w:t>
      </w:r>
    </w:p>
    <w:p w14:paraId="602BE195">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Bước 2 (Vòng lặp nhân ma trận thưa): </w:t>
      </w:r>
      <w:r>
        <w:rPr>
          <w:rFonts w:hint="default" w:ascii="Times New Roman" w:hAnsi="Times New Roman" w:cs="Times New Roman"/>
          <w:color w:val="auto"/>
        </w:rPr>
        <w:t>Tại bước lặp k = 0, 1, 2, ..., tính vector trạng thái tiếp theo mà không cần lưu ma trận dày G:</w:t>
      </w:r>
    </w:p>
    <w:p w14:paraId="26D35B39">
      <w:pPr>
        <w:spacing w:before="80" w:after="80"/>
        <w:jc w:val="center"/>
        <w:rPr>
          <w:rFonts w:hint="default" w:ascii="Times New Roman" w:hAnsi="Times New Roman" w:cs="Times New Roman"/>
          <w:color w:val="auto"/>
        </w:rPr>
      </w:pPr>
      <m:oMathPara>
        <m:oMath>
          <m:sSup>
            <m:sSupPr>
              <m:ctrlPr>
                <w:rPr>
                  <w:rFonts w:hint="default" w:ascii="Cambria Math" w:hAnsi="Cambria Math" w:cs="Times New Roman"/>
                  <w:color w:val="auto"/>
                </w:rPr>
              </m:ctrlPr>
            </m:sSupPr>
            <m:e>
              <m:r>
                <m:rPr>
                  <m:nor/>
                  <m:sty m:val="bi"/>
                </m:rPr>
                <w:rPr>
                  <w:rFonts w:hint="default" w:ascii="Times New Roman" w:hAnsi="Times New Roman" w:cs="Times New Roman"/>
                  <w:b/>
                  <w:i/>
                  <w:color w:val="auto"/>
                </w:rPr>
                <m:t>π</m:t>
              </m:r>
              <m:ctrlPr>
                <w:rPr>
                  <w:rFonts w:hint="default" w:ascii="Cambria Math" w:hAnsi="Cambria Math" w:cs="Times New Roman"/>
                  <w:color w:val="auto"/>
                </w:rPr>
              </m:ctrlPr>
            </m:e>
            <m:sup>
              <m:d>
                <m:dPr>
                  <m:sepChr m:val="+"/>
                  <m:ctrlPr>
                    <w:rPr>
                      <w:rFonts w:hint="default" w:ascii="Cambria Math" w:hAnsi="Cambria Math" w:cs="Times New Roman"/>
                      <w:color w:val="auto"/>
                    </w:rPr>
                  </m:ctrlPr>
                </m:dPr>
                <m:e>
                  <m:r>
                    <m:rPr>
                      <m:nor/>
                    </m:rPr>
                    <w:rPr>
                      <w:rFonts w:hint="default" w:ascii="Times New Roman" w:hAnsi="Times New Roman" w:cs="Times New Roman"/>
                      <w:i/>
                      <w:color w:val="auto"/>
                    </w:rPr>
                    <m:t>k</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m:t>
                  </m:r>
                  <m:ctrlPr>
                    <w:rPr>
                      <w:rFonts w:hint="default" w:ascii="Cambria Math" w:hAnsi="Cambria Math" w:cs="Times New Roman"/>
                      <w:color w:val="auto"/>
                    </w:rPr>
                  </m:ctrlPr>
                </m:e>
              </m:d>
              <m:ctrlPr>
                <w:rPr>
                  <w:rFonts w:hint="default" w:ascii="Cambria Math" w:hAnsi="Cambria Math" w:cs="Times New Roman"/>
                  <w:color w:val="auto"/>
                </w:rPr>
              </m:ctrlPr>
            </m:sup>
          </m:sSup>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G</m:t>
          </m:r>
          <m:sSup>
            <m:sSupPr>
              <m:ctrlPr>
                <w:rPr>
                  <w:rFonts w:hint="default" w:ascii="Cambria Math" w:hAnsi="Cambria Math" w:cs="Times New Roman"/>
                  <w:color w:val="auto"/>
                </w:rPr>
              </m:ctrlPr>
            </m:sSupPr>
            <m:e>
              <m:r>
                <m:rPr>
                  <m:nor/>
                  <m:sty m:val="bi"/>
                </m:rPr>
                <w:rPr>
                  <w:rFonts w:hint="default" w:ascii="Times New Roman" w:hAnsi="Times New Roman" w:cs="Times New Roman"/>
                  <w:b/>
                  <w:i/>
                  <w:color w:val="auto"/>
                </w:rPr>
                <m:t>π</m:t>
              </m:r>
              <m:ctrlPr>
                <w:rPr>
                  <w:rFonts w:hint="default" w:ascii="Cambria Math" w:hAnsi="Cambria Math" w:cs="Times New Roman"/>
                  <w:color w:val="auto"/>
                </w:rPr>
              </m:ctrlPr>
            </m:e>
            <m:sup>
              <m:d>
                <m:dPr>
                  <m:sepChr m:val=""/>
                  <m:ctrlPr>
                    <w:rPr>
                      <w:rFonts w:hint="default" w:ascii="Cambria Math" w:hAnsi="Cambria Math" w:cs="Times New Roman"/>
                      <w:color w:val="auto"/>
                    </w:rPr>
                  </m:ctrlPr>
                </m:dPr>
                <m:e>
                  <m:r>
                    <m:rPr>
                      <m:nor/>
                    </m:rPr>
                    <w:rPr>
                      <w:rFonts w:hint="default" w:ascii="Times New Roman" w:hAnsi="Times New Roman" w:cs="Times New Roman"/>
                      <w:i/>
                      <w:color w:val="auto"/>
                    </w:rPr>
                    <m:t>k</m:t>
                  </m:r>
                  <m:ctrlPr>
                    <w:rPr>
                      <w:rFonts w:hint="default" w:ascii="Cambria Math" w:hAnsi="Cambria Math" w:cs="Times New Roman"/>
                      <w:color w:val="auto"/>
                    </w:rPr>
                  </m:ctrlPr>
                </m:e>
              </m:d>
              <m:ctrlPr>
                <w:rPr>
                  <w:rFonts w:hint="default" w:ascii="Cambria Math" w:hAnsi="Cambria Math" w:cs="Times New Roman"/>
                  <w:color w:val="auto"/>
                </w:rPr>
              </m:ctrlPr>
            </m:sup>
          </m:sSup>
          <m:r>
            <m:rPr>
              <m:nor/>
              <m:sty m:val="p"/>
            </m:rPr>
            <w:rPr>
              <w:rFonts w:hint="default" w:ascii="Times New Roman" w:hAnsi="Times New Roman" w:cs="Times New Roman"/>
              <w:i w:val="0"/>
              <w:color w:val="auto"/>
            </w:rPr>
            <m:t>=</m:t>
          </m:r>
          <m:r>
            <m:rPr>
              <m:nor/>
            </m:rPr>
            <w:rPr>
              <w:rFonts w:hint="default" w:ascii="Times New Roman" w:hAnsi="Times New Roman" w:cs="Times New Roman"/>
              <w:i/>
              <w:color w:val="auto"/>
            </w:rPr>
            <m:t>dH</m:t>
          </m:r>
          <m:sSup>
            <m:sSupPr>
              <m:ctrlPr>
                <w:rPr>
                  <w:rFonts w:hint="default" w:ascii="Cambria Math" w:hAnsi="Cambria Math" w:cs="Times New Roman"/>
                  <w:color w:val="auto"/>
                </w:rPr>
              </m:ctrlPr>
            </m:sSupPr>
            <m:e>
              <m:r>
                <m:rPr>
                  <m:nor/>
                  <m:sty m:val="bi"/>
                </m:rPr>
                <w:rPr>
                  <w:rFonts w:hint="default" w:ascii="Times New Roman" w:hAnsi="Times New Roman" w:cs="Times New Roman"/>
                  <w:b/>
                  <w:i/>
                  <w:color w:val="auto"/>
                </w:rPr>
                <m:t>π</m:t>
              </m:r>
              <m:ctrlPr>
                <w:rPr>
                  <w:rFonts w:hint="default" w:ascii="Cambria Math" w:hAnsi="Cambria Math" w:cs="Times New Roman"/>
                  <w:color w:val="auto"/>
                </w:rPr>
              </m:ctrlPr>
            </m:e>
            <m:sup>
              <m:d>
                <m:dPr>
                  <m:sepChr m:val=""/>
                  <m:ctrlPr>
                    <w:rPr>
                      <w:rFonts w:hint="default" w:ascii="Cambria Math" w:hAnsi="Cambria Math" w:cs="Times New Roman"/>
                      <w:color w:val="auto"/>
                    </w:rPr>
                  </m:ctrlPr>
                </m:dPr>
                <m:e>
                  <m:r>
                    <m:rPr>
                      <m:nor/>
                    </m:rPr>
                    <w:rPr>
                      <w:rFonts w:hint="default" w:ascii="Times New Roman" w:hAnsi="Times New Roman" w:cs="Times New Roman"/>
                      <w:i/>
                      <w:color w:val="auto"/>
                    </w:rPr>
                    <m:t>k</m:t>
                  </m:r>
                  <m:ctrlPr>
                    <w:rPr>
                      <w:rFonts w:hint="default" w:ascii="Cambria Math" w:hAnsi="Cambria Math" w:cs="Times New Roman"/>
                      <w:color w:val="auto"/>
                    </w:rPr>
                  </m:ctrlPr>
                </m:e>
              </m:d>
              <m:ctrlPr>
                <w:rPr>
                  <w:rFonts w:hint="default" w:ascii="Cambria Math" w:hAnsi="Cambria Math" w:cs="Times New Roman"/>
                  <w:color w:val="auto"/>
                </w:rPr>
              </m:ctrlPr>
            </m:sup>
          </m:sSup>
          <m:r>
            <m:rPr>
              <m:nor/>
              <m:sty m:val="p"/>
            </m:rPr>
            <w:rPr>
              <w:rFonts w:hint="default" w:ascii="Times New Roman" w:hAnsi="Times New Roman" w:cs="Times New Roman"/>
              <w:i w:val="0"/>
              <w:color w:val="auto"/>
            </w:rPr>
            <m:t>+</m:t>
          </m:r>
          <m:d>
            <m:dPr>
              <m:begChr m:val="["/>
              <m:sepChr m:val="+"/>
              <m:endChr m:val="]"/>
              <m:ctrlPr>
                <w:rPr>
                  <w:rFonts w:hint="default" w:ascii="Cambria Math" w:hAnsi="Cambria Math" w:cs="Times New Roman"/>
                  <w:color w:val="auto"/>
                </w:rPr>
              </m:ctrlPr>
            </m:dPr>
            <m:e>
              <m:f>
                <m:fPr>
                  <m:ctrlPr>
                    <w:rPr>
                      <w:rFonts w:hint="default" w:ascii="Cambria Math" w:hAnsi="Cambria Math" w:cs="Times New Roman"/>
                      <w:color w:val="auto"/>
                    </w:rPr>
                  </m:ctrlPr>
                </m:fPr>
                <m:num>
                  <m:r>
                    <m:rPr>
                      <m:nor/>
                    </m:rPr>
                    <w:rPr>
                      <w:rFonts w:hint="default" w:ascii="Times New Roman" w:hAnsi="Times New Roman" w:cs="Times New Roman"/>
                      <w:i/>
                      <w:color w:val="auto"/>
                    </w:rPr>
                    <m:t>d</m:t>
                  </m:r>
                  <m:ctrlPr>
                    <w:rPr>
                      <w:rFonts w:hint="default" w:ascii="Cambria Math" w:hAnsi="Cambria Math" w:cs="Times New Roman"/>
                      <w:color w:val="auto"/>
                    </w:rPr>
                  </m:ctrlPr>
                </m:num>
                <m:den>
                  <m:r>
                    <m:rPr>
                      <m:nor/>
                    </m:rPr>
                    <w:rPr>
                      <w:rFonts w:hint="default" w:ascii="Times New Roman" w:hAnsi="Times New Roman" w:cs="Times New Roman"/>
                      <w:i/>
                      <w:color w:val="auto"/>
                    </w:rPr>
                    <m:t>n</m:t>
                  </m:r>
                  <m:ctrlPr>
                    <w:rPr>
                      <w:rFonts w:hint="default" w:ascii="Cambria Math" w:hAnsi="Cambria Math" w:cs="Times New Roman"/>
                      <w:color w:val="auto"/>
                    </w:rPr>
                  </m:ctrlPr>
                </m:den>
              </m:f>
              <m:d>
                <m:dPr>
                  <m:sepChr m:val=""/>
                  <m:ctrlPr>
                    <w:rPr>
                      <w:rFonts w:hint="default" w:ascii="Cambria Math" w:hAnsi="Cambria Math" w:cs="Times New Roman"/>
                      <w:color w:val="auto"/>
                    </w:rPr>
                  </m:ctrlPr>
                </m:dPr>
                <m:e>
                  <m:sSup>
                    <m:sSupPr>
                      <m:ctrlPr>
                        <w:rPr>
                          <w:rFonts w:hint="default" w:ascii="Cambria Math" w:hAnsi="Cambria Math" w:cs="Times New Roman"/>
                          <w:color w:val="auto"/>
                        </w:rPr>
                      </m:ctrlPr>
                    </m:sSupPr>
                    <m:e>
                      <m:r>
                        <m:rPr>
                          <m:nor/>
                        </m:rPr>
                        <w:rPr>
                          <w:rFonts w:hint="default" w:ascii="Times New Roman" w:hAnsi="Times New Roman" w:cs="Times New Roman"/>
                          <w:i/>
                          <w:color w:val="auto"/>
                        </w:rPr>
                        <m:t>a</m:t>
                      </m:r>
                      <m:ctrlPr>
                        <w:rPr>
                          <w:rFonts w:hint="default" w:ascii="Cambria Math" w:hAnsi="Cambria Math" w:cs="Times New Roman"/>
                          <w:color w:val="auto"/>
                        </w:rPr>
                      </m:ctrlPr>
                    </m:e>
                    <m:sup>
                      <m:r>
                        <m:rPr>
                          <m:nor/>
                        </m:rPr>
                        <w:rPr>
                          <w:rFonts w:hint="default" w:ascii="Times New Roman" w:hAnsi="Times New Roman" w:cs="Times New Roman"/>
                          <w:i/>
                          <w:color w:val="auto"/>
                        </w:rPr>
                        <m:t>T</m:t>
                      </m:r>
                      <m:ctrlPr>
                        <w:rPr>
                          <w:rFonts w:hint="default" w:ascii="Cambria Math" w:hAnsi="Cambria Math" w:cs="Times New Roman"/>
                          <w:color w:val="auto"/>
                        </w:rPr>
                      </m:ctrlPr>
                    </m:sup>
                  </m:sSup>
                  <m:sSup>
                    <m:sSupPr>
                      <m:ctrlPr>
                        <w:rPr>
                          <w:rFonts w:hint="default" w:ascii="Cambria Math" w:hAnsi="Cambria Math" w:cs="Times New Roman"/>
                          <w:color w:val="auto"/>
                        </w:rPr>
                      </m:ctrlPr>
                    </m:sSupPr>
                    <m:e>
                      <m:r>
                        <m:rPr>
                          <m:nor/>
                          <m:sty m:val="bi"/>
                        </m:rPr>
                        <w:rPr>
                          <w:rFonts w:hint="default" w:ascii="Times New Roman" w:hAnsi="Times New Roman" w:cs="Times New Roman"/>
                          <w:b/>
                          <w:i/>
                          <w:color w:val="auto"/>
                        </w:rPr>
                        <m:t>π</m:t>
                      </m:r>
                      <m:ctrlPr>
                        <w:rPr>
                          <w:rFonts w:hint="default" w:ascii="Cambria Math" w:hAnsi="Cambria Math" w:cs="Times New Roman"/>
                          <w:color w:val="auto"/>
                        </w:rPr>
                      </m:ctrlPr>
                    </m:e>
                    <m:sup>
                      <m:d>
                        <m:dPr>
                          <m:sepChr m:val=""/>
                          <m:ctrlPr>
                            <w:rPr>
                              <w:rFonts w:hint="default" w:ascii="Cambria Math" w:hAnsi="Cambria Math" w:cs="Times New Roman"/>
                              <w:color w:val="auto"/>
                            </w:rPr>
                          </m:ctrlPr>
                        </m:dPr>
                        <m:e>
                          <m:r>
                            <m:rPr>
                              <m:nor/>
                            </m:rPr>
                            <w:rPr>
                              <w:rFonts w:hint="default" w:ascii="Times New Roman" w:hAnsi="Times New Roman" w:cs="Times New Roman"/>
                              <w:i/>
                              <w:color w:val="auto"/>
                            </w:rPr>
                            <m:t>k</m:t>
                          </m:r>
                          <m:ctrlPr>
                            <w:rPr>
                              <w:rFonts w:hint="default" w:ascii="Cambria Math" w:hAnsi="Cambria Math" w:cs="Times New Roman"/>
                              <w:color w:val="auto"/>
                            </w:rPr>
                          </m:ctrlPr>
                        </m:e>
                      </m:d>
                      <m:ctrlPr>
                        <w:rPr>
                          <w:rFonts w:hint="default" w:ascii="Cambria Math" w:hAnsi="Cambria Math" w:cs="Times New Roman"/>
                          <w:color w:val="auto"/>
                        </w:rPr>
                      </m:ctrlPr>
                    </m:sup>
                  </m:sSup>
                  <m:ctrlPr>
                    <w:rPr>
                      <w:rFonts w:hint="default" w:ascii="Cambria Math" w:hAnsi="Cambria Math" w:cs="Times New Roman"/>
                      <w:color w:val="auto"/>
                    </w:rPr>
                  </m:ctrlPr>
                </m:e>
              </m:d>
              <m:ctrlPr>
                <w:rPr>
                  <w:rFonts w:hint="default" w:ascii="Cambria Math" w:hAnsi="Cambria Math" w:cs="Times New Roman"/>
                  <w:color w:val="auto"/>
                </w:rPr>
              </m:ctrlPr>
            </m:e>
            <m:e>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1−</m:t>
                  </m:r>
                  <m:r>
                    <m:rPr>
                      <m:nor/>
                    </m:rPr>
                    <w:rPr>
                      <w:rFonts w:hint="default" w:ascii="Times New Roman" w:hAnsi="Times New Roman" w:cs="Times New Roman"/>
                      <w:i/>
                      <w:color w:val="auto"/>
                    </w:rPr>
                    <m:t>d</m:t>
                  </m:r>
                  <m:ctrlPr>
                    <w:rPr>
                      <w:rFonts w:hint="default" w:ascii="Cambria Math" w:hAnsi="Cambria Math" w:cs="Times New Roman"/>
                      <w:color w:val="auto"/>
                    </w:rPr>
                  </m:ctrlPr>
                </m:num>
                <m:den>
                  <m:r>
                    <m:rPr>
                      <m:nor/>
                    </m:rPr>
                    <w:rPr>
                      <w:rFonts w:hint="default" w:ascii="Times New Roman" w:hAnsi="Times New Roman" w:cs="Times New Roman"/>
                      <w:i/>
                      <w:color w:val="auto"/>
                    </w:rPr>
                    <m:t>n</m:t>
                  </m:r>
                  <m:ctrlPr>
                    <w:rPr>
                      <w:rFonts w:hint="default" w:ascii="Cambria Math" w:hAnsi="Cambria Math" w:cs="Times New Roman"/>
                      <w:color w:val="auto"/>
                    </w:rPr>
                  </m:ctrlPr>
                </m:den>
              </m:f>
              <m:ctrlPr>
                <w:rPr>
                  <w:rFonts w:hint="default" w:ascii="Cambria Math" w:hAnsi="Cambria Math" w:cs="Times New Roman"/>
                  <w:color w:val="auto"/>
                </w:rPr>
              </m:ctrlPr>
            </m:e>
          </m:d>
          <m:r>
            <m:rPr>
              <m:nor/>
            </m:rPr>
            <w:rPr>
              <w:rFonts w:hint="default" w:ascii="Times New Roman" w:hAnsi="Times New Roman" w:cs="Times New Roman"/>
              <w:i/>
              <w:color w:val="auto"/>
            </w:rPr>
            <m:t>e</m:t>
          </m:r>
        </m:oMath>
      </m:oMathPara>
    </w:p>
    <w:p w14:paraId="042B28F3">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Bước 3 (Kiểm tra điều kiện hội tụ): </w:t>
      </w:r>
      <w:r>
        <w:rPr>
          <w:rFonts w:hint="default" w:ascii="Times New Roman" w:hAnsi="Times New Roman" w:cs="Times New Roman"/>
          <w:color w:val="auto"/>
        </w:rPr>
        <w:t>Tính sai số chuẩn L₁: Δ^(k+1) = ‖π^(k+1) - π^(k)‖₁ = ∑_{i=1}^n |π_i^(k+1) - π_i^(k)|. Nếu Δ^(k+1) &lt; ε thì dừng và xuất nghiệm π ≈ π^(k+1); tốc độ hội tụ tỷ lệ với |λ₂(G)/λ₁(G)|^k = |λ₂(G)|^k ≤ d^k.</w:t>
      </w:r>
    </w:p>
    <w:p w14:paraId="3FF53A22">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1.4. Ví dụ minh họa cho thuật toán</w:t>
      </w:r>
    </w:p>
    <w:p w14:paraId="3CF30F1E">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1.4.1. Ví dụ minh họa thuật toán SVD trong Hệ thống gợi ý (Ma trận 5 × 5)</w:t>
      </w:r>
    </w:p>
    <w:p w14:paraId="60826CBA">
      <w:pPr>
        <w:ind w:firstLine="567"/>
        <w:rPr>
          <w:rFonts w:hint="default" w:ascii="Times New Roman" w:hAnsi="Times New Roman" w:cs="Times New Roman"/>
          <w:color w:val="auto"/>
        </w:rPr>
      </w:pPr>
      <w:r>
        <w:rPr>
          <w:rFonts w:hint="default" w:ascii="Times New Roman" w:hAnsi="Times New Roman" w:cs="Times New Roman"/>
          <w:color w:val="auto"/>
        </w:rPr>
        <w:t>Xét hệ thống gợi ý phim gồm m = 5 người dùng (U₁, ..., U₅) và n = 5 bộ phim (I₁, I₂, I₃ thuộc thể loại Sci-Fi/Action; I₄, I₅ thuộc thể loại Drama/Romance) trên thang điểm 1–5 sao. Nhóm {U₁, U₂, U₅} thích phim Sci-Fi, còn nhóm {U₃, U₄} thích phim Drama. Cần dự đoán 3 ô khuyết tại (U₁, I₅), (U₄, I₂) và (U₅, I₃):</w:t>
      </w:r>
    </w:p>
    <w:p w14:paraId="1C5EA166">
      <w:pPr>
        <w:spacing w:before="120" w:after="60"/>
        <w:ind w:firstLine="0"/>
        <w:jc w:val="center"/>
        <w:rPr>
          <w:rFonts w:hint="default" w:ascii="Times New Roman" w:hAnsi="Times New Roman" w:cs="Times New Roman"/>
          <w:color w:val="auto"/>
        </w:rPr>
      </w:pPr>
      <w:r>
        <w:rPr>
          <w:rFonts w:hint="default" w:ascii="Times New Roman" w:hAnsi="Times New Roman" w:cs="Times New Roman"/>
          <w:b/>
          <w:color w:val="auto"/>
          <w:sz w:val="22"/>
        </w:rPr>
        <w:t>Bảng 1.1: Ma trận đánh giá Người dùng – Sản phẩm trong Hệ thống gợi ý (5 × 5)</w:t>
      </w:r>
    </w:p>
    <w:tbl>
      <w:tblPr>
        <w:tblStyle w:val="12"/>
        <w:tblW w:w="0" w:type="auto"/>
        <w:jc w:val="center"/>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Layout w:type="autofit"/>
        <w:tblCellMar>
          <w:top w:w="0" w:type="dxa"/>
          <w:left w:w="108" w:type="dxa"/>
          <w:bottom w:w="0" w:type="dxa"/>
          <w:right w:w="108" w:type="dxa"/>
        </w:tblCellMar>
      </w:tblPr>
      <w:tblGrid>
        <w:gridCol w:w="1417"/>
        <w:gridCol w:w="1247"/>
        <w:gridCol w:w="1247"/>
        <w:gridCol w:w="1247"/>
        <w:gridCol w:w="1247"/>
        <w:gridCol w:w="1247"/>
        <w:gridCol w:w="1417"/>
      </w:tblGrid>
      <w:tr w14:paraId="2D1EFA18">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1417" w:type="dxa"/>
            <w:shd w:val="clear" w:color="auto" w:fill="1A365D"/>
            <w:tcMar>
              <w:top w:w="100" w:type="dxa"/>
              <w:left w:w="100" w:type="dxa"/>
              <w:bottom w:w="100" w:type="dxa"/>
              <w:right w:w="100" w:type="dxa"/>
            </w:tcMar>
          </w:tcPr>
          <w:p w14:paraId="124BDBDC">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Người dùng</w:t>
            </w:r>
          </w:p>
        </w:tc>
        <w:tc>
          <w:tcPr>
            <w:tcW w:w="1247" w:type="dxa"/>
            <w:shd w:val="clear" w:color="auto" w:fill="1A365D"/>
            <w:tcMar>
              <w:top w:w="100" w:type="dxa"/>
              <w:left w:w="100" w:type="dxa"/>
              <w:bottom w:w="100" w:type="dxa"/>
              <w:right w:w="100" w:type="dxa"/>
            </w:tcMar>
          </w:tcPr>
          <w:p w14:paraId="2C02E5BD">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I₁ (Sci-Fi 1)</w:t>
            </w:r>
          </w:p>
        </w:tc>
        <w:tc>
          <w:tcPr>
            <w:tcW w:w="1247" w:type="dxa"/>
            <w:shd w:val="clear" w:color="auto" w:fill="1A365D"/>
            <w:tcMar>
              <w:top w:w="100" w:type="dxa"/>
              <w:left w:w="100" w:type="dxa"/>
              <w:bottom w:w="100" w:type="dxa"/>
              <w:right w:w="100" w:type="dxa"/>
            </w:tcMar>
          </w:tcPr>
          <w:p w14:paraId="53155BCB">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I₂ (Sci-Fi 2)</w:t>
            </w:r>
          </w:p>
        </w:tc>
        <w:tc>
          <w:tcPr>
            <w:tcW w:w="1247" w:type="dxa"/>
            <w:shd w:val="clear" w:color="auto" w:fill="1A365D"/>
            <w:tcMar>
              <w:top w:w="100" w:type="dxa"/>
              <w:left w:w="100" w:type="dxa"/>
              <w:bottom w:w="100" w:type="dxa"/>
              <w:right w:w="100" w:type="dxa"/>
            </w:tcMar>
          </w:tcPr>
          <w:p w14:paraId="0AD560AC">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I₃ (Sci-Fi 3)</w:t>
            </w:r>
          </w:p>
        </w:tc>
        <w:tc>
          <w:tcPr>
            <w:tcW w:w="1247" w:type="dxa"/>
            <w:shd w:val="clear" w:color="auto" w:fill="1A365D"/>
            <w:tcMar>
              <w:top w:w="100" w:type="dxa"/>
              <w:left w:w="100" w:type="dxa"/>
              <w:bottom w:w="100" w:type="dxa"/>
              <w:right w:w="100" w:type="dxa"/>
            </w:tcMar>
          </w:tcPr>
          <w:p w14:paraId="14F92AB0">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I₄ (Drama 1)</w:t>
            </w:r>
          </w:p>
        </w:tc>
        <w:tc>
          <w:tcPr>
            <w:tcW w:w="1247" w:type="dxa"/>
            <w:shd w:val="clear" w:color="auto" w:fill="1A365D"/>
            <w:tcMar>
              <w:top w:w="100" w:type="dxa"/>
              <w:left w:w="100" w:type="dxa"/>
              <w:bottom w:w="100" w:type="dxa"/>
              <w:right w:w="100" w:type="dxa"/>
            </w:tcMar>
          </w:tcPr>
          <w:p w14:paraId="6C1E9A59">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I₅ (Drama 2)</w:t>
            </w:r>
          </w:p>
        </w:tc>
        <w:tc>
          <w:tcPr>
            <w:tcW w:w="1417" w:type="dxa"/>
            <w:shd w:val="clear" w:color="auto" w:fill="1A365D"/>
            <w:tcMar>
              <w:top w:w="100" w:type="dxa"/>
              <w:left w:w="100" w:type="dxa"/>
              <w:bottom w:w="100" w:type="dxa"/>
              <w:right w:w="100" w:type="dxa"/>
            </w:tcMar>
          </w:tcPr>
          <w:p w14:paraId="71C139B8">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Trung bình r̄_u</w:t>
            </w:r>
          </w:p>
        </w:tc>
      </w:tr>
      <w:tr w14:paraId="442B3183">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1417" w:type="dxa"/>
            <w:shd w:val="clear" w:color="auto" w:fill="FFFFFF"/>
            <w:tcMar>
              <w:top w:w="80" w:type="dxa"/>
              <w:left w:w="100" w:type="dxa"/>
              <w:bottom w:w="80" w:type="dxa"/>
              <w:right w:w="100" w:type="dxa"/>
            </w:tcMar>
          </w:tcPr>
          <w:p w14:paraId="51AF0AE8">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U₁</w:t>
            </w:r>
          </w:p>
        </w:tc>
        <w:tc>
          <w:tcPr>
            <w:tcW w:w="1247" w:type="dxa"/>
            <w:shd w:val="clear" w:color="auto" w:fill="FFFFFF"/>
            <w:tcMar>
              <w:top w:w="80" w:type="dxa"/>
              <w:left w:w="100" w:type="dxa"/>
              <w:bottom w:w="80" w:type="dxa"/>
              <w:right w:w="100" w:type="dxa"/>
            </w:tcMar>
          </w:tcPr>
          <w:p w14:paraId="46455B8C">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5.0</w:t>
            </w:r>
          </w:p>
        </w:tc>
        <w:tc>
          <w:tcPr>
            <w:tcW w:w="1247" w:type="dxa"/>
            <w:shd w:val="clear" w:color="auto" w:fill="FFFFFF"/>
            <w:tcMar>
              <w:top w:w="80" w:type="dxa"/>
              <w:left w:w="100" w:type="dxa"/>
              <w:bottom w:w="80" w:type="dxa"/>
              <w:right w:w="100" w:type="dxa"/>
            </w:tcMar>
          </w:tcPr>
          <w:p w14:paraId="25BA58AA">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4.0</w:t>
            </w:r>
          </w:p>
        </w:tc>
        <w:tc>
          <w:tcPr>
            <w:tcW w:w="1247" w:type="dxa"/>
            <w:shd w:val="clear" w:color="auto" w:fill="FFFFFF"/>
            <w:tcMar>
              <w:top w:w="80" w:type="dxa"/>
              <w:left w:w="100" w:type="dxa"/>
              <w:bottom w:w="80" w:type="dxa"/>
              <w:right w:w="100" w:type="dxa"/>
            </w:tcMar>
          </w:tcPr>
          <w:p w14:paraId="73A06029">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5.0</w:t>
            </w:r>
          </w:p>
        </w:tc>
        <w:tc>
          <w:tcPr>
            <w:tcW w:w="1247" w:type="dxa"/>
            <w:shd w:val="clear" w:color="auto" w:fill="FFFFFF"/>
            <w:tcMar>
              <w:top w:w="80" w:type="dxa"/>
              <w:left w:w="100" w:type="dxa"/>
              <w:bottom w:w="80" w:type="dxa"/>
              <w:right w:w="100" w:type="dxa"/>
            </w:tcMar>
          </w:tcPr>
          <w:p w14:paraId="42C199D3">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1.0</w:t>
            </w:r>
          </w:p>
        </w:tc>
        <w:tc>
          <w:tcPr>
            <w:tcW w:w="1247" w:type="dxa"/>
            <w:shd w:val="clear" w:color="auto" w:fill="FFFFFF"/>
            <w:tcMar>
              <w:top w:w="80" w:type="dxa"/>
              <w:left w:w="100" w:type="dxa"/>
              <w:bottom w:w="80" w:type="dxa"/>
              <w:right w:w="100" w:type="dxa"/>
            </w:tcMar>
          </w:tcPr>
          <w:p w14:paraId="66CA3C3B">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 (Khuyết)</w:t>
            </w:r>
          </w:p>
        </w:tc>
        <w:tc>
          <w:tcPr>
            <w:tcW w:w="1417" w:type="dxa"/>
            <w:shd w:val="clear" w:color="auto" w:fill="FFFFFF"/>
            <w:tcMar>
              <w:top w:w="80" w:type="dxa"/>
              <w:left w:w="100" w:type="dxa"/>
              <w:bottom w:w="80" w:type="dxa"/>
              <w:right w:w="100" w:type="dxa"/>
            </w:tcMar>
          </w:tcPr>
          <w:p w14:paraId="5B049030">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3.75</w:t>
            </w:r>
          </w:p>
        </w:tc>
      </w:tr>
      <w:tr w14:paraId="41AC92F3">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1417" w:type="dxa"/>
            <w:shd w:val="clear" w:color="auto" w:fill="F8F9FA"/>
            <w:tcMar>
              <w:top w:w="80" w:type="dxa"/>
              <w:left w:w="100" w:type="dxa"/>
              <w:bottom w:w="80" w:type="dxa"/>
              <w:right w:w="100" w:type="dxa"/>
            </w:tcMar>
          </w:tcPr>
          <w:p w14:paraId="47F28A58">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U₂</w:t>
            </w:r>
          </w:p>
        </w:tc>
        <w:tc>
          <w:tcPr>
            <w:tcW w:w="1247" w:type="dxa"/>
            <w:shd w:val="clear" w:color="auto" w:fill="F8F9FA"/>
            <w:tcMar>
              <w:top w:w="80" w:type="dxa"/>
              <w:left w:w="100" w:type="dxa"/>
              <w:bottom w:w="80" w:type="dxa"/>
              <w:right w:w="100" w:type="dxa"/>
            </w:tcMar>
          </w:tcPr>
          <w:p w14:paraId="0B95452B">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4.0</w:t>
            </w:r>
          </w:p>
        </w:tc>
        <w:tc>
          <w:tcPr>
            <w:tcW w:w="1247" w:type="dxa"/>
            <w:shd w:val="clear" w:color="auto" w:fill="F8F9FA"/>
            <w:tcMar>
              <w:top w:w="80" w:type="dxa"/>
              <w:left w:w="100" w:type="dxa"/>
              <w:bottom w:w="80" w:type="dxa"/>
              <w:right w:w="100" w:type="dxa"/>
            </w:tcMar>
          </w:tcPr>
          <w:p w14:paraId="5A4F0C95">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5.0</w:t>
            </w:r>
          </w:p>
        </w:tc>
        <w:tc>
          <w:tcPr>
            <w:tcW w:w="1247" w:type="dxa"/>
            <w:shd w:val="clear" w:color="auto" w:fill="F8F9FA"/>
            <w:tcMar>
              <w:top w:w="80" w:type="dxa"/>
              <w:left w:w="100" w:type="dxa"/>
              <w:bottom w:w="80" w:type="dxa"/>
              <w:right w:w="100" w:type="dxa"/>
            </w:tcMar>
          </w:tcPr>
          <w:p w14:paraId="64E5A057">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4.0</w:t>
            </w:r>
          </w:p>
        </w:tc>
        <w:tc>
          <w:tcPr>
            <w:tcW w:w="1247" w:type="dxa"/>
            <w:shd w:val="clear" w:color="auto" w:fill="F8F9FA"/>
            <w:tcMar>
              <w:top w:w="80" w:type="dxa"/>
              <w:left w:w="100" w:type="dxa"/>
              <w:bottom w:w="80" w:type="dxa"/>
              <w:right w:w="100" w:type="dxa"/>
            </w:tcMar>
          </w:tcPr>
          <w:p w14:paraId="4E0A2C8E">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2.0</w:t>
            </w:r>
          </w:p>
        </w:tc>
        <w:tc>
          <w:tcPr>
            <w:tcW w:w="1247" w:type="dxa"/>
            <w:shd w:val="clear" w:color="auto" w:fill="F8F9FA"/>
            <w:tcMar>
              <w:top w:w="80" w:type="dxa"/>
              <w:left w:w="100" w:type="dxa"/>
              <w:bottom w:w="80" w:type="dxa"/>
              <w:right w:w="100" w:type="dxa"/>
            </w:tcMar>
          </w:tcPr>
          <w:p w14:paraId="649E2E98">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1.0</w:t>
            </w:r>
          </w:p>
        </w:tc>
        <w:tc>
          <w:tcPr>
            <w:tcW w:w="1417" w:type="dxa"/>
            <w:shd w:val="clear" w:color="auto" w:fill="F8F9FA"/>
            <w:tcMar>
              <w:top w:w="80" w:type="dxa"/>
              <w:left w:w="100" w:type="dxa"/>
              <w:bottom w:w="80" w:type="dxa"/>
              <w:right w:w="100" w:type="dxa"/>
            </w:tcMar>
          </w:tcPr>
          <w:p w14:paraId="1390EF23">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3.20</w:t>
            </w:r>
          </w:p>
        </w:tc>
      </w:tr>
      <w:tr w14:paraId="01204D0A">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1417" w:type="dxa"/>
            <w:shd w:val="clear" w:color="auto" w:fill="FFFFFF"/>
            <w:tcMar>
              <w:top w:w="80" w:type="dxa"/>
              <w:left w:w="100" w:type="dxa"/>
              <w:bottom w:w="80" w:type="dxa"/>
              <w:right w:w="100" w:type="dxa"/>
            </w:tcMar>
          </w:tcPr>
          <w:p w14:paraId="26852AFC">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U₃</w:t>
            </w:r>
          </w:p>
        </w:tc>
        <w:tc>
          <w:tcPr>
            <w:tcW w:w="1247" w:type="dxa"/>
            <w:shd w:val="clear" w:color="auto" w:fill="FFFFFF"/>
            <w:tcMar>
              <w:top w:w="80" w:type="dxa"/>
              <w:left w:w="100" w:type="dxa"/>
              <w:bottom w:w="80" w:type="dxa"/>
              <w:right w:w="100" w:type="dxa"/>
            </w:tcMar>
          </w:tcPr>
          <w:p w14:paraId="2487AB5E">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1.0</w:t>
            </w:r>
          </w:p>
        </w:tc>
        <w:tc>
          <w:tcPr>
            <w:tcW w:w="1247" w:type="dxa"/>
            <w:shd w:val="clear" w:color="auto" w:fill="FFFFFF"/>
            <w:tcMar>
              <w:top w:w="80" w:type="dxa"/>
              <w:left w:w="100" w:type="dxa"/>
              <w:bottom w:w="80" w:type="dxa"/>
              <w:right w:w="100" w:type="dxa"/>
            </w:tcMar>
          </w:tcPr>
          <w:p w14:paraId="730A9A4B">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2.0</w:t>
            </w:r>
          </w:p>
        </w:tc>
        <w:tc>
          <w:tcPr>
            <w:tcW w:w="1247" w:type="dxa"/>
            <w:shd w:val="clear" w:color="auto" w:fill="FFFFFF"/>
            <w:tcMar>
              <w:top w:w="80" w:type="dxa"/>
              <w:left w:w="100" w:type="dxa"/>
              <w:bottom w:w="80" w:type="dxa"/>
              <w:right w:w="100" w:type="dxa"/>
            </w:tcMar>
          </w:tcPr>
          <w:p w14:paraId="204DE0B6">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1.0</w:t>
            </w:r>
          </w:p>
        </w:tc>
        <w:tc>
          <w:tcPr>
            <w:tcW w:w="1247" w:type="dxa"/>
            <w:shd w:val="clear" w:color="auto" w:fill="FFFFFF"/>
            <w:tcMar>
              <w:top w:w="80" w:type="dxa"/>
              <w:left w:w="100" w:type="dxa"/>
              <w:bottom w:w="80" w:type="dxa"/>
              <w:right w:w="100" w:type="dxa"/>
            </w:tcMar>
          </w:tcPr>
          <w:p w14:paraId="2644981B">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5.0</w:t>
            </w:r>
          </w:p>
        </w:tc>
        <w:tc>
          <w:tcPr>
            <w:tcW w:w="1247" w:type="dxa"/>
            <w:shd w:val="clear" w:color="auto" w:fill="FFFFFF"/>
            <w:tcMar>
              <w:top w:w="80" w:type="dxa"/>
              <w:left w:w="100" w:type="dxa"/>
              <w:bottom w:w="80" w:type="dxa"/>
              <w:right w:w="100" w:type="dxa"/>
            </w:tcMar>
          </w:tcPr>
          <w:p w14:paraId="631851D0">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4.0</w:t>
            </w:r>
          </w:p>
        </w:tc>
        <w:tc>
          <w:tcPr>
            <w:tcW w:w="1417" w:type="dxa"/>
            <w:shd w:val="clear" w:color="auto" w:fill="FFFFFF"/>
            <w:tcMar>
              <w:top w:w="80" w:type="dxa"/>
              <w:left w:w="100" w:type="dxa"/>
              <w:bottom w:w="80" w:type="dxa"/>
              <w:right w:w="100" w:type="dxa"/>
            </w:tcMar>
          </w:tcPr>
          <w:p w14:paraId="0A1DF120">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2.60</w:t>
            </w:r>
          </w:p>
        </w:tc>
      </w:tr>
      <w:tr w14:paraId="0E96C736">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1417" w:type="dxa"/>
            <w:shd w:val="clear" w:color="auto" w:fill="F8F9FA"/>
            <w:tcMar>
              <w:top w:w="80" w:type="dxa"/>
              <w:left w:w="100" w:type="dxa"/>
              <w:bottom w:w="80" w:type="dxa"/>
              <w:right w:w="100" w:type="dxa"/>
            </w:tcMar>
          </w:tcPr>
          <w:p w14:paraId="7E8CA1A8">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U₄</w:t>
            </w:r>
          </w:p>
        </w:tc>
        <w:tc>
          <w:tcPr>
            <w:tcW w:w="1247" w:type="dxa"/>
            <w:shd w:val="clear" w:color="auto" w:fill="F8F9FA"/>
            <w:tcMar>
              <w:top w:w="80" w:type="dxa"/>
              <w:left w:w="100" w:type="dxa"/>
              <w:bottom w:w="80" w:type="dxa"/>
              <w:right w:w="100" w:type="dxa"/>
            </w:tcMar>
          </w:tcPr>
          <w:p w14:paraId="1C476F87">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1.0</w:t>
            </w:r>
          </w:p>
        </w:tc>
        <w:tc>
          <w:tcPr>
            <w:tcW w:w="1247" w:type="dxa"/>
            <w:shd w:val="clear" w:color="auto" w:fill="F8F9FA"/>
            <w:tcMar>
              <w:top w:w="80" w:type="dxa"/>
              <w:left w:w="100" w:type="dxa"/>
              <w:bottom w:w="80" w:type="dxa"/>
              <w:right w:w="100" w:type="dxa"/>
            </w:tcMar>
          </w:tcPr>
          <w:p w14:paraId="6098821C">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 (Khuyết)</w:t>
            </w:r>
          </w:p>
        </w:tc>
        <w:tc>
          <w:tcPr>
            <w:tcW w:w="1247" w:type="dxa"/>
            <w:shd w:val="clear" w:color="auto" w:fill="F8F9FA"/>
            <w:tcMar>
              <w:top w:w="80" w:type="dxa"/>
              <w:left w:w="100" w:type="dxa"/>
              <w:bottom w:w="80" w:type="dxa"/>
              <w:right w:w="100" w:type="dxa"/>
            </w:tcMar>
          </w:tcPr>
          <w:p w14:paraId="521220F0">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2.0</w:t>
            </w:r>
          </w:p>
        </w:tc>
        <w:tc>
          <w:tcPr>
            <w:tcW w:w="1247" w:type="dxa"/>
            <w:shd w:val="clear" w:color="auto" w:fill="F8F9FA"/>
            <w:tcMar>
              <w:top w:w="80" w:type="dxa"/>
              <w:left w:w="100" w:type="dxa"/>
              <w:bottom w:w="80" w:type="dxa"/>
              <w:right w:w="100" w:type="dxa"/>
            </w:tcMar>
          </w:tcPr>
          <w:p w14:paraId="4208D3AD">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4.0</w:t>
            </w:r>
          </w:p>
        </w:tc>
        <w:tc>
          <w:tcPr>
            <w:tcW w:w="1247" w:type="dxa"/>
            <w:shd w:val="clear" w:color="auto" w:fill="F8F9FA"/>
            <w:tcMar>
              <w:top w:w="80" w:type="dxa"/>
              <w:left w:w="100" w:type="dxa"/>
              <w:bottom w:w="80" w:type="dxa"/>
              <w:right w:w="100" w:type="dxa"/>
            </w:tcMar>
          </w:tcPr>
          <w:p w14:paraId="36BEA4BE">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5.0</w:t>
            </w:r>
          </w:p>
        </w:tc>
        <w:tc>
          <w:tcPr>
            <w:tcW w:w="1417" w:type="dxa"/>
            <w:shd w:val="clear" w:color="auto" w:fill="F8F9FA"/>
            <w:tcMar>
              <w:top w:w="80" w:type="dxa"/>
              <w:left w:w="100" w:type="dxa"/>
              <w:bottom w:w="80" w:type="dxa"/>
              <w:right w:w="100" w:type="dxa"/>
            </w:tcMar>
          </w:tcPr>
          <w:p w14:paraId="69107214">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3.00</w:t>
            </w:r>
          </w:p>
        </w:tc>
      </w:tr>
      <w:tr w14:paraId="651C7C07">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1417" w:type="dxa"/>
            <w:shd w:val="clear" w:color="auto" w:fill="FFFFFF"/>
            <w:tcMar>
              <w:top w:w="80" w:type="dxa"/>
              <w:left w:w="100" w:type="dxa"/>
              <w:bottom w:w="80" w:type="dxa"/>
              <w:right w:w="100" w:type="dxa"/>
            </w:tcMar>
          </w:tcPr>
          <w:p w14:paraId="412A0D37">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U₅</w:t>
            </w:r>
          </w:p>
        </w:tc>
        <w:tc>
          <w:tcPr>
            <w:tcW w:w="1247" w:type="dxa"/>
            <w:shd w:val="clear" w:color="auto" w:fill="FFFFFF"/>
            <w:tcMar>
              <w:top w:w="80" w:type="dxa"/>
              <w:left w:w="100" w:type="dxa"/>
              <w:bottom w:w="80" w:type="dxa"/>
              <w:right w:w="100" w:type="dxa"/>
            </w:tcMar>
          </w:tcPr>
          <w:p w14:paraId="05A099E1">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5.0</w:t>
            </w:r>
          </w:p>
        </w:tc>
        <w:tc>
          <w:tcPr>
            <w:tcW w:w="1247" w:type="dxa"/>
            <w:shd w:val="clear" w:color="auto" w:fill="FFFFFF"/>
            <w:tcMar>
              <w:top w:w="80" w:type="dxa"/>
              <w:left w:w="100" w:type="dxa"/>
              <w:bottom w:w="80" w:type="dxa"/>
              <w:right w:w="100" w:type="dxa"/>
            </w:tcMar>
          </w:tcPr>
          <w:p w14:paraId="27FA44F4">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4.0</w:t>
            </w:r>
          </w:p>
        </w:tc>
        <w:tc>
          <w:tcPr>
            <w:tcW w:w="1247" w:type="dxa"/>
            <w:shd w:val="clear" w:color="auto" w:fill="FFFFFF"/>
            <w:tcMar>
              <w:top w:w="80" w:type="dxa"/>
              <w:left w:w="100" w:type="dxa"/>
              <w:bottom w:w="80" w:type="dxa"/>
              <w:right w:w="100" w:type="dxa"/>
            </w:tcMar>
          </w:tcPr>
          <w:p w14:paraId="6C74B76E">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 (Khuyết)</w:t>
            </w:r>
          </w:p>
        </w:tc>
        <w:tc>
          <w:tcPr>
            <w:tcW w:w="1247" w:type="dxa"/>
            <w:shd w:val="clear" w:color="auto" w:fill="FFFFFF"/>
            <w:tcMar>
              <w:top w:w="80" w:type="dxa"/>
              <w:left w:w="100" w:type="dxa"/>
              <w:bottom w:w="80" w:type="dxa"/>
              <w:right w:w="100" w:type="dxa"/>
            </w:tcMar>
          </w:tcPr>
          <w:p w14:paraId="06014619">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1.0</w:t>
            </w:r>
          </w:p>
        </w:tc>
        <w:tc>
          <w:tcPr>
            <w:tcW w:w="1247" w:type="dxa"/>
            <w:shd w:val="clear" w:color="auto" w:fill="FFFFFF"/>
            <w:tcMar>
              <w:top w:w="80" w:type="dxa"/>
              <w:left w:w="100" w:type="dxa"/>
              <w:bottom w:w="80" w:type="dxa"/>
              <w:right w:w="100" w:type="dxa"/>
            </w:tcMar>
          </w:tcPr>
          <w:p w14:paraId="405C4643">
            <w:pPr>
              <w:spacing w:before="0" w:after="0"/>
              <w:ind w:firstLine="0"/>
              <w:jc w:val="center"/>
              <w:rPr>
                <w:rFonts w:hint="default" w:ascii="Times New Roman" w:hAnsi="Times New Roman" w:cs="Times New Roman"/>
                <w:color w:val="auto"/>
              </w:rPr>
            </w:pPr>
            <w:r>
              <w:rPr>
                <w:rFonts w:hint="default" w:ascii="Times New Roman" w:hAnsi="Times New Roman" w:cs="Times New Roman"/>
                <w:color w:val="auto"/>
                <w:sz w:val="21"/>
              </w:rPr>
              <w:t>2.0</w:t>
            </w:r>
          </w:p>
        </w:tc>
        <w:tc>
          <w:tcPr>
            <w:tcW w:w="1417" w:type="dxa"/>
            <w:shd w:val="clear" w:color="auto" w:fill="FFFFFF"/>
            <w:tcMar>
              <w:top w:w="80" w:type="dxa"/>
              <w:left w:w="100" w:type="dxa"/>
              <w:bottom w:w="80" w:type="dxa"/>
              <w:right w:w="100" w:type="dxa"/>
            </w:tcMar>
          </w:tcPr>
          <w:p w14:paraId="6A3906CD">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1"/>
              </w:rPr>
              <w:t>3.00</w:t>
            </w:r>
          </w:p>
        </w:tc>
      </w:tr>
    </w:tbl>
    <w:p w14:paraId="68A2D94A">
      <w:pPr>
        <w:spacing w:before="40" w:after="40"/>
        <w:rPr>
          <w:rFonts w:hint="default" w:ascii="Times New Roman" w:hAnsi="Times New Roman" w:cs="Times New Roman"/>
          <w:color w:val="auto"/>
        </w:rPr>
      </w:pPr>
    </w:p>
    <w:p w14:paraId="4F4FCF82">
      <w:pPr>
        <w:ind w:firstLine="567"/>
        <w:rPr>
          <w:rFonts w:hint="default" w:ascii="Times New Roman" w:hAnsi="Times New Roman" w:cs="Times New Roman"/>
          <w:color w:val="auto"/>
        </w:rPr>
      </w:pPr>
      <w:r>
        <w:rPr>
          <w:rFonts w:hint="default" w:ascii="Times New Roman" w:hAnsi="Times New Roman" w:cs="Times New Roman"/>
          <w:color w:val="auto"/>
        </w:rPr>
        <w:t>Bước 1 &amp; 2 (Điền khuyết và chuẩn hóa tâm): Điền r̄_u vào các ô khuyết rồi trừ mỗi hàng đi r̄_u, ta thu được ma trận độ lệch chuẩn hóa tâm A:</w:t>
      </w:r>
    </w:p>
    <w:p w14:paraId="35D131ED">
      <w:pPr>
        <w:spacing w:before="80" w:after="80"/>
        <w:jc w:val="center"/>
        <w:rPr>
          <w:rFonts w:hint="default" w:ascii="Times New Roman" w:hAnsi="Times New Roman" w:cs="Times New Roman"/>
          <w:color w:val="auto"/>
        </w:rPr>
      </w:pPr>
      <m:oMathPara>
        <m:oMath>
          <m:r>
            <m:rPr>
              <m:nor/>
            </m:rPr>
            <w:rPr>
              <w:rFonts w:hint="default" w:ascii="Times New Roman" w:hAnsi="Times New Roman" w:cs="Times New Roman"/>
              <w:i/>
              <w:color w:val="auto"/>
            </w:rPr>
            <m:t>A</m:t>
          </m:r>
          <m:r>
            <m:rPr>
              <m:nor/>
              <m:sty m:val="p"/>
            </m:rPr>
            <w:rPr>
              <w:rFonts w:hint="default" w:ascii="Times New Roman" w:hAnsi="Times New Roman" w:cs="Times New Roman"/>
              <w:i w:val="0"/>
              <w:color w:val="auto"/>
            </w:rPr>
            <m:t>=[</m:t>
          </m:r>
          <m:m>
            <m:mPr>
              <m:mcs>
                <m:mc>
                  <m:mcPr>
                    <m:count m:val="5"/>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1.25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0.25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1.25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−2.75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0.80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1.80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0.80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−1.20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−2.20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−1.60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−0.60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−1.60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2.40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1.40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−2.00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2.00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2.00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−2.00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−1.00</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oMath>
      </m:oMathPara>
    </w:p>
    <w:p w14:paraId="6EE52FCB">
      <w:pPr>
        <w:ind w:firstLine="567"/>
        <w:rPr>
          <w:rFonts w:hint="default" w:ascii="Times New Roman" w:hAnsi="Times New Roman" w:cs="Times New Roman"/>
          <w:color w:val="auto"/>
        </w:rPr>
      </w:pPr>
      <w:r>
        <w:rPr>
          <w:rFonts w:hint="default" w:ascii="Times New Roman" w:hAnsi="Times New Roman" w:cs="Times New Roman"/>
          <w:color w:val="auto"/>
        </w:rPr>
        <w:t>Bước 3 (Phân tích SVD): Các giá trị kỳ dị của A là σ₁ = 6.732408 (chiếm 82.79% tổng năng lượng ‖A‖_F² = 54.75), σ₂ = 2.348333 (chiếm 10.07%), σ₃ = 1.506303, σ₄ = 1.281039, σ₅ = 0. Khi giữ lại k = 2 nhân tố ẩn đầu tiên (bảo toàn 92.86% tổng năng lượng), ta có các ma trận rút gọn:</w:t>
      </w:r>
    </w:p>
    <w:p w14:paraId="6DF1FEBE">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U</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m>
            <m:mPr>
              <m:mcs>
                <m:mc>
                  <m:mcPr>
                    <m:count m:val="2"/>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−0.418198</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0.702625</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−0.416494</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−0.620473</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0.531728</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−0.149679</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0.420952</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0.312274</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−0.437844</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0.037572</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sty m:val="p"/>
                </m:rPr>
                <w:rPr>
                  <w:rFonts w:hint="default" w:ascii="Times New Roman" w:hAnsi="Times New Roman" w:cs="Times New Roman"/>
                  <w:i w:val="0"/>
                  <w:color w:val="auto"/>
                </w:rPr>
                <m:t>Σ</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m>
            <m:mPr>
              <m:mcs>
                <m:mc>
                  <m:mcPr>
                    <m:count m:val="2"/>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6.732408</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2.348333</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oMath>
      </m:oMathPara>
    </w:p>
    <w:p w14:paraId="0607F7F7">
      <w:pPr>
        <w:spacing w:before="80" w:after="80"/>
        <w:jc w:val="center"/>
        <w:rPr>
          <w:rFonts w:hint="default" w:ascii="Times New Roman" w:hAnsi="Times New Roman" w:cs="Times New Roman"/>
          <w:color w:val="auto"/>
        </w:rPr>
      </w:pPr>
      <m:oMathPara>
        <m:oMath>
          <m:sSubSup>
            <m:sSubSupPr>
              <m:ctrlPr>
                <w:rPr>
                  <w:rFonts w:hint="default" w:ascii="Cambria Math" w:hAnsi="Cambria Math" w:cs="Times New Roman"/>
                  <w:color w:val="auto"/>
                </w:rPr>
              </m:ctrlPr>
            </m:sSubSupPr>
            <m:e>
              <m:r>
                <m:rPr>
                  <m:nor/>
                </m:rPr>
                <w:rPr>
                  <w:rFonts w:hint="default" w:ascii="Times New Roman" w:hAnsi="Times New Roman" w:cs="Times New Roman"/>
                  <w:i/>
                  <w:color w:val="auto"/>
                </w:rPr>
                <m:t>V</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up>
              <m:r>
                <m:rPr>
                  <m:nor/>
                </m:rPr>
                <w:rPr>
                  <w:rFonts w:hint="default" w:ascii="Times New Roman" w:hAnsi="Times New Roman" w:cs="Times New Roman"/>
                  <w:i/>
                  <w:color w:val="auto"/>
                </w:rPr>
                <m:t>T</m:t>
              </m:r>
              <m:ctrlPr>
                <w:rPr>
                  <w:rFonts w:hint="default" w:ascii="Cambria Math" w:hAnsi="Cambria Math" w:cs="Times New Roman"/>
                  <w:color w:val="auto"/>
                </w:rPr>
              </m:ctrlPr>
            </m:sup>
          </m:sSubSup>
          <m:r>
            <m:rPr>
              <m:nor/>
              <m:sty m:val="p"/>
            </m:rPr>
            <w:rPr>
              <w:rFonts w:hint="default" w:ascii="Times New Roman" w:hAnsi="Times New Roman" w:cs="Times New Roman"/>
              <w:i w:val="0"/>
              <w:color w:val="auto"/>
            </w:rPr>
            <m:t>=[</m:t>
          </m:r>
          <m:m>
            <m:mPr>
              <m:mcs>
                <m:mc>
                  <m:mcPr>
                    <m:count m:val="5"/>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−0.508629</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−0.239308</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−0.316033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0.627209</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0.436761</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0.030655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−0.346550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0.131632</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−0.557737</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0.742001</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oMath>
      </m:oMathPara>
    </w:p>
    <w:p w14:paraId="6B663CA5">
      <w:pPr>
        <w:ind w:firstLine="567"/>
        <w:rPr>
          <w:rFonts w:hint="default" w:ascii="Times New Roman" w:hAnsi="Times New Roman" w:cs="Times New Roman"/>
          <w:color w:val="auto"/>
        </w:rPr>
      </w:pPr>
      <w:r>
        <w:rPr>
          <w:rFonts w:hint="default" w:ascii="Times New Roman" w:hAnsi="Times New Roman" w:cs="Times New Roman"/>
          <w:color w:val="auto"/>
        </w:rPr>
        <w:t>Bước 4 (Dự đoán điểm và ra quyết định gợi ý):</w:t>
      </w:r>
    </w:p>
    <w:p w14:paraId="7E28D12D">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 Với cặp (U₅, I₃) [Sci-Fi]: </w:t>
      </w:r>
      <w:r>
        <w:rPr>
          <w:rFonts w:hint="default" w:ascii="Times New Roman" w:hAnsi="Times New Roman" w:cs="Times New Roman"/>
          <w:color w:val="auto"/>
        </w:rPr>
        <w:t>Điểm trung bình ban đầu r̄_{U₅} = 3.00, nhưng Truncated SVD (k=1) dự đoán 3.9316 sao, Truncated SVD (k=2) dự đoán 3.9432 sao, và FunkSVD dự đoán 5.1579 (cắt ngưỡng 5.0 sao) ➔ Hệ thống ra quyết định GỢI Ý ƯU TIÊN bộ phim Sci-Fi I₃ cho người dùng U₅.</w:t>
      </w:r>
    </w:p>
    <w:p w14:paraId="39091A8E">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 Với cặp (U₄, I₂) [Sci-Fi]: </w:t>
      </w:r>
      <w:r>
        <w:rPr>
          <w:rFonts w:hint="default" w:ascii="Times New Roman" w:hAnsi="Times New Roman" w:cs="Times New Roman"/>
          <w:color w:val="auto"/>
        </w:rPr>
        <w:t>Truncated SVD (k=1) dự đoán 2.3218 sao, Truncated SVD (k=2) dự đoán 2.0677 sao, và FunkSVD dự đoán 0.6557 (cắt ngưỡng 1.0 sao) ➔ Hệ thống ra quyết định KHÔNG GỢI Ý phim Sci-Fi I₂ cho người dùng U₄ (người này thích phim Drama).</w:t>
      </w:r>
    </w:p>
    <w:p w14:paraId="6F70B7FB">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 Với cặp (U₁, I₅) [Drama]: </w:t>
      </w:r>
      <w:r>
        <w:rPr>
          <w:rFonts w:hint="default" w:ascii="Times New Roman" w:hAnsi="Times New Roman" w:cs="Times New Roman"/>
          <w:color w:val="auto"/>
        </w:rPr>
        <w:t>Truncated SVD (k=1) dự đoán 2.5203 sao và FunkSVD dự đoán 1.9005 sao (phản ánh đúng việc U₁ không thích thể loại Drama), trong khi Truncated SVD (k=2) cho ra 3.7446 sao vì bắt đầu khớp lại vào số 0 giả tạo tại ô điền khuyết a_{1,5} = 0.</w:t>
      </w:r>
    </w:p>
    <w:p w14:paraId="5B7C6A93">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1.4.2. Ví dụ 1 sử dụng thuật toán Google PageRank: Mạng lưới 4 trang Web liên thông mạnh</w:t>
      </w:r>
    </w:p>
    <w:p w14:paraId="616761C5">
      <w:pPr>
        <w:ind w:firstLine="567"/>
        <w:rPr>
          <w:rFonts w:hint="default" w:ascii="Times New Roman" w:hAnsi="Times New Roman" w:cs="Times New Roman"/>
          <w:color w:val="auto"/>
        </w:rPr>
      </w:pPr>
      <w:r>
        <w:rPr>
          <w:rFonts w:hint="default" w:ascii="Times New Roman" w:hAnsi="Times New Roman" w:cs="Times New Roman"/>
          <w:color w:val="auto"/>
        </w:rPr>
        <w:t>Xét cổng thông tin gồm n = 4 trang web A (Trang chủ), B (Tin tức), C (Bài viết chuyên sâu), D (Dịch vụ) có cấu trúc liên kết liên thông mạnh, hoàn toàn không có nút cụt (a = [0, 0, 0, 0]^T):</w:t>
      </w:r>
    </w:p>
    <w:p w14:paraId="1DD0FF03">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Trang A trỏ tới B, C, D (N_A = 3).</w:t>
      </w:r>
    </w:p>
    <w:p w14:paraId="345660C5">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Trang B trỏ tới C, D (N_B = 2).</w:t>
      </w:r>
    </w:p>
    <w:p w14:paraId="1F5448F6">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Trang C trỏ duy nhất về A (N_C = 1).</w:t>
      </w:r>
    </w:p>
    <w:p w14:paraId="70C2218B">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Trang D trỏ tới A, C (N_D = 2).</w:t>
      </w:r>
    </w:p>
    <w:p w14:paraId="7E2F5090">
      <w:pPr>
        <w:ind w:firstLine="567"/>
        <w:rPr>
          <w:rFonts w:hint="default" w:ascii="Times New Roman" w:hAnsi="Times New Roman" w:cs="Times New Roman"/>
          <w:color w:val="auto"/>
        </w:rPr>
      </w:pPr>
      <w:r>
        <w:rPr>
          <w:rFonts w:hint="default" w:ascii="Times New Roman" w:hAnsi="Times New Roman" w:cs="Times New Roman"/>
          <w:color w:val="auto"/>
        </w:rPr>
        <w:t>Ma trận siêu liên kết H₁ (đồng thời là ma trận ngẫu nhiên S₁) và ma trận Google G₁ = 0.85 H₁ + (0.15/4) e e^T (với d = 0.85) là:</w:t>
      </w:r>
    </w:p>
    <w:p w14:paraId="3815625E">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H</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m>
            <m:mPr>
              <m:mcs>
                <m:mc>
                  <m:mcPr>
                    <m:count m:val="4"/>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1/2</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1/2</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1/2</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1/2</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G</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m>
            <m:mPr>
              <m:mcs>
                <m:mc>
                  <m:mcPr>
                    <m:count m:val="4"/>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0.887500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0.462500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0.320833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0.320833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0.462500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0.462500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0.320833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0.462500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0.037500</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oMath>
      </m:oMathPara>
    </w:p>
    <w:p w14:paraId="4ABF9D31">
      <w:pPr>
        <w:ind w:firstLine="567"/>
        <w:rPr>
          <w:rFonts w:hint="default" w:ascii="Times New Roman" w:hAnsi="Times New Roman" w:cs="Times New Roman"/>
          <w:color w:val="auto"/>
        </w:rPr>
      </w:pPr>
      <w:r>
        <w:rPr>
          <w:rFonts w:hint="default" w:ascii="Times New Roman" w:hAnsi="Times New Roman" w:cs="Times New Roman"/>
          <w:b/>
          <w:color w:val="auto"/>
        </w:rPr>
        <w:t xml:space="preserve">Giải nghiệm phân số khi d = 1.0 (π = H₁ π): </w:t>
      </w:r>
      <w:r>
        <w:rPr>
          <w:rFonts w:hint="default" w:ascii="Times New Roman" w:hAnsi="Times New Roman" w:cs="Times New Roman"/>
          <w:color w:val="auto"/>
        </w:rPr>
        <w:t>Từ hệ phương trình π_B = (1/3)π_A, π_D = (1/3)π_A + (1/2)π_B = (1/2)π_A, π_C = π_A - (1/2)π_D = (3/4)π_A kết hợp điều kiện ∑ π_i = 1, ta giải được nghiệm chính xác: π_{(d=1.0)} = [12/31, 4/31, 9/31, 6/31]^T ≈ [0.387097, 0.129032, 0.290323, 0.193548]^T.</w:t>
      </w:r>
    </w:p>
    <w:p w14:paraId="3E71D00C">
      <w:pPr>
        <w:ind w:firstLine="567"/>
        <w:rPr>
          <w:rFonts w:hint="default" w:ascii="Times New Roman" w:hAnsi="Times New Roman" w:cs="Times New Roman"/>
          <w:color w:val="auto"/>
        </w:rPr>
      </w:pPr>
      <w:r>
        <w:rPr>
          <w:rFonts w:hint="default" w:ascii="Times New Roman" w:hAnsi="Times New Roman" w:cs="Times New Roman"/>
          <w:b/>
          <w:color w:val="auto"/>
        </w:rPr>
        <w:t xml:space="preserve">Giải nghiệm Google PageRank chuẩn khi d = 0.85 (π = G₁ π): </w:t>
      </w:r>
      <w:r>
        <w:rPr>
          <w:rFonts w:hint="default" w:ascii="Times New Roman" w:hAnsi="Times New Roman" w:cs="Times New Roman"/>
          <w:color w:val="auto"/>
        </w:rPr>
        <w:t>Khởi tạo π^(0) = [0.25, 0.25, 0.25, 0.25]^T. Do mô-đun trị riêng lớn thứ hai của G₁ là |λ₂(G₁)| = 0.464749 &lt; 0.85, phương pháp lặp lũy thừa hội tụ đạt sai số ‖π^(k) - π^(k-1)‖₁ &lt; 10^(-6) chỉ sau k = 19 bước lặp:</w:t>
      </w:r>
    </w:p>
    <w:p w14:paraId="5E4D14DD">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k = 1: π^(1) = [0.356250, 0.108333, 0.320833, 0.214583]^T (Δ^(1) = 0.354167).</w:t>
      </w:r>
    </w:p>
    <w:p w14:paraId="28CC3EF0">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k = 2: π^(2) = [0.401406, 0.138437, 0.275677, 0.184479]^T (Δ^(2) = 0.150521).</w:t>
      </w:r>
    </w:p>
    <w:p w14:paraId="673DD6D6">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k = 5: π^(5) = [0.369668, 0.142894, 0.286432, 0.201005]^T (Δ^(5) = 0.012325).</w:t>
      </w:r>
    </w:p>
    <w:p w14:paraId="2279D2FA">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k = 19 (Hội tụ): π^(19) = [215/584, 5143/36267, 26176/90901, 20049/99214]^T ≈ [0.368151, 0.141809, 0.287962, 0.202078]^T.</w:t>
      </w:r>
    </w:p>
    <w:p w14:paraId="48967D56">
      <w:pPr>
        <w:ind w:firstLine="567"/>
        <w:rPr>
          <w:rFonts w:hint="default" w:ascii="Times New Roman" w:hAnsi="Times New Roman" w:cs="Times New Roman"/>
          <w:color w:val="auto"/>
        </w:rPr>
      </w:pPr>
      <w:r>
        <w:rPr>
          <w:rFonts w:hint="default" w:ascii="Times New Roman" w:hAnsi="Times New Roman" w:cs="Times New Roman"/>
          <w:b/>
          <w:color w:val="auto"/>
        </w:rPr>
        <w:t xml:space="preserve">Kết quả xếp hạng Ví dụ 1: </w:t>
      </w:r>
      <w:r>
        <w:rPr>
          <w:rFonts w:hint="default" w:ascii="Times New Roman" w:hAnsi="Times New Roman" w:cs="Times New Roman"/>
          <w:color w:val="auto"/>
        </w:rPr>
        <w:t>A (36.82%) &gt; C (28.80%) &gt; D (20.21%) &gt; B (14.18%). Dù trang C có nhiều liên kết trỏ tới nhất (3 inlinks từ A, B, D), nhưng trang chủ A vẫn xuất sắc đứng số 1 vì nhận trọn vẹn 100% uy tín truyền về từ trang C (do N_C = 1).</w:t>
      </w:r>
    </w:p>
    <w:p w14:paraId="2C4146FB">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1.4.3. Ví dụ 2 sử dụng thuật toán Google PageRank: Mạng lưới 5 trang Web có Nút cụt và Bẫy liên kết</w:t>
      </w:r>
    </w:p>
    <w:p w14:paraId="2CAE3E6A">
      <w:pPr>
        <w:ind w:firstLine="567"/>
        <w:rPr>
          <w:rFonts w:hint="default" w:ascii="Times New Roman" w:hAnsi="Times New Roman" w:cs="Times New Roman"/>
          <w:color w:val="auto"/>
        </w:rPr>
      </w:pPr>
      <w:r>
        <w:rPr>
          <w:rFonts w:hint="default" w:ascii="Times New Roman" w:hAnsi="Times New Roman" w:cs="Times New Roman"/>
          <w:color w:val="auto"/>
        </w:rPr>
        <w:t>Xét website thương mại điện tử gồm n = 5 trang {P₁, P₂, P₃, P₄, P₅} có cấu trúc liên kết chứa đồng thời hai khuyết tật:</w:t>
      </w:r>
    </w:p>
    <w:p w14:paraId="77B7A6D9">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P₁ (Trang chủ) trỏ tới P₂, P₃, P₄ (N_{P₁} = 3); P₂ (Danh mục) trỏ tới P₁, P₃, P₄ (N_{P₂} = 3).</w:t>
      </w:r>
    </w:p>
    <w:p w14:paraId="1874BFCD">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P₄ (Bảng báo giá PDF) không có liên kết đi ra (N_{P₄} = 0) ➔ P₄ là Nút cụt (Dangling Node) với vector chỉ thị a = [0, 0, 0, 1, 0]^T.</w:t>
      </w:r>
    </w:p>
    <w:p w14:paraId="6F5584E0">
      <w:pPr>
        <w:spacing w:before="20" w:after="20"/>
        <w:ind w:firstLine="567"/>
        <w:rPr>
          <w:rFonts w:hint="default" w:ascii="Times New Roman" w:hAnsi="Times New Roman" w:cs="Times New Roman"/>
          <w:color w:val="auto"/>
        </w:rPr>
      </w:pPr>
      <w:r>
        <w:rPr>
          <w:rFonts w:hint="default" w:ascii="Times New Roman" w:hAnsi="Times New Roman" w:cs="Times New Roman"/>
          <w:color w:val="auto"/>
        </w:rPr>
        <w:t>• P₃ (Chi tiết sản phẩm) chỉ trỏ sang P₅ (N_{P₃} = 1), và P₅ (Khuyến mãi) chỉ trỏ ngược lại P₃ (N_{P₅} = 1) ➔ Cụm {P₃, P₅} tạo thành Bẫy liên kết (Spider Trap) kiêm Chu trình tuần hoàn bậc 2.</w:t>
      </w:r>
    </w:p>
    <w:p w14:paraId="126C4F9F">
      <w:pPr>
        <w:ind w:firstLine="567"/>
        <w:rPr>
          <w:rFonts w:hint="default" w:ascii="Times New Roman" w:hAnsi="Times New Roman" w:cs="Times New Roman"/>
          <w:color w:val="auto"/>
        </w:rPr>
      </w:pPr>
      <w:r>
        <w:rPr>
          <w:rFonts w:hint="default" w:ascii="Times New Roman" w:hAnsi="Times New Roman" w:cs="Times New Roman"/>
          <w:color w:val="auto"/>
        </w:rPr>
        <w:t>Ba ma trận biến đổi qua từng bước từ H₂ ➔ S₂ = H₂ + (1/5)e a^T ➔ G₂ = 0.85 S₂ + 0.03 e e^T là:</w:t>
      </w:r>
    </w:p>
    <w:p w14:paraId="1525A368">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H</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m>
            <m:mPr>
              <m:mcs>
                <m:mc>
                  <m:mcPr>
                    <m:count m:val="5"/>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m>
            <m:mPr>
              <m:mcs>
                <m:mc>
                  <m:mcPr>
                    <m:count m:val="5"/>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1/5</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oMath>
      </m:oMathPara>
    </w:p>
    <w:p w14:paraId="1AC0FF9D">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G</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m>
            <m:mPr>
              <m:mcs>
                <m:mc>
                  <m:mcPr>
                    <m:count m:val="5"/>
                    <m:mcJc m:val="center"/>
                  </m:mcPr>
                </m:mc>
              </m:mcs>
              <m:plcHide m:val="1"/>
              <m:ctrlPr>
                <w:rPr>
                  <w:rFonts w:hint="default" w:ascii="Cambria Math" w:hAnsi="Cambria Math" w:cs="Times New Roman"/>
                  <w:color w:val="auto"/>
                </w:rPr>
              </m:ctrlPr>
            </m:mPr>
            <m:mr>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0.313333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0.200000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0.313333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0.200000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0.313333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0.313333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0.200000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0.880000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0.313333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0.313333</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0.200000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mr>
            <m:mr>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0.880000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0.200000</m:t>
                </m:r>
                <m:ctrlPr>
                  <w:rPr>
                    <w:rFonts w:hint="default" w:ascii="Cambria Math" w:hAnsi="Cambria Math" w:cs="Times New Roman"/>
                    <w:color w:val="auto"/>
                  </w:rPr>
                </m:ctrlPr>
              </m:e>
              <m:e>
                <m:r>
                  <m:rPr>
                    <m:nor/>
                    <m:sty m:val="p"/>
                  </m:rPr>
                  <w:rPr>
                    <w:rFonts w:hint="default" w:ascii="Times New Roman" w:hAnsi="Times New Roman" w:cs="Times New Roman"/>
                    <w:i w:val="0"/>
                    <w:color w:val="auto"/>
                  </w:rPr>
                  <m:t>0.030000</m:t>
                </m:r>
                <m:ctrlPr>
                  <w:rPr>
                    <w:rFonts w:hint="default" w:ascii="Cambria Math" w:hAnsi="Cambria Math" w:cs="Times New Roman"/>
                    <w:color w:val="auto"/>
                  </w:rPr>
                </m:ctrlPr>
              </m:e>
            </m:mr>
          </m:m>
          <m:r>
            <m:rPr>
              <m:nor/>
              <m:sty m:val="p"/>
            </m:rPr>
            <w:rPr>
              <w:rFonts w:hint="default" w:ascii="Times New Roman" w:hAnsi="Times New Roman" w:cs="Times New Roman"/>
              <w:i w:val="0"/>
              <w:color w:val="auto"/>
            </w:rPr>
            <m:t>]</m:t>
          </m:r>
        </m:oMath>
      </m:oMathPara>
    </w:p>
    <w:p w14:paraId="142F030C">
      <w:pPr>
        <w:ind w:firstLine="567"/>
        <w:rPr>
          <w:rFonts w:hint="default" w:ascii="Times New Roman" w:hAnsi="Times New Roman" w:cs="Times New Roman"/>
          <w:color w:val="auto"/>
        </w:rPr>
      </w:pPr>
      <w:r>
        <w:rPr>
          <w:rFonts w:hint="default" w:ascii="Times New Roman" w:hAnsi="Times New Roman" w:cs="Times New Roman"/>
          <w:b/>
          <w:color w:val="auto"/>
        </w:rPr>
        <w:t xml:space="preserve">Phân tích sự cố nếu không dùng ma trận Google G₂: </w:t>
      </w:r>
      <w:r>
        <w:rPr>
          <w:rFonts w:hint="default" w:ascii="Times New Roman" w:hAnsi="Times New Roman" w:cs="Times New Roman"/>
          <w:color w:val="auto"/>
        </w:rPr>
        <w:t>Nếu nhân trực tiếp H₂^k π^(0), cột 0 của nút cụt P₄ làm tổng điểm toàn mạng rò rỉ xuống còn 0.8000 (k=1), 0.6667 (k=2) và 0.6000 (k=10). Còn nếu dùng S₂^k π^(0) (khi d = 1.0), bẫy liên kết {P₃, P₅} hút trọn 100% điểm số (π₃ + π₅ → 1.0000), làm cho điểm của Trang chủ P₁, Danh mục P₂ và P₄ suy biến hoàn toàn về 0.000000.</w:t>
      </w:r>
    </w:p>
    <w:p w14:paraId="45A8A299">
      <w:pPr>
        <w:ind w:firstLine="567"/>
        <w:rPr>
          <w:rFonts w:hint="default" w:ascii="Times New Roman" w:hAnsi="Times New Roman" w:cs="Times New Roman"/>
          <w:color w:val="auto"/>
        </w:rPr>
      </w:pPr>
      <w:r>
        <w:rPr>
          <w:rFonts w:hint="default" w:ascii="Times New Roman" w:hAnsi="Times New Roman" w:cs="Times New Roman"/>
          <w:b/>
          <w:color w:val="auto"/>
        </w:rPr>
        <w:t xml:space="preserve">Nghiệm chính xác với Ma trận Google G₂ (d = 0.85): </w:t>
      </w:r>
      <w:r>
        <w:rPr>
          <w:rFonts w:hint="default" w:ascii="Times New Roman" w:hAnsi="Times New Roman" w:cs="Times New Roman"/>
          <w:color w:val="auto"/>
        </w:rPr>
        <w:t>Giải hệ (I₅ - G₂)π = 0 cùng ∑_{i=1}^5 π_i = 1, ta thu được nghiệm phân số chính xác tuyệt đối và kết quả hội tụ sau k = 75 bước lặp (do |λ₂(G₂)| = |-0.85| = 0.85):</w:t>
      </w:r>
    </w:p>
    <w:p w14:paraId="6C9C80FD">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π</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1</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π</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2</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60</m:t>
              </m:r>
              <m:ctrlPr>
                <w:rPr>
                  <w:rFonts w:hint="default" w:ascii="Cambria Math" w:hAnsi="Cambria Math" w:cs="Times New Roman"/>
                  <w:color w:val="auto"/>
                </w:rPr>
              </m:ctrlPr>
            </m:num>
            <m:den>
              <m:r>
                <m:rPr>
                  <m:nor/>
                  <m:sty m:val="p"/>
                </m:rPr>
                <w:rPr>
                  <w:rFonts w:hint="default" w:ascii="Times New Roman" w:hAnsi="Times New Roman" w:cs="Times New Roman"/>
                  <w:i w:val="0"/>
                  <w:color w:val="auto"/>
                </w:rPr>
                <m:t>997</m:t>
              </m:r>
              <m:ctrlPr>
                <w:rPr>
                  <w:rFonts w:hint="default" w:ascii="Cambria Math" w:hAnsi="Cambria Math" w:cs="Times New Roman"/>
                  <w:color w:val="auto"/>
                </w:rPr>
              </m:ctrlPr>
            </m:den>
          </m:f>
          <m:r>
            <m:rPr>
              <m:nor/>
              <m:sty m:val="p"/>
            </m:rPr>
            <w:rPr>
              <w:rFonts w:hint="default" w:ascii="Times New Roman" w:hAnsi="Times New Roman" w:cs="Times New Roman"/>
              <w:i w:val="0"/>
              <w:color w:val="auto"/>
            </w:rPr>
            <m:t>≈0.060181,</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π</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3</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15140</m:t>
              </m:r>
              <m:ctrlPr>
                <w:rPr>
                  <w:rFonts w:hint="default" w:ascii="Cambria Math" w:hAnsi="Cambria Math" w:cs="Times New Roman"/>
                  <w:color w:val="auto"/>
                </w:rPr>
              </m:ctrlPr>
            </m:num>
            <m:den>
              <m:r>
                <m:rPr>
                  <m:nor/>
                  <m:sty m:val="p"/>
                </m:rPr>
                <w:rPr>
                  <w:rFonts w:hint="default" w:ascii="Times New Roman" w:hAnsi="Times New Roman" w:cs="Times New Roman"/>
                  <w:i w:val="0"/>
                  <w:color w:val="auto"/>
                </w:rPr>
                <m:t>36889</m:t>
              </m:r>
              <m:ctrlPr>
                <w:rPr>
                  <w:rFonts w:hint="default" w:ascii="Cambria Math" w:hAnsi="Cambria Math" w:cs="Times New Roman"/>
                  <w:color w:val="auto"/>
                </w:rPr>
              </m:ctrlPr>
            </m:den>
          </m:f>
          <m:r>
            <m:rPr>
              <m:nor/>
              <m:sty m:val="p"/>
            </m:rPr>
            <w:rPr>
              <w:rFonts w:hint="default" w:ascii="Times New Roman" w:hAnsi="Times New Roman" w:cs="Times New Roman"/>
              <w:i w:val="0"/>
              <w:color w:val="auto"/>
            </w:rPr>
            <m:t>≈0.410420,</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π</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4</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77</m:t>
              </m:r>
              <m:ctrlPr>
                <w:rPr>
                  <w:rFonts w:hint="default" w:ascii="Cambria Math" w:hAnsi="Cambria Math" w:cs="Times New Roman"/>
                  <w:color w:val="auto"/>
                </w:rPr>
              </m:ctrlPr>
            </m:num>
            <m:den>
              <m:r>
                <m:rPr>
                  <m:nor/>
                  <m:sty m:val="p"/>
                </m:rPr>
                <w:rPr>
                  <w:rFonts w:hint="default" w:ascii="Times New Roman" w:hAnsi="Times New Roman" w:cs="Times New Roman"/>
                  <w:i w:val="0"/>
                  <w:color w:val="auto"/>
                </w:rPr>
                <m:t>997</m:t>
              </m:r>
              <m:ctrlPr>
                <w:rPr>
                  <w:rFonts w:hint="default" w:ascii="Cambria Math" w:hAnsi="Cambria Math" w:cs="Times New Roman"/>
                  <w:color w:val="auto"/>
                </w:rPr>
              </m:ctrlPr>
            </m:den>
          </m:f>
          <m:r>
            <m:rPr>
              <m:nor/>
              <m:sty m:val="p"/>
            </m:rPr>
            <w:rPr>
              <w:rFonts w:hint="default" w:ascii="Times New Roman" w:hAnsi="Times New Roman" w:cs="Times New Roman"/>
              <w:i w:val="0"/>
              <w:color w:val="auto"/>
            </w:rPr>
            <m:t>≈0.077232,</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π</m:t>
              </m:r>
              <m:ctrlPr>
                <w:rPr>
                  <w:rFonts w:hint="default" w:ascii="Cambria Math" w:hAnsi="Cambria Math" w:cs="Times New Roman"/>
                  <w:color w:val="auto"/>
                </w:rPr>
              </m:ctrlPr>
            </m:e>
            <m:sub>
              <m:r>
                <m:rPr>
                  <m:nor/>
                  <m:sty m:val="p"/>
                </m:rPr>
                <w:rPr>
                  <w:rFonts w:hint="default" w:ascii="Times New Roman" w:hAnsi="Times New Roman" w:cs="Times New Roman"/>
                  <w:i w:val="0"/>
                  <w:color w:val="auto"/>
                </w:rPr>
                <m:t>5</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m:t>
          </m:r>
          <m:f>
            <m:fPr>
              <m:ctrlPr>
                <w:rPr>
                  <w:rFonts w:hint="default" w:ascii="Cambria Math" w:hAnsi="Cambria Math" w:cs="Times New Roman"/>
                  <w:color w:val="auto"/>
                </w:rPr>
              </m:ctrlPr>
            </m:fPr>
            <m:num>
              <m:r>
                <m:rPr>
                  <m:nor/>
                  <m:sty m:val="p"/>
                </m:rPr>
                <w:rPr>
                  <w:rFonts w:hint="default" w:ascii="Times New Roman" w:hAnsi="Times New Roman" w:cs="Times New Roman"/>
                  <w:i w:val="0"/>
                  <w:color w:val="auto"/>
                </w:rPr>
                <m:t>14460</m:t>
              </m:r>
              <m:ctrlPr>
                <w:rPr>
                  <w:rFonts w:hint="default" w:ascii="Cambria Math" w:hAnsi="Cambria Math" w:cs="Times New Roman"/>
                  <w:color w:val="auto"/>
                </w:rPr>
              </m:ctrlPr>
            </m:num>
            <m:den>
              <m:r>
                <m:rPr>
                  <m:nor/>
                  <m:sty m:val="p"/>
                </m:rPr>
                <w:rPr>
                  <w:rFonts w:hint="default" w:ascii="Times New Roman" w:hAnsi="Times New Roman" w:cs="Times New Roman"/>
                  <w:i w:val="0"/>
                  <w:color w:val="auto"/>
                </w:rPr>
                <m:t>36889</m:t>
              </m:r>
              <m:ctrlPr>
                <w:rPr>
                  <w:rFonts w:hint="default" w:ascii="Cambria Math" w:hAnsi="Cambria Math" w:cs="Times New Roman"/>
                  <w:color w:val="auto"/>
                </w:rPr>
              </m:ctrlPr>
            </m:den>
          </m:f>
          <m:r>
            <m:rPr>
              <m:nor/>
              <m:sty m:val="p"/>
            </m:rPr>
            <w:rPr>
              <w:rFonts w:hint="default" w:ascii="Times New Roman" w:hAnsi="Times New Roman" w:cs="Times New Roman"/>
              <w:i w:val="0"/>
              <w:color w:val="auto"/>
            </w:rPr>
            <m:t>≈0.391987</m:t>
          </m:r>
        </m:oMath>
      </m:oMathPara>
    </w:p>
    <w:p w14:paraId="3E8B9E71">
      <w:pPr>
        <w:ind w:firstLine="567"/>
        <w:rPr>
          <w:rFonts w:hint="default" w:ascii="Times New Roman" w:hAnsi="Times New Roman" w:cs="Times New Roman"/>
          <w:color w:val="auto"/>
        </w:rPr>
      </w:pPr>
      <w:r>
        <w:rPr>
          <w:rFonts w:hint="default" w:ascii="Times New Roman" w:hAnsi="Times New Roman" w:cs="Times New Roman"/>
          <w:b/>
          <w:color w:val="auto"/>
        </w:rPr>
        <w:t xml:space="preserve">Kết quả xếp hạng Ví dụ 2: </w:t>
      </w:r>
      <w:r>
        <w:rPr>
          <w:rFonts w:hint="default" w:ascii="Times New Roman" w:hAnsi="Times New Roman" w:cs="Times New Roman"/>
          <w:color w:val="auto"/>
        </w:rPr>
        <w:t>P₃ (41.04%) &gt; P₅ (39.20%) &gt; P₄ (7.72%) &gt; P₁ = P₂ (6.02%). Nhờ hệ số tắt dần d = 0.85 (tương ứng 15% xác suất nhảy ngẫu nhiên), các trang ngoài bẫy (P₁, P₂, P₄) vẫn duy trì được điểm số dương hợp lý thay vì bị xóa sổ về 0.</w:t>
      </w:r>
    </w:p>
    <w:p w14:paraId="322ED018">
      <w:pPr>
        <w:rPr>
          <w:rFonts w:hint="default" w:ascii="Times New Roman" w:hAnsi="Times New Roman" w:cs="Times New Roman"/>
          <w:color w:val="auto"/>
        </w:rPr>
      </w:pPr>
      <w:r>
        <w:rPr>
          <w:rFonts w:hint="default" w:ascii="Times New Roman" w:hAnsi="Times New Roman" w:cs="Times New Roman"/>
          <w:color w:val="auto"/>
        </w:rPr>
        <w:br w:type="page"/>
      </w:r>
    </w:p>
    <w:p w14:paraId="7AFFC3E6">
      <w:pPr>
        <w:pStyle w:val="2"/>
        <w:spacing w:before="160" w:after="160"/>
        <w:ind w:firstLine="0"/>
        <w:jc w:val="left"/>
        <w:rPr>
          <w:rFonts w:hint="default" w:ascii="Times New Roman" w:hAnsi="Times New Roman" w:cs="Times New Roman"/>
          <w:color w:val="auto"/>
        </w:rPr>
      </w:pPr>
      <w:r>
        <w:rPr>
          <w:rFonts w:hint="default" w:ascii="Times New Roman" w:hAnsi="Times New Roman" w:cs="Times New Roman"/>
          <w:color w:val="auto"/>
        </w:rPr>
        <w:t>CHƯƠNG 2. ỨNG DỤNG CỦA SVD TRONG HỆ THỐNG GỢI Ý, PAGERANK TRONG CHẤM ĐIỂM WEB VÀ CÔNG CỤ ĐÁNH GIÁ WEB</w:t>
      </w:r>
    </w:p>
    <w:p w14:paraId="26BA2B7B">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2.1. Ứng dụng của SVD trong Hệ thống gợi ý (Recommender Systems)</w:t>
      </w:r>
    </w:p>
    <w:p w14:paraId="11DEAEB7">
      <w:pPr>
        <w:ind w:firstLine="567"/>
        <w:rPr>
          <w:rFonts w:hint="default" w:ascii="Times New Roman" w:hAnsi="Times New Roman" w:cs="Times New Roman"/>
          <w:color w:val="auto"/>
        </w:rPr>
      </w:pPr>
      <w:r>
        <w:rPr>
          <w:rFonts w:hint="default" w:ascii="Times New Roman" w:hAnsi="Times New Roman" w:cs="Times New Roman"/>
          <w:color w:val="auto"/>
        </w:rPr>
        <w:t>Theo công trình nghiên cứu kinh điển của Sarwar, Karypis, Konstan &amp; Riedl (2000), việc ứng dụng phép phân tích SVD vào hệ thống gợi ý thương mại điện tử giúp giải quyết triệt để ba hạn chế cốt lõi của phương pháp Lọc cộng tác dựa trên láng giềng gần nhất (Nearest-Neighbor Collaborative Filtering dùng hệ số tương quan Pearson):</w:t>
      </w:r>
    </w:p>
    <w:p w14:paraId="6FAABAF7">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2.1.1. Khắc phục độ thưa dữ liệu và mất tính bắc cầu láng giềng</w:t>
      </w:r>
    </w:p>
    <w:p w14:paraId="54440048">
      <w:pPr>
        <w:ind w:firstLine="567"/>
        <w:rPr>
          <w:rFonts w:hint="default" w:ascii="Times New Roman" w:hAnsi="Times New Roman" w:cs="Times New Roman"/>
          <w:color w:val="auto"/>
        </w:rPr>
      </w:pPr>
      <w:r>
        <w:rPr>
          <w:rFonts w:hint="default" w:ascii="Times New Roman" w:hAnsi="Times New Roman" w:cs="Times New Roman"/>
          <w:color w:val="auto"/>
        </w:rPr>
        <w:t>Trên các nền tảng thương mại điện tử quy mô lớn (như Amazon.com), ngay cả những khách hàng tích cực nhất cũng thường chỉ đánh giá dưới 1% tổng danh mục sản phẩm (ví dụ 1% của danh mục 2 triệu cuốn sách đã là 20.000 cuốn). Khi ma trận đánh giá quá thưa (độ thưa thường vượt quá 99%), thuật toán tương quan Pearson bị suy giảm độ bao phủ (reduced coverage) nghiêm trọng và đánh mất tính bắc cầu láng giềng (neighbor transitivity): dù khách hàng Paul tương quan rất cao với Sue và Sue tương quan rất cao với Mike, nhưng giữa Paul và Mike có thể không tồn tại bất kỳ sản phẩm nào được đánh giá chung, khiến thuật toán Pearson kết luận sai lầm rằng họ hoàn toàn xa lạ.</w:t>
      </w:r>
    </w:p>
    <w:p w14:paraId="240D5E6B">
      <w:pPr>
        <w:ind w:firstLine="567"/>
        <w:rPr>
          <w:rFonts w:hint="default" w:ascii="Times New Roman" w:hAnsi="Times New Roman" w:cs="Times New Roman"/>
          <w:color w:val="auto"/>
        </w:rPr>
      </w:pPr>
      <w:r>
        <w:rPr>
          <w:rFonts w:hint="default" w:ascii="Times New Roman" w:hAnsi="Times New Roman" w:cs="Times New Roman"/>
          <w:color w:val="auto"/>
        </w:rPr>
        <w:t>Bằng cách chiếu đồng thời cả người dùng (thông qua vector U_k Σ_k^(1/2)) lẫn sản phẩm (thông qua vector V_k Σ_k^(1/2)) vào cùng một không gian nhân tố ẩn k chiều, những người dùng có chung gu thẩm mỹ sẽ có tọa độ vector nằm gần nhau trong không gian ẩn dù chưa từng đánh giá chung bất kỳ một mặt hàng cụ thể nào ngoài đời thực.</w:t>
      </w:r>
    </w:p>
    <w:p w14:paraId="57814BA5">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2.1.2. Giải quyết điểm nghẽn mở rộng quy mô (Scalability) và hiện tượng đồng nghĩa (Synonymy)</w:t>
      </w:r>
    </w:p>
    <w:p w14:paraId="33A7C7FD">
      <w:pPr>
        <w:ind w:firstLine="567"/>
        <w:rPr>
          <w:rFonts w:hint="default" w:ascii="Times New Roman" w:hAnsi="Times New Roman" w:cs="Times New Roman"/>
          <w:color w:val="auto"/>
        </w:rPr>
      </w:pPr>
      <w:r>
        <w:rPr>
          <w:rFonts w:hint="default" w:ascii="Times New Roman" w:hAnsi="Times New Roman" w:cs="Times New Roman"/>
          <w:b/>
          <w:color w:val="auto"/>
        </w:rPr>
        <w:t xml:space="preserve">• Khả năng mở rộng quy mô tính toán (Scalability): </w:t>
      </w:r>
      <w:r>
        <w:rPr>
          <w:rFonts w:hint="default" w:ascii="Times New Roman" w:hAnsi="Times New Roman" w:cs="Times New Roman"/>
          <w:color w:val="auto"/>
        </w:rPr>
        <w:t>Phép phân rã SVD nặng về mặt tính toán có thể được thực hiện hoàn toàn ngoại tuyến (offline) theo chu kỳ định kỳ, hoặc được cập nhật tăng trưởng (Incremental SVD theo Brand, 2002) trong thời gian O(mnk). Khi phục vụ trực tuyến (online), hệ thống chỉ cần tính tích vô hướng của hai vector k chiều (p_u · q_i^T) với độ trễ cực thấp tính bằng mili-giây, đáp ứng hoàn hảo cho hàng triệu lượt truy vấn đồng thời.</w:t>
      </w:r>
    </w:p>
    <w:p w14:paraId="66E22C7B">
      <w:pPr>
        <w:ind w:firstLine="567"/>
        <w:rPr>
          <w:rFonts w:hint="default" w:ascii="Times New Roman" w:hAnsi="Times New Roman" w:cs="Times New Roman"/>
          <w:color w:val="auto"/>
        </w:rPr>
      </w:pPr>
      <w:r>
        <w:rPr>
          <w:rFonts w:hint="default" w:ascii="Times New Roman" w:hAnsi="Times New Roman" w:cs="Times New Roman"/>
          <w:b/>
          <w:color w:val="auto"/>
        </w:rPr>
        <w:t xml:space="preserve">• Khắc phục hiện tượng đồng nghĩa (Synonymy): </w:t>
      </w:r>
      <w:r>
        <w:rPr>
          <w:rFonts w:hint="default" w:ascii="Times New Roman" w:hAnsi="Times New Roman" w:cs="Times New Roman"/>
          <w:color w:val="auto"/>
        </w:rPr>
        <w:t>Khi hai mặt hàng có bản chất giống nhau nhưng mang tên gọi khác nhau (ví dụ "giấy viết thư tái chế" – recycled letter pad và "giấy ghi chú tái chế" – recycled memo pad), phương pháp lọc cộng tác truyền thống xem chúng là hai thực thể độc lập tách biệt. Ngược lại, SVD (tương tự kỹ thuật Đánh chỉ mục ngữ nghĩa ẩn LSI của Deerwester et al., 1990) gom các sản phẩm cùng ngữ cảnh chủ đề vào chung một trục nhân tố ẩn, giúp hệ thống nhận diện chính xác sự tương đồng. Thực nghiệm của Sarwar et al. trên tập dữ liệu Jester (24.983 người dùng × 100 truyện cười) cho thấy SVD tại hạng k = 7 giúp giảm sai số RMSE từ 4.37 xuống 4.04 (cải thiện 7.5%) và giảm sai số tuyệt đối trung bình MAE xuống 3.11 (cải thiện 10.4%).</w:t>
      </w:r>
    </w:p>
    <w:p w14:paraId="59559995">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2.2. Ứng dụng thuật toán PageRank vào chấm điểm và xếp hạng trang Web</w:t>
      </w:r>
    </w:p>
    <w:p w14:paraId="37FF0D2F">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2.2.1. Kết hợp điểm uy tín liên kết (PageRank) và điểm liên quan nội dung (Content Relevance)</w:t>
      </w:r>
    </w:p>
    <w:p w14:paraId="6BA2870E">
      <w:pPr>
        <w:ind w:firstLine="567"/>
        <w:rPr>
          <w:rFonts w:hint="default" w:ascii="Times New Roman" w:hAnsi="Times New Roman" w:cs="Times New Roman"/>
          <w:color w:val="auto"/>
        </w:rPr>
      </w:pPr>
      <w:r>
        <w:rPr>
          <w:rFonts w:hint="default" w:ascii="Times New Roman" w:hAnsi="Times New Roman" w:cs="Times New Roman"/>
          <w:color w:val="auto"/>
        </w:rPr>
        <w:t>Trong các công cụ tìm kiếm hiện đại, điểm PageRank PR(u) là chỉ số chất lượng toàn cục độc lập với truy vấn (query-independent quality score). Quy trình chấm điểm và trả lời truy vấn của người dùng được vận hành qua mô hình kiến trúc 2 tầng kết hợp chặt chẽ:</w:t>
      </w:r>
    </w:p>
    <w:p w14:paraId="7EB34EA6">
      <w:pPr>
        <w:ind w:firstLine="567"/>
        <w:rPr>
          <w:rFonts w:hint="default" w:ascii="Times New Roman" w:hAnsi="Times New Roman" w:cs="Times New Roman"/>
          <w:color w:val="auto"/>
        </w:rPr>
      </w:pPr>
      <w:r>
        <w:rPr>
          <w:rFonts w:hint="default" w:ascii="Times New Roman" w:hAnsi="Times New Roman" w:cs="Times New Roman"/>
          <w:b/>
          <w:color w:val="auto"/>
        </w:rPr>
        <w:t xml:space="preserve">1. Tầng lọc độ liên quan nội dung (Relevance Layer): </w:t>
      </w:r>
      <w:r>
        <w:rPr>
          <w:rFonts w:hint="default" w:ascii="Times New Roman" w:hAnsi="Times New Roman" w:cs="Times New Roman"/>
          <w:color w:val="auto"/>
        </w:rPr>
        <w:t>Hệ thống truy vấn nhanh trong chỉ mục ngược (inverted index) để tìm các trang chứa từ khóa trong tiêu đề (title), nội dung văn bản (body) và đặc biệt là trong văn bản neo (anchor text) của các siêu liên kết từ trang khác trỏ tới. Văn bản neo cung cấp góc nhìn mô tả khách quan từ cộng đồng mạng và giúp đánh giá được cả các trang chứa hình ảnh, video hoặc tệp tin ít chữ.</w:t>
      </w:r>
    </w:p>
    <w:p w14:paraId="6CBDAB82">
      <w:pPr>
        <w:ind w:firstLine="567"/>
        <w:rPr>
          <w:rFonts w:hint="default" w:ascii="Times New Roman" w:hAnsi="Times New Roman" w:cs="Times New Roman"/>
          <w:color w:val="auto"/>
        </w:rPr>
      </w:pPr>
      <w:r>
        <w:rPr>
          <w:rFonts w:hint="default" w:ascii="Times New Roman" w:hAnsi="Times New Roman" w:cs="Times New Roman"/>
          <w:b/>
          <w:color w:val="auto"/>
        </w:rPr>
        <w:t xml:space="preserve">2. Tầng xếp hạng uy tín (PageRank Quality Layer): </w:t>
      </w:r>
      <w:r>
        <w:rPr>
          <w:rFonts w:hint="default" w:ascii="Times New Roman" w:hAnsi="Times New Roman" w:cs="Times New Roman"/>
          <w:color w:val="auto"/>
        </w:rPr>
        <w:t>Các trang vượt qua tầng lọc nội dung được sắp xếp ưu tiên theo điểm số uy tín toàn cục PageRank. Cơ chế này đảm bảo rằng những trang web có độ tin cậy và thẩm quyền cao nhất luôn xuất hiện ở những vị trí đầu bảng kết quả, triệt tiêu hoàn toàn các thủ thuật thao túng SEO mũ đen như nhồi nhét từ khóa (keyword stuffing) hay văn bản ẩn.</w:t>
      </w:r>
    </w:p>
    <w:p w14:paraId="4DE2D948">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2.2.2. Điều phối thu thập dữ liệu (Web Crawler) và Cá nhân hóa xếp hạng</w:t>
      </w:r>
    </w:p>
    <w:p w14:paraId="6B9A0CC0">
      <w:pPr>
        <w:ind w:firstLine="567"/>
        <w:rPr>
          <w:rFonts w:hint="default" w:ascii="Times New Roman" w:hAnsi="Times New Roman" w:cs="Times New Roman"/>
          <w:color w:val="auto"/>
        </w:rPr>
      </w:pPr>
      <w:r>
        <w:rPr>
          <w:rFonts w:hint="default" w:ascii="Times New Roman" w:hAnsi="Times New Roman" w:cs="Times New Roman"/>
          <w:b/>
          <w:color w:val="auto"/>
        </w:rPr>
        <w:t xml:space="preserve">• Tối ưu hóa hàng đợi của trình thu thập dữ liệu (Efficient Crawling): </w:t>
      </w:r>
      <w:r>
        <w:rPr>
          <w:rFonts w:hint="default" w:ascii="Times New Roman" w:hAnsi="Times New Roman" w:cs="Times New Roman"/>
          <w:color w:val="auto"/>
        </w:rPr>
        <w:t>Theo nghiên cứu thực nghiệm của Cho, Garcia-Molina &amp; Page (1998), việc thiết lập hàng đợi ưu tiên duyệt các URL có điểm PageRank cao cho phép trình thu thập dữ liệu (Googlebot) tải về các trang thông tin quan trọng nhất trước trong bối cảnh không gian Web mở rộng hàng tỷ trang.</w:t>
      </w:r>
    </w:p>
    <w:p w14:paraId="6B31D1E2">
      <w:pPr>
        <w:ind w:firstLine="567"/>
        <w:rPr>
          <w:rFonts w:hint="default" w:ascii="Times New Roman" w:hAnsi="Times New Roman" w:cs="Times New Roman"/>
          <w:color w:val="auto"/>
        </w:rPr>
      </w:pPr>
      <w:r>
        <w:rPr>
          <w:rFonts w:hint="default" w:ascii="Times New Roman" w:hAnsi="Times New Roman" w:cs="Times New Roman"/>
          <w:b/>
          <w:color w:val="auto"/>
        </w:rPr>
        <w:t xml:space="preserve">• PageRank cá nhân hóa và theo chủ đề (Personalized &amp; Topic-Sensitive PageRank): </w:t>
      </w:r>
      <w:r>
        <w:rPr>
          <w:rFonts w:hint="default" w:ascii="Times New Roman" w:hAnsi="Times New Roman" w:cs="Times New Roman"/>
          <w:color w:val="auto"/>
        </w:rPr>
        <w:t>Bằng cách thay thế vector dịch chuyển ngẫu nhiên đều (1/n)e trong ma trận Google bằng một vector phân phối nguồn thiên lệch E(u) tập trung trọng số vào các trang chủ đề quan tâm hoặc lịch sử duyệt web của người dùng (Haveliwala, 2002; Jeh &amp; Widom, 2003), thuật toán có thể tạo ra điểm xếp hạng riêng biệt thích ứng với từng cá nhân hoặc từng lĩnh vực chuyên ngành.</w:t>
      </w:r>
    </w:p>
    <w:p w14:paraId="0A8E2E7F">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2.2.3. Đối sánh PageRank (Trị riêng Markov) và thuật toán HITS của Kleinberg (Phân tích SVD)</w:t>
      </w:r>
    </w:p>
    <w:p w14:paraId="74CC5790">
      <w:pPr>
        <w:ind w:firstLine="567"/>
        <w:rPr>
          <w:rFonts w:hint="default" w:ascii="Times New Roman" w:hAnsi="Times New Roman" w:cs="Times New Roman"/>
          <w:color w:val="auto"/>
        </w:rPr>
      </w:pPr>
      <w:r>
        <w:rPr>
          <w:rFonts w:hint="default" w:ascii="Times New Roman" w:hAnsi="Times New Roman" w:cs="Times New Roman"/>
          <w:color w:val="auto"/>
        </w:rPr>
        <w:t>Thuật toán HITS (Hyperlink-Induced Topic Search) của Jon Kleinberg (1999) tạo nên cầu nối toán học trực tiếp giữa phép phân tích SVD và bài toán xếp hạng Web. Với ma trận kề L ∈ {0, 1}^(n×n) của đồ thị liên kết, HITS gán cho mỗi trang web đồng thời 2 điểm số: điểm trung tâm điều hướng Hub (h ∝ L a) và điểm uy tín đích Authority (a ∝ L^T h). Về mặt đại số tuyến tính, cặp vector (h, a) chính là cặp vector kỳ dị trái đầu tiên (u₁) và vector kỳ dị phải đầu tiên (v₁) ứng với giá trị kỳ dị lớn nhất σ₁ trong phép phân tích SVD của ma trận kề L = U Σ V^T. Khác với HITS dễ bị thao túng bởi các liên kết đi nhân tạo, PageRank chia đều trọng số cho bậc ra N_j nên có khả năng chống gian lận liên kết (link spam) vượt trội hơn.</w:t>
      </w:r>
    </w:p>
    <w:p w14:paraId="1F2C3121">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2.3. Tìm hiểu các công cụ đánh giá chất lượng trang Web của Google</w:t>
      </w:r>
    </w:p>
    <w:p w14:paraId="17FDB805">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2.3.1. Công cụ trọng tâm: Google PageSpeed Insights (Lighthouse &amp; Core Web Vitals)</w:t>
      </w:r>
    </w:p>
    <w:p w14:paraId="339465EC">
      <w:pPr>
        <w:ind w:firstLine="567"/>
        <w:rPr>
          <w:rFonts w:hint="default" w:ascii="Times New Roman" w:hAnsi="Times New Roman" w:cs="Times New Roman"/>
          <w:color w:val="auto"/>
        </w:rPr>
      </w:pPr>
      <w:r>
        <w:rPr>
          <w:rFonts w:hint="default" w:ascii="Times New Roman" w:hAnsi="Times New Roman" w:cs="Times New Roman"/>
          <w:color w:val="auto"/>
        </w:rPr>
        <w:t>Google PageSpeed Insights (PSI) là công cụ tiêu chuẩn toàn ngành đánh giá tốc độ và trải nghiệm người dùng thực tế trên cả thiết bị Di động (Mobile) và Máy tính bàn (Desktop) dựa trên sự kết hợp của hai nguồn dữ liệu:</w:t>
      </w:r>
    </w:p>
    <w:p w14:paraId="5793DFFB">
      <w:pPr>
        <w:ind w:firstLine="567"/>
        <w:rPr>
          <w:rFonts w:hint="default" w:ascii="Times New Roman" w:hAnsi="Times New Roman" w:cs="Times New Roman"/>
          <w:color w:val="auto"/>
        </w:rPr>
      </w:pPr>
      <w:r>
        <w:rPr>
          <w:rFonts w:hint="default" w:ascii="Times New Roman" w:hAnsi="Times New Roman" w:cs="Times New Roman"/>
          <w:b/>
          <w:color w:val="auto"/>
        </w:rPr>
        <w:t xml:space="preserve">1. Dữ liệu Thực địa (Field Data – Chrome User Experience Report - CrUX): </w:t>
      </w:r>
      <w:r>
        <w:rPr>
          <w:rFonts w:hint="default" w:ascii="Times New Roman" w:hAnsi="Times New Roman" w:cs="Times New Roman"/>
          <w:color w:val="auto"/>
        </w:rPr>
        <w:t>Tổng hợp từ hàng triệu người dùng trình duyệt Google Chrome thực tế trong chu kỳ 28 ngày gần nhất. Một trang web được Google công nhận Đạt (Pass) chuẩn Core Web Vitals khi giá trị tại phân vị thứ 75 (75th percentile – p75) của cả 3 chỉ số chính đều nằm trong ngưỡng "Tốt":</w:t>
      </w:r>
    </w:p>
    <w:p w14:paraId="672DD67E">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 Largest Contentful Paint (LCP – Tốc độ hiển thị nội dung lớn nhất): </w:t>
      </w:r>
      <w:r>
        <w:rPr>
          <w:rFonts w:hint="default" w:ascii="Times New Roman" w:hAnsi="Times New Roman" w:cs="Times New Roman"/>
          <w:color w:val="auto"/>
        </w:rPr>
        <w:t>Đo thời gian phần tử nội dung lớn nhất (ảnh banner, tiêu đề H1, video) hiển thị trọn vẹn trên màn hình. Ngưỡng Tốt: ≤ 2.5 giây, Cần cải thiện: 2.5 – 4.0 giây, Kém: &gt; 4.0 giây. Thống kê CrUX trên 18,3 triệu website toàn cầu cho thấy LCP là chỉ số khó đạt nhất (chỉ 68.1% website đạt chuẩn LCP, kéo tỷ lệ đạt trọn bộ 3 chỉ số xuống mức 55.6%).</w:t>
      </w:r>
    </w:p>
    <w:p w14:paraId="703BA777">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 Interaction to Next Paint (INP – Độ trễ phản hồi tương tác): </w:t>
      </w:r>
      <w:r>
        <w:rPr>
          <w:rFonts w:hint="default" w:ascii="Times New Roman" w:hAnsi="Times New Roman" w:cs="Times New Roman"/>
          <w:color w:val="auto"/>
        </w:rPr>
        <w:t>Chính thức thay thế chỉ số FID từ ngày 12/03/2024. INP đo lường độ trễ toàn diện của mọi thao tác nhấp chuột, chạm cảm ứng, hoặc nhấn phím trong suốt phiên làm việc của người dùng. Ngưỡng Tốt: ≤ 200 ms, Cần cải thiện: 200 – 500 ms, Kém: &gt; 500 ms.</w:t>
      </w:r>
    </w:p>
    <w:p w14:paraId="2665C522">
      <w:pPr>
        <w:spacing w:before="40" w:after="40"/>
        <w:ind w:firstLine="567"/>
        <w:rPr>
          <w:rFonts w:hint="default" w:ascii="Times New Roman" w:hAnsi="Times New Roman" w:cs="Times New Roman"/>
          <w:color w:val="auto"/>
        </w:rPr>
      </w:pPr>
      <w:r>
        <w:rPr>
          <w:rFonts w:hint="default" w:ascii="Times New Roman" w:hAnsi="Times New Roman" w:cs="Times New Roman"/>
          <w:b/>
          <w:color w:val="auto"/>
        </w:rPr>
        <w:t xml:space="preserve">• Cumulative Layout Shift (CLS – Độ ổn định bố cục hình ảnh): </w:t>
      </w:r>
      <w:r>
        <w:rPr>
          <w:rFonts w:hint="default" w:ascii="Times New Roman" w:hAnsi="Times New Roman" w:cs="Times New Roman"/>
          <w:color w:val="auto"/>
        </w:rPr>
        <w:t>Đo lường mức độ xê dịch vị trí ngoài ý muốn của các thành phần giao diện trong quá trình tải trang (gây hiện tượng bấm nhầm nút). Ngưỡng Tốt: ≤ 0.10, Cần cải thiện: 0.10 – 0.25, Kém: &gt; 0.25.</w:t>
      </w:r>
    </w:p>
    <w:p w14:paraId="58A95EC5">
      <w:pPr>
        <w:ind w:firstLine="567"/>
        <w:rPr>
          <w:rFonts w:hint="default" w:ascii="Times New Roman" w:hAnsi="Times New Roman" w:cs="Times New Roman"/>
          <w:color w:val="auto"/>
        </w:rPr>
      </w:pPr>
      <w:r>
        <w:rPr>
          <w:rFonts w:hint="default" w:ascii="Times New Roman" w:hAnsi="Times New Roman" w:cs="Times New Roman"/>
          <w:b/>
          <w:color w:val="auto"/>
        </w:rPr>
        <w:t xml:space="preserve">2. Dữ liệu Phòng thí nghiệm (Lab Data – Google Lighthouse): </w:t>
      </w:r>
      <w:r>
        <w:rPr>
          <w:rFonts w:hint="default" w:ascii="Times New Roman" w:hAnsi="Times New Roman" w:cs="Times New Roman"/>
          <w:color w:val="auto"/>
        </w:rPr>
        <w:t>Mô phỏng phiên tải trang trên thiết bị di động cấu hình trung bình (Moto G4, mạng 4G điều tiết) để chấm Điểm Hiệu năng (Performance Score) trên thang 0 – 100 (90–100: Tốt/Xanh lá; 50–89: Cần cải thiện/Cam; 0–49: Kém/Đỏ). Áp dụng từ Lighthouse phiên bản 10 đến 13, điểm tổng hợp được tính theo hàm trung bình cộng có trọng số của 5 chỉ số thành phần:</w:t>
      </w:r>
    </w:p>
    <w:p w14:paraId="3CA34DB9">
      <w:pPr>
        <w:spacing w:before="80" w:after="80"/>
        <w:jc w:val="center"/>
        <w:rPr>
          <w:rFonts w:hint="default" w:ascii="Times New Roman" w:hAnsi="Times New Roman" w:cs="Times New Roman"/>
          <w:color w:val="auto"/>
        </w:rPr>
      </w:pPr>
      <m:oMathPara>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Performance</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=0.30</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TBT</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+0.25</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LCP</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+0.25</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CLS</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+0.10</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FCP</m:t>
              </m:r>
              <m:ctrlPr>
                <w:rPr>
                  <w:rFonts w:hint="default" w:ascii="Cambria Math" w:hAnsi="Cambria Math" w:cs="Times New Roman"/>
                  <w:color w:val="auto"/>
                </w:rPr>
              </m:ctrlPr>
            </m:sub>
          </m:sSub>
          <m:r>
            <m:rPr>
              <m:nor/>
              <m:sty m:val="p"/>
            </m:rPr>
            <w:rPr>
              <w:rFonts w:hint="default" w:ascii="Times New Roman" w:hAnsi="Times New Roman" w:cs="Times New Roman"/>
              <w:i w:val="0"/>
              <w:color w:val="auto"/>
            </w:rPr>
            <m:t>+0.10</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S</m:t>
              </m:r>
              <m:ctrlPr>
                <w:rPr>
                  <w:rFonts w:hint="default" w:ascii="Cambria Math" w:hAnsi="Cambria Math" w:cs="Times New Roman"/>
                  <w:color w:val="auto"/>
                </w:rPr>
              </m:ctrlPr>
            </m:e>
            <m:sub>
              <m:r>
                <m:rPr>
                  <m:nor/>
                  <m:sty m:val="p"/>
                </m:rPr>
                <w:rPr>
                  <w:rFonts w:hint="default" w:ascii="Times New Roman" w:hAnsi="Times New Roman" w:cs="Times New Roman"/>
                  <w:b w:val="0"/>
                  <w:i w:val="0"/>
                  <w:color w:val="auto"/>
                </w:rPr>
                <m:t>SI</m:t>
              </m:r>
              <m:ctrlPr>
                <w:rPr>
                  <w:rFonts w:hint="default" w:ascii="Cambria Math" w:hAnsi="Cambria Math" w:cs="Times New Roman"/>
                  <w:color w:val="auto"/>
                </w:rPr>
              </m:ctrlPr>
            </m:sub>
          </m:sSub>
        </m:oMath>
      </m:oMathPara>
    </w:p>
    <w:p w14:paraId="555AEDC6">
      <w:pPr>
        <w:ind w:firstLine="567"/>
        <w:rPr>
          <w:rFonts w:hint="default" w:ascii="Times New Roman" w:hAnsi="Times New Roman" w:cs="Times New Roman"/>
          <w:color w:val="auto"/>
        </w:rPr>
      </w:pPr>
      <w:r>
        <w:rPr>
          <w:rFonts w:hint="default" w:ascii="Times New Roman" w:hAnsi="Times New Roman" w:cs="Times New Roman"/>
          <w:color w:val="auto"/>
        </w:rPr>
        <w:t>trong đó Total Blocking Time (TBT – Trọng số lớn nhất 30%) đo tổng thời gian luồng chính bị khóa bởi các tác vụ JavaScript dài trên 50 ms (ngưỡng Tốt Mobile ≤ 200 ms), First Contentful Paint (FCP – Trọng số 10%) đo thời gian hiển thị phần tử đầu tiên (Tốt Mobile ≤ 1.8 s), và Speed Index (SI – Trọng số 10%) đo tốc độ lấp đầy trực quan khung hình (Tốt Mobile ≤ 3.4 s).</w:t>
      </w:r>
    </w:p>
    <w:p w14:paraId="776C2C05">
      <w:pPr>
        <w:pStyle w:val="4"/>
        <w:spacing w:before="120" w:after="60"/>
        <w:ind w:firstLine="0"/>
        <w:rPr>
          <w:rFonts w:hint="default" w:ascii="Times New Roman" w:hAnsi="Times New Roman" w:cs="Times New Roman"/>
          <w:color w:val="auto"/>
        </w:rPr>
      </w:pPr>
      <w:r>
        <w:rPr>
          <w:rFonts w:hint="default" w:ascii="Times New Roman" w:hAnsi="Times New Roman" w:cs="Times New Roman"/>
          <w:color w:val="auto"/>
        </w:rPr>
        <w:t>2.3.2. Kết hợp với Google Search Console (GSC) và Google Analytics 4 (GA4)</w:t>
      </w:r>
    </w:p>
    <w:p w14:paraId="3D7709C4">
      <w:pPr>
        <w:ind w:firstLine="567"/>
        <w:rPr>
          <w:rFonts w:hint="default" w:ascii="Times New Roman" w:hAnsi="Times New Roman" w:cs="Times New Roman"/>
          <w:color w:val="auto"/>
        </w:rPr>
      </w:pPr>
      <w:r>
        <w:rPr>
          <w:rFonts w:hint="default" w:ascii="Times New Roman" w:hAnsi="Times New Roman" w:cs="Times New Roman"/>
          <w:b/>
          <w:color w:val="auto"/>
        </w:rPr>
        <w:t xml:space="preserve">• Google Search Console (GSC): </w:t>
      </w:r>
      <w:r>
        <w:rPr>
          <w:rFonts w:hint="default" w:ascii="Times New Roman" w:hAnsi="Times New Roman" w:cs="Times New Roman"/>
          <w:color w:val="auto"/>
        </w:rPr>
        <w:t>Cung cấp báo cáo Crawl Stats (Thống kê thu thập dữ liệu) phản ánh tần suất Googlebot duyệt đồ thị liên kết của website, và báo cáo Core Web Vitals gom nhóm các URL theo khuôn mẫu giao diện để quản trị viên phát hiện hàng loạt các trang bị lỗi tốc độ trên quy mô toàn site.</w:t>
      </w:r>
    </w:p>
    <w:p w14:paraId="270F536B">
      <w:pPr>
        <w:ind w:firstLine="567"/>
        <w:rPr>
          <w:rFonts w:hint="default" w:ascii="Times New Roman" w:hAnsi="Times New Roman" w:cs="Times New Roman"/>
          <w:color w:val="auto"/>
        </w:rPr>
      </w:pPr>
      <w:r>
        <w:rPr>
          <w:rFonts w:hint="default" w:ascii="Times New Roman" w:hAnsi="Times New Roman" w:cs="Times New Roman"/>
          <w:b/>
          <w:color w:val="auto"/>
        </w:rPr>
        <w:t xml:space="preserve">• Google Analytics 4 (GA4): </w:t>
      </w:r>
      <w:r>
        <w:rPr>
          <w:rFonts w:hint="default" w:ascii="Times New Roman" w:hAnsi="Times New Roman" w:cs="Times New Roman"/>
          <w:color w:val="auto"/>
        </w:rPr>
        <w:t>Sử dụng mô hình dữ liệu hoàn toàn dựa trên sự kiện (event-based data model). Chỉ số cốt lõi của GA4 là Phiên tương tác (Engaged Session) — được ghi nhận khi phiên truy cập của người dùng thỏa mãn ít nhất 1 trong 3 điều kiện (phép tuyển logic OR): (1) kéo dài từ 10 giây trở lên, hoặc (2) xem từ 2 trang/màn hình trở lên, hoặc (3) kích hoạt ít nhất 1 sự kiện quan trọng (key event). Dữ liệu luồng sự kiện từ GA4 chính là nguồn phản hồi ngầm (implicit feedback) lý tưởng làm dữ liệu đầu vào cho hệ thống gợi ý SVD.</w:t>
      </w:r>
    </w:p>
    <w:p w14:paraId="3B75D1C6">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2.4. Lời khuyên chiến lược khi thiết kế và tối ưu hóa một trang Web</w:t>
      </w:r>
    </w:p>
    <w:p w14:paraId="652B9F56">
      <w:pPr>
        <w:ind w:firstLine="567"/>
        <w:rPr>
          <w:rFonts w:hint="default" w:ascii="Times New Roman" w:hAnsi="Times New Roman" w:cs="Times New Roman"/>
          <w:color w:val="auto"/>
        </w:rPr>
      </w:pPr>
      <w:r>
        <w:rPr>
          <w:rFonts w:hint="default" w:ascii="Times New Roman" w:hAnsi="Times New Roman" w:cs="Times New Roman"/>
          <w:color w:val="auto"/>
        </w:rPr>
        <w:t>Từ kết quả phân tích giải tích của thuật toán PageRank, mô hình SVD và các tiêu chuẩn Core Web Vitals, nhóm đề xuất 4 nguyên tắc kỹ thuật cốt lõi dành cho các nhà thiết kế và quản trị trang Web hiện đại:</w:t>
      </w:r>
    </w:p>
    <w:p w14:paraId="7FFDA2EB">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1. Thiết kế đồ thị liên kết nội bộ liên thông mạnh, triệt tiêu triệt để Nút cụt và Bẫy liên kết: </w:t>
      </w:r>
      <w:r>
        <w:rPr>
          <w:rFonts w:hint="default" w:ascii="Times New Roman" w:hAnsi="Times New Roman" w:cs="Times New Roman"/>
          <w:color w:val="auto"/>
        </w:rPr>
        <w:t>Như đã chứng minh chặt chẽ tại Ví dụ 2 (Mục 1.4.3), việc để các trang con liên kết đóng kín khép kín (như cụm {P₃, P₅}) sẽ hút mất 80.24% tổng điểm PageRank toàn site và làm suy yếu nghiêm trọng Trang chủ P₁ (chỉ còn lại 6.02%). Mọi trang bài viết và sản phẩm đều phải tích hợp thanh điều hướng (menu chính, breadcrumbs) trỏ ngược về Trang chủ và Danh mục gốc tương tự cấu trúc liên thông mạnh của Ví dụ 1. Với các tệp tài liệu PDF tĩnh hoặc hình ảnh, cần nhúng trong trang HTML có menu thay vì để URL trỏ trực tiếp vào nút cụt .pdf.</w:t>
      </w:r>
    </w:p>
    <w:p w14:paraId="73AB0AB3">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2. Kiểm soát số lượng liên kết đi ra (N_j) và tối ưu hóa cấu trúc Hub – Authority: </w:t>
      </w:r>
      <w:r>
        <w:rPr>
          <w:rFonts w:hint="default" w:ascii="Times New Roman" w:hAnsi="Times New Roman" w:cs="Times New Roman"/>
          <w:color w:val="auto"/>
        </w:rPr>
        <w:t>Vì giá trị uy tín truyền qua mỗi siêu liên kết tỷ lệ nghịch với số bậc ra N_j (PR(j)/N_j), cần loại bỏ triệt để các liên kết rác không cần thiết trên một trang nhằm tránh làm phân tán điểm số. Đồng thời, nên tổ chức nội dung theo cụm chủ đề (Topic Clusters) gồm các trang tổng hợp đóng vai trò Hub trỏ tới các trang bài viết chuyên sâu đóng vai trò Authority đi kèm văn bản neo (anchor text) rõ nghĩa.</w:t>
      </w:r>
    </w:p>
    <w:p w14:paraId="5F9EB258">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3. Tích hợp mô hình gợi ý cá nhân hóa bằng Phân rã ma trận (SVD): </w:t>
      </w:r>
      <w:r>
        <w:rPr>
          <w:rFonts w:hint="default" w:ascii="Times New Roman" w:hAnsi="Times New Roman" w:cs="Times New Roman"/>
          <w:color w:val="auto"/>
        </w:rPr>
        <w:t>Ứng dụng thuật toán SVD rút gọn hoặc FunkSVD trên ma trận hành vi người dùng để tự động hiển thị khối sản phẩm/bài viết liên quan phù hợp với sở thích của từng cá nhân, qua đó kéo dài thời gian trên trang, gia tăng số trang xem mỗi phiên và nâng cao tỷ lệ tương tác (Engagement Rate) trên GA4.</w:t>
      </w:r>
    </w:p>
    <w:p w14:paraId="5B467412">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4. Kỹ thuật tối ưu hóa đạt chuẩn Core Web Vitals trên thiết bị di động: </w:t>
      </w:r>
      <w:r>
        <w:rPr>
          <w:rFonts w:hint="default" w:ascii="Times New Roman" w:hAnsi="Times New Roman" w:cs="Times New Roman"/>
          <w:color w:val="auto"/>
        </w:rPr>
        <w:t>Nghiên cứu của Google chỉ ra rằng các website tải dưới 2 giây có tỷ lệ thoát trang chỉ khoảng 9% so với mức 38% ở các trang tải trên 5 giây. Cần áp dụng các giải pháp kỹ thuật: tối ưu ảnh banner LCP (dùng định dạng WebP/AVIF, thêm thuộc tính fetchpriority="high", không bật lazy-loading cho ảnh LCP); chia nhỏ các tác vụ JavaScript dài trên 50 ms bằng Web Worker hoặc kỹ thuật yield to main thread để giảm TBT và giữ INP ≤ 200 ms; đồng thời luôn khai báo sẵn kích thước width/height tường minh cho ảnh và khung quảng cáo để giữ độ ổn định bố cục CLS ≤ 0.10.</w:t>
      </w:r>
    </w:p>
    <w:p w14:paraId="3E4DF076">
      <w:pPr>
        <w:rPr>
          <w:rFonts w:hint="default" w:ascii="Times New Roman" w:hAnsi="Times New Roman" w:cs="Times New Roman"/>
          <w:color w:val="auto"/>
        </w:rPr>
      </w:pPr>
      <w:r>
        <w:rPr>
          <w:rFonts w:hint="default" w:ascii="Times New Roman" w:hAnsi="Times New Roman" w:cs="Times New Roman"/>
          <w:color w:val="auto"/>
        </w:rPr>
        <w:br w:type="page"/>
      </w:r>
    </w:p>
    <w:p w14:paraId="4B777E57">
      <w:pPr>
        <w:pStyle w:val="2"/>
        <w:spacing w:before="160" w:after="160"/>
        <w:ind w:firstLine="0"/>
        <w:jc w:val="left"/>
        <w:rPr>
          <w:rFonts w:hint="default" w:ascii="Times New Roman" w:hAnsi="Times New Roman" w:cs="Times New Roman"/>
          <w:color w:val="auto"/>
        </w:rPr>
      </w:pPr>
      <w:r>
        <w:rPr>
          <w:rFonts w:hint="default" w:ascii="Times New Roman" w:hAnsi="Times New Roman" w:cs="Times New Roman"/>
          <w:color w:val="auto"/>
        </w:rPr>
        <w:t>CHƯƠNG 3. ỨNG DỤNG MATLAB GIẢI BÀI TOÁN HỆ THỐNG GỢI Ý BẰNG SVD VÀ XẾP HẠNG TRANG WEB BẰNG PAGERANK</w:t>
      </w:r>
    </w:p>
    <w:p w14:paraId="2CF1D6AA">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3.1. Giải thích các lệnh Matlab</w:t>
      </w:r>
    </w:p>
    <w:p w14:paraId="651AF003">
      <w:pPr>
        <w:ind w:firstLine="567"/>
        <w:rPr>
          <w:rFonts w:hint="default" w:ascii="Times New Roman" w:hAnsi="Times New Roman" w:cs="Times New Roman"/>
          <w:color w:val="auto"/>
        </w:rPr>
      </w:pPr>
      <w:r>
        <w:rPr>
          <w:rFonts w:hint="default" w:ascii="Times New Roman" w:hAnsi="Times New Roman" w:cs="Times New Roman"/>
          <w:color w:val="auto"/>
        </w:rPr>
        <w:t>Để xây dựng chương trình giải bài toán Hệ thống gợi ý bằng SVD và xếp hạng trang Web bằng thuật toán Google PageRank trong môi trường MATLAB, nhóm sinh viên sử dụng các hàm và toán tử đại số tuyến tính chuyên dụng sau:</w:t>
      </w:r>
    </w:p>
    <w:p w14:paraId="7EF7E930">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[U, S, V] = svd(A, 'econ'): </w:t>
      </w:r>
      <w:r>
        <w:rPr>
          <w:rFonts w:hint="default" w:ascii="Times New Roman" w:hAnsi="Times New Roman" w:cs="Times New Roman"/>
          <w:color w:val="auto"/>
        </w:rPr>
        <w:t>Thực hiện phép Phân tích giá trị kỳ dị dạng kinh tế (economy-size SVD) của ma trận A ∈ ℝ^(m×n), trả về ma trận trực giao trái U ∈ ℝ^(m×min(m,n)), ma trận đường chéo chứa các giá trị kỳ dị S ∈ ℝ^(min(m,n)×min(m,n)) và ma trận trực giao phải V ∈ ℝ^(n×min(m,n)) thỏa mãn đẳng thức A = U · S · V^T. Tùy chọn 'econ' giúp tiết kiệm bộ nhớ khi m ≠ n.</w:t>
      </w:r>
    </w:p>
    <w:p w14:paraId="022B057A">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diag(X): </w:t>
      </w:r>
      <w:r>
        <w:rPr>
          <w:rFonts w:hint="default" w:ascii="Times New Roman" w:hAnsi="Times New Roman" w:cs="Times New Roman"/>
          <w:color w:val="auto"/>
        </w:rPr>
        <w:t>Hàm xử lý đường chéo linh hoạt: Khi đầu vào là một ma trận hai chiều S, diag(S) trích xuất vector cột chứa các phần tử trên đường chéo chính (các giá trị kỳ dị σ₁, σ₂, ...). Ngược lại, khi đầu vào là một vector v, diag(v) xây dựng ma trận đường chéo vuông có đường chéo chính là các phần tử của v.</w:t>
      </w:r>
    </w:p>
    <w:p w14:paraId="17FA40B5">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eig(G): </w:t>
      </w:r>
      <w:r>
        <w:rPr>
          <w:rFonts w:hint="default" w:ascii="Times New Roman" w:hAnsi="Times New Roman" w:cs="Times New Roman"/>
          <w:color w:val="auto"/>
        </w:rPr>
        <w:t>Tính toàn bộ các trị riêng (eigenvalues) và vector riêng (eigenvectors) của ma trận vuông G. Nhóm sử dụng lệnh này để kiểm chứng thực nghiệm Định lý Perron–Frobenius (xác nhận trị riêng lớn nhất λ₁ = 1) và đo lường chính xác mô-đun trị riêng lớn thứ hai |λ₂(G)|.</w:t>
      </w:r>
    </w:p>
    <w:p w14:paraId="7D4831F0">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Toán tử chia ngược A_sys \ b_sys (mldivide): </w:t>
      </w:r>
      <w:r>
        <w:rPr>
          <w:rFonts w:hint="default" w:ascii="Times New Roman" w:hAnsi="Times New Roman" w:cs="Times New Roman"/>
          <w:color w:val="auto"/>
        </w:rPr>
        <w:t>Giải hệ phương trình đại số tuyến tính A_sys π = b_sys bằng phương pháp khử Gauss có chọn phần tử trụ từng phần (LU decomposition with partial pivoting), dùng để tìm nghiệm giải tích phân số chính xác tuyệt đối của phân phối dừng PageRank.</w:t>
      </w:r>
    </w:p>
    <w:p w14:paraId="4D0F377C">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rats(x): </w:t>
      </w:r>
      <w:r>
        <w:rPr>
          <w:rFonts w:hint="default" w:ascii="Times New Roman" w:hAnsi="Times New Roman" w:cs="Times New Roman"/>
          <w:color w:val="auto"/>
        </w:rPr>
        <w:t>Chuyển đổi số thực dấu phẩy động sang biểu diễn chuỗi phân số tối giản xấp xỉ hữu tỷ tốt nhất trong MATLAB (ví dụ chuyển 0.368151 thành chuỗi '215/584' hoặc 0.060181 thành '60/997'), phục vụ việc đối sánh nghiệm lý thuyết.</w:t>
      </w:r>
    </w:p>
    <w:p w14:paraId="150FAE7B">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norm(x, 1) và norm(A, 'fro'): </w:t>
      </w:r>
      <w:r>
        <w:rPr>
          <w:rFonts w:hint="default" w:ascii="Times New Roman" w:hAnsi="Times New Roman" w:cs="Times New Roman"/>
          <w:color w:val="auto"/>
        </w:rPr>
        <w:t>Lệnh norm(v, 1) tính chuẩn L₁ của vector (‖v‖₁ = ∑ |v_i|) được dùng để kiểm tra điều kiện dừng hội tụ trong phương pháp lặp lũy thừa; lệnh norm(A, 'fro') tính chuẩn Frobenius của ma trận (‖A‖_F = √(∑ a_ij²)) dùng để định lượng sai số xấp xỉ ma trận hạng thấp.</w:t>
      </w:r>
    </w:p>
    <w:p w14:paraId="0F176E88">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Nhóm lệnh đồ họa (subplot, bar, semilogy, grid on, legend): </w:t>
      </w:r>
      <w:r>
        <w:rPr>
          <w:rFonts w:hint="default" w:ascii="Times New Roman" w:hAnsi="Times New Roman" w:cs="Times New Roman"/>
          <w:color w:val="auto"/>
        </w:rPr>
        <w:t>Nhóm lệnh hiển thị biểu đồ chuyên nghiệp: semilogy vẽ đường cong hội tụ sai số theo thang trục đứng logarit cơ số 10; bar vẽ biểu đồ cột so sánh điểm PageRank trước và sau khi thêm hệ số teleportation d; subplot chia khung hình hiển thị đồng thời nhiều biểu đồ trực quan.</w:t>
      </w:r>
    </w:p>
    <w:p w14:paraId="32807693">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3.2. Code Matlab, giải thích chi tiết và kết quả thực nghiệm</w:t>
      </w:r>
    </w:p>
    <w:p w14:paraId="755DBBC7">
      <w:pPr>
        <w:ind w:firstLine="567"/>
        <w:rPr>
          <w:rFonts w:hint="default" w:ascii="Times New Roman" w:hAnsi="Times New Roman" w:cs="Times New Roman"/>
          <w:color w:val="auto"/>
        </w:rPr>
      </w:pPr>
      <w:r>
        <w:rPr>
          <w:rFonts w:hint="default" w:ascii="Times New Roman" w:hAnsi="Times New Roman" w:cs="Times New Roman"/>
          <w:color w:val="auto"/>
        </w:rPr>
        <w:t>Dưới đây là toàn bộ mã nguồn chương trình MATLAB (tệp BTL_DSTT_SVD_PageRank.m) do nhóm tự xây dựng để giải quyết trọn vẹn Ví dụ SVD (5 × 5) và cả 2 Ví dụ thuật toán Google PageRank đã trình bày ở Chương 1:</w:t>
      </w:r>
    </w:p>
    <w:tbl>
      <w:tblPr>
        <w:tblStyle w:val="12"/>
        <w:tblW w:w="0" w:type="auto"/>
        <w:jc w:val="center"/>
        <w:tblLayout w:type="autofit"/>
        <w:tblCellMar>
          <w:top w:w="0" w:type="dxa"/>
          <w:left w:w="108" w:type="dxa"/>
          <w:bottom w:w="0" w:type="dxa"/>
          <w:right w:w="108" w:type="dxa"/>
        </w:tblCellMar>
      </w:tblPr>
      <w:tblGrid>
        <w:gridCol w:w="9431"/>
      </w:tblGrid>
      <w:tr w14:paraId="40340FC1">
        <w:tblPrEx>
          <w:tblCellMar>
            <w:top w:w="0" w:type="dxa"/>
            <w:left w:w="108" w:type="dxa"/>
            <w:bottom w:w="0" w:type="dxa"/>
            <w:right w:w="108" w:type="dxa"/>
          </w:tblCellMar>
        </w:tblPrEx>
        <w:trPr>
          <w:jc w:val="center"/>
        </w:trPr>
        <w:tc>
          <w:tcPr>
            <w:tcW w:w="9071" w:type="dxa"/>
            <w:tcBorders>
              <w:top w:val="single" w:color="CBD5E0" w:sz="4" w:space="0"/>
              <w:left w:val="single" w:color="2B6CB0" w:sz="20" w:space="0"/>
              <w:bottom w:val="single" w:color="CBD5E0" w:sz="4" w:space="0"/>
              <w:right w:val="single" w:color="CBD5E0" w:sz="4" w:space="0"/>
            </w:tcBorders>
            <w:shd w:val="clear" w:color="auto" w:fill="F8F9FA"/>
            <w:tcMar>
              <w:top w:w="140" w:type="dxa"/>
              <w:left w:w="180" w:type="dxa"/>
              <w:bottom w:w="140" w:type="dxa"/>
              <w:right w:w="180" w:type="dxa"/>
            </w:tcMar>
          </w:tcPr>
          <w:p w14:paraId="018DBC0B">
            <w:pPr>
              <w:spacing w:before="0" w:after="80"/>
              <w:rPr>
                <w:rFonts w:hint="default" w:ascii="Times New Roman" w:hAnsi="Times New Roman" w:cs="Times New Roman"/>
                <w:color w:val="auto"/>
              </w:rPr>
            </w:pPr>
            <w:r>
              <w:rPr>
                <w:rFonts w:hint="default" w:ascii="Times New Roman" w:hAnsi="Times New Roman" w:cs="Times New Roman"/>
                <w:b/>
                <w:color w:val="auto"/>
                <w:sz w:val="21"/>
              </w:rPr>
              <w:t>Mã nguồn chương trình: BTL_DSTT_SVD_PageRank.m</w:t>
            </w:r>
          </w:p>
          <w:p w14:paraId="55B7CD8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4622064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CHUONG TRINH MATLAB BAI TAP LON DAI SO TUYEN TINH</w:t>
            </w:r>
          </w:p>
          <w:p w14:paraId="76866DD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De tai: Phan tich SVD trong He thong goi y &amp; Thuat toan Google PageRank</w:t>
            </w:r>
          </w:p>
          <w:p w14:paraId="39095BD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4B0666B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clear; clc; close all; format shortG;</w:t>
            </w:r>
          </w:p>
          <w:p w14:paraId="59A58641">
            <w:pPr>
              <w:spacing w:before="0" w:after="30" w:line="252" w:lineRule="auto"/>
              <w:ind w:left="0" w:firstLine="0"/>
              <w:rPr>
                <w:rFonts w:hint="default" w:ascii="Times New Roman" w:hAnsi="Times New Roman" w:cs="Times New Roman"/>
                <w:color w:val="auto"/>
              </w:rPr>
            </w:pPr>
          </w:p>
          <w:p w14:paraId="77CEBED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fprintf('========================================================================\n');</w:t>
            </w:r>
          </w:p>
          <w:p w14:paraId="072B60C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fprintf('PHAN 1: UNG DUNG SVD TRONG HE THONG GOI Y (MA TRAN 5 USERS x 5 ITEMS)\n');</w:t>
            </w:r>
          </w:p>
          <w:p w14:paraId="07D8890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fprintf('========================================================================\n');</w:t>
            </w:r>
          </w:p>
          <w:p w14:paraId="0E05896D">
            <w:pPr>
              <w:spacing w:before="0" w:after="30" w:line="252" w:lineRule="auto"/>
              <w:ind w:left="0" w:firstLine="0"/>
              <w:rPr>
                <w:rFonts w:hint="default" w:ascii="Times New Roman" w:hAnsi="Times New Roman" w:cs="Times New Roman"/>
                <w:color w:val="auto"/>
              </w:rPr>
            </w:pPr>
          </w:p>
          <w:p w14:paraId="1220B52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1. Khoi tao ma tran danh gia goc R_raw (0 bieu thi o khuyet chua danh gia)</w:t>
            </w:r>
          </w:p>
          <w:p w14:paraId="6C39F23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I1, I2, I3: Phim Sci-Fi/Action | I4, I5: Phim Drama/Romance</w:t>
            </w:r>
          </w:p>
          <w:p w14:paraId="192C3CD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R_raw = [5.0, 4.0, 5.0, 1.0, 0.0;   % U1: khuyet I5</w:t>
            </w:r>
          </w:p>
          <w:p w14:paraId="0016836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4.0, 5.0, 4.0, 2.0, 1.0;   % U2: da danh gia du</w:t>
            </w:r>
          </w:p>
          <w:p w14:paraId="55B2437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1.0, 2.0, 1.0, 5.0, 4.0;   % U3: da danh gia du</w:t>
            </w:r>
          </w:p>
          <w:p w14:paraId="499DEF6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1.0, 0.0, 2.0, 4.0, 5.0;   % U4: khuyet I2</w:t>
            </w:r>
          </w:p>
          <w:p w14:paraId="4326E9E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5.0, 4.0, 0.0, 1.0, 2.0];  % U5: khuyet I3</w:t>
            </w:r>
          </w:p>
          <w:p w14:paraId="2F8E643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[m, n] = size(R_raw);</w:t>
            </w:r>
          </w:p>
          <w:p w14:paraId="5989724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user_means = zeros(m, 1);</w:t>
            </w:r>
          </w:p>
          <w:p w14:paraId="4BD22EF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R_imputed = R_raw;</w:t>
            </w:r>
          </w:p>
          <w:p w14:paraId="21ACAC85">
            <w:pPr>
              <w:spacing w:before="0" w:after="30" w:line="252" w:lineRule="auto"/>
              <w:ind w:left="0" w:firstLine="0"/>
              <w:rPr>
                <w:rFonts w:hint="default" w:ascii="Times New Roman" w:hAnsi="Times New Roman" w:cs="Times New Roman"/>
                <w:color w:val="auto"/>
              </w:rPr>
            </w:pPr>
          </w:p>
          <w:p w14:paraId="07AA5AF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2. Tinh diem trung binh tung nguoi dung va dien khuyet (Baseline Imputation)</w:t>
            </w:r>
          </w:p>
          <w:p w14:paraId="2936842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for u = 1:m</w:t>
            </w:r>
          </w:p>
          <w:p w14:paraId="6C38AEC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rated_idx = R_raw(u, :) &gt; 0;</w:t>
            </w:r>
          </w:p>
          <w:p w14:paraId="6F71FD9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user_means(u) = mean(R_raw(u, rated_idx));</w:t>
            </w:r>
          </w:p>
          <w:p w14:paraId="64EC20C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R_imputed(u, ~rated_idx) = user_means(u);</w:t>
            </w:r>
          </w:p>
          <w:p w14:paraId="1BDBAB4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end</w:t>
            </w:r>
          </w:p>
          <w:p w14:paraId="477438E2">
            <w:pPr>
              <w:spacing w:before="0" w:after="30" w:line="252" w:lineRule="auto"/>
              <w:ind w:left="0" w:firstLine="0"/>
              <w:rPr>
                <w:rFonts w:hint="default" w:ascii="Times New Roman" w:hAnsi="Times New Roman" w:cs="Times New Roman"/>
                <w:color w:val="auto"/>
              </w:rPr>
            </w:pPr>
          </w:p>
          <w:p w14:paraId="7E845B5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3. Chuan hoa tam (Mean-Centering): A = R_imputed - user_means</w:t>
            </w:r>
          </w:p>
          <w:p w14:paraId="101F6CB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A = R_imputed - user_means * ones(1, n);</w:t>
            </w:r>
          </w:p>
          <w:p w14:paraId="2D8A1B87">
            <w:pPr>
              <w:spacing w:before="0" w:after="30" w:line="252" w:lineRule="auto"/>
              <w:ind w:left="0" w:firstLine="0"/>
              <w:rPr>
                <w:rFonts w:hint="default" w:ascii="Times New Roman" w:hAnsi="Times New Roman" w:cs="Times New Roman"/>
                <w:color w:val="auto"/>
              </w:rPr>
            </w:pPr>
          </w:p>
          <w:p w14:paraId="6BB6F6F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4. Phan tich Gia tri ky di (SVD): A = U * Sigma * V^T</w:t>
            </w:r>
          </w:p>
          <w:p w14:paraId="4231957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[U, Sigma_mat, V] = svd(A, 'econ');</w:t>
            </w:r>
          </w:p>
          <w:p w14:paraId="68D4130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sigma = diag(Sigma_mat);</w:t>
            </w:r>
          </w:p>
          <w:p w14:paraId="3B514C5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energy_pct = (sigma.^2) / sum(sigma.^2) * 100;</w:t>
            </w:r>
          </w:p>
          <w:p w14:paraId="7E2992F7">
            <w:pPr>
              <w:spacing w:before="0" w:after="30" w:line="252" w:lineRule="auto"/>
              <w:ind w:left="0" w:firstLine="0"/>
              <w:rPr>
                <w:rFonts w:hint="default" w:ascii="Times New Roman" w:hAnsi="Times New Roman" w:cs="Times New Roman"/>
                <w:color w:val="auto"/>
              </w:rPr>
            </w:pPr>
          </w:p>
          <w:p w14:paraId="357F320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fprintf('Diem trung binh nguoi dung (bar_r_u):\n');</w:t>
            </w:r>
          </w:p>
          <w:p w14:paraId="6850F92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disp(user_means');</w:t>
            </w:r>
          </w:p>
          <w:p w14:paraId="4F61E4B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fprintf('Cac gia tri ky di (sigma_1 -&gt; sigma_5):\n');</w:t>
            </w:r>
          </w:p>
          <w:p w14:paraId="5877F69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disp(sigma');</w:t>
            </w:r>
          </w:p>
          <w:p w14:paraId="78696F3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fprintf('Ty le nang luong chuan Frobenius (%%):\n');</w:t>
            </w:r>
          </w:p>
          <w:p w14:paraId="6684029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disp(energy_pct');</w:t>
            </w:r>
          </w:p>
          <w:p w14:paraId="4578E04B">
            <w:pPr>
              <w:spacing w:before="0" w:after="30" w:line="252" w:lineRule="auto"/>
              <w:ind w:left="0" w:firstLine="0"/>
              <w:rPr>
                <w:rFonts w:hint="default" w:ascii="Times New Roman" w:hAnsi="Times New Roman" w:cs="Times New Roman"/>
                <w:color w:val="auto"/>
              </w:rPr>
            </w:pPr>
          </w:p>
          <w:p w14:paraId="14F0B14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5. Xap xi hang thap Eckart-Young voi k = 1 va k = 2 (Truncated SVD)</w:t>
            </w:r>
          </w:p>
          <w:p w14:paraId="601B1A5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A_k1 = U(:, 1) * Sigma_mat(1, 1) * V(:, 1)';</w:t>
            </w:r>
          </w:p>
          <w:p w14:paraId="7D537CE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R_pred_k1 = A_k1 + user_means * ones(1, n);</w:t>
            </w:r>
          </w:p>
          <w:p w14:paraId="5998BC06">
            <w:pPr>
              <w:spacing w:before="0" w:after="30" w:line="252" w:lineRule="auto"/>
              <w:ind w:left="0" w:firstLine="0"/>
              <w:rPr>
                <w:rFonts w:hint="default" w:ascii="Times New Roman" w:hAnsi="Times New Roman" w:cs="Times New Roman"/>
                <w:color w:val="auto"/>
              </w:rPr>
            </w:pPr>
          </w:p>
          <w:p w14:paraId="5B4318D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k = 2;</w:t>
            </w:r>
          </w:p>
          <w:p w14:paraId="624A283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A_k2 = U(:, 1:k) * Sigma_mat(1:k, 1:k) * V(:, 1:k)';</w:t>
            </w:r>
          </w:p>
          <w:p w14:paraId="344AC06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R_pred_k2 = A_k2 + user_means * ones(1, n);</w:t>
            </w:r>
          </w:p>
          <w:p w14:paraId="2C536FC5">
            <w:pPr>
              <w:spacing w:before="0" w:after="30" w:line="252" w:lineRule="auto"/>
              <w:ind w:left="0" w:firstLine="0"/>
              <w:rPr>
                <w:rFonts w:hint="default" w:ascii="Times New Roman" w:hAnsi="Times New Roman" w:cs="Times New Roman"/>
                <w:color w:val="auto"/>
              </w:rPr>
            </w:pPr>
          </w:p>
          <w:p w14:paraId="32F1FB2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6. Doi chung voi Regularized Matrix Factorization (FunkSVD bang SGD)</w:t>
            </w:r>
          </w:p>
          <w:p w14:paraId="5604787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rng(42);</w:t>
            </w:r>
          </w:p>
          <w:p w14:paraId="6C47B4F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P = 0.1 * randn(m, k);</w:t>
            </w:r>
          </w:p>
          <w:p w14:paraId="3BE5303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Q = 0.1 * randn(n, k);</w:t>
            </w:r>
          </w:p>
          <w:p w14:paraId="0C8BFFE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b_u = zeros(m, 1);</w:t>
            </w:r>
          </w:p>
          <w:p w14:paraId="1EC97DE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b_i = zeros(n, 1);</w:t>
            </w:r>
          </w:p>
          <w:p w14:paraId="2FC62D1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mu = mean(R_raw(R_raw &gt; 0));</w:t>
            </w:r>
          </w:p>
          <w:p w14:paraId="01F5F86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lr = 0.02; reg = 0.02;</w:t>
            </w:r>
          </w:p>
          <w:p w14:paraId="264CE49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[row_obs, col_obs] = find(R_raw &gt; 0);</w:t>
            </w:r>
          </w:p>
          <w:p w14:paraId="666E767B">
            <w:pPr>
              <w:spacing w:before="0" w:after="30" w:line="252" w:lineRule="auto"/>
              <w:ind w:left="0" w:firstLine="0"/>
              <w:rPr>
                <w:rFonts w:hint="default" w:ascii="Times New Roman" w:hAnsi="Times New Roman" w:cs="Times New Roman"/>
                <w:color w:val="auto"/>
              </w:rPr>
            </w:pPr>
          </w:p>
          <w:p w14:paraId="0A914B3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for epoch = 1:2000</w:t>
            </w:r>
          </w:p>
          <w:p w14:paraId="6CB7029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 xml:space="preserve">    for idx = 1:length(row_obs)</w:t>
            </w:r>
          </w:p>
          <w:p w14:paraId="52FFEFF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u = row_obs(idx); i = col_obs(idx);</w:t>
            </w:r>
          </w:p>
          <w:p w14:paraId="43C4A04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r_ui = R_raw(u, i);</w:t>
            </w:r>
          </w:p>
          <w:p w14:paraId="1947F0B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pred = mu + b_u(u) + b_i(i) + P(u, :) * Q(i, :)';</w:t>
            </w:r>
          </w:p>
          <w:p w14:paraId="55B3336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err = r_ui - pred;</w:t>
            </w:r>
          </w:p>
          <w:p w14:paraId="4C6F4E0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b_u(u) = b_u(u) + lr * (err - reg * b_u(u));</w:t>
            </w:r>
          </w:p>
          <w:p w14:paraId="3B2131A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b_i(i) = b_i(i) + lr * (err - reg * b_i(i));</w:t>
            </w:r>
          </w:p>
          <w:p w14:paraId="3AF2AD4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P_old = P(u, :);</w:t>
            </w:r>
          </w:p>
          <w:p w14:paraId="390FE1E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P(u, :) = P(u, :) + lr * (err * Q(i, :) - reg * P(u, :));</w:t>
            </w:r>
          </w:p>
          <w:p w14:paraId="0FC7DDC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Q(i, :) = Q(i, :) + lr * (err * P_old - reg * Q(i, :));</w:t>
            </w:r>
          </w:p>
          <w:p w14:paraId="77D3044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 xml:space="preserve">    end</w:t>
            </w:r>
          </w:p>
          <w:p w14:paraId="74DA045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end</w:t>
            </w:r>
          </w:p>
          <w:p w14:paraId="5511408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R_pred_funk = mu + b_u * ones(1, n) + ones(m, 1) * b_i' + P * Q';</w:t>
            </w:r>
          </w:p>
          <w:p w14:paraId="23B13FED">
            <w:pPr>
              <w:spacing w:before="0" w:after="30" w:line="252" w:lineRule="auto"/>
              <w:ind w:left="0" w:firstLine="0"/>
              <w:rPr>
                <w:rFonts w:hint="default" w:ascii="Times New Roman" w:hAnsi="Times New Roman" w:cs="Times New Roman"/>
                <w:color w:val="auto"/>
              </w:rPr>
            </w:pPr>
          </w:p>
          <w:p w14:paraId="5ADF1D1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fprintf('Ket qua du doan tai 3 o khuyet:\n');</w:t>
            </w:r>
          </w:p>
          <w:p w14:paraId="5FDB40F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 + Cap (U5, I3) [Sci-Fi]: Imputed = %.2f | SVD(k=1) = %.4f | SVD(k=2) = %.4f | FunkSVD = %.4f\n', ...</w:t>
            </w:r>
          </w:p>
          <w:p w14:paraId="5D10976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user_means(5), R_pred_k1(5,3), R_pred_k2(5,3), R_pred_funk(5,3));</w:t>
            </w:r>
          </w:p>
          <w:p w14:paraId="274BAD6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 + Cap (U4, I2) [Sci-Fi]: Imputed = %.2f | SVD(k=1) = %.4f | SVD(k=2) = %.4f | FunkSVD = %.4f\n', ...</w:t>
            </w:r>
          </w:p>
          <w:p w14:paraId="661B892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user_means(4), R_pred_k1(4,2), R_pred_k2(4,2), R_pred_funk(4,2));</w:t>
            </w:r>
          </w:p>
          <w:p w14:paraId="22E269D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 + Cap (U1, I5) [Drama ]: Imputed = %.2f | SVD(k=1) = %.4f | SVD(k=2) = %.4f | FunkSVD = %.4f\n\n', ...</w:t>
            </w:r>
          </w:p>
          <w:p w14:paraId="3832674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user_means(1), R_pred_k1(1,5), R_pred_k2(1,5), R_pred_funk(1,5));</w:t>
            </w:r>
          </w:p>
          <w:p w14:paraId="3CEECCD5">
            <w:pPr>
              <w:spacing w:before="0" w:after="30" w:line="252" w:lineRule="auto"/>
              <w:ind w:left="0" w:firstLine="0"/>
              <w:rPr>
                <w:rFonts w:hint="default" w:ascii="Times New Roman" w:hAnsi="Times New Roman" w:cs="Times New Roman"/>
                <w:color w:val="auto"/>
              </w:rPr>
            </w:pPr>
          </w:p>
          <w:p w14:paraId="377492A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7EE4E89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PHAN 2: THUAT TOAN GOOGLE PAGERANK (2 VI DU CU THE)</w:t>
            </w:r>
          </w:p>
          <w:p w14:paraId="46EA279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1D5A8D5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fprintf('========================================================================\n');</w:t>
            </w:r>
          </w:p>
          <w:p w14:paraId="663B8F9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fprintf('PHAN 2: KIEM CHUNG 2 VI DU THUAT TOAN GOOGLE PAGERANK (d = 0.85)\n');</w:t>
            </w:r>
          </w:p>
          <w:p w14:paraId="7CA537B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fprintf('========================================================================\n');</w:t>
            </w:r>
          </w:p>
          <w:p w14:paraId="005FE26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d = 0.85; tol = 1e-6;</w:t>
            </w:r>
          </w:p>
          <w:p w14:paraId="589735CE">
            <w:pPr>
              <w:spacing w:before="0" w:after="30" w:line="252" w:lineRule="auto"/>
              <w:ind w:left="0" w:firstLine="0"/>
              <w:rPr>
                <w:rFonts w:hint="default" w:ascii="Times New Roman" w:hAnsi="Times New Roman" w:cs="Times New Roman"/>
                <w:color w:val="auto"/>
              </w:rPr>
            </w:pPr>
          </w:p>
          <w:p w14:paraId="1A54CFD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 VI DU 1: Mang luoi 4 trang Web lien thong manh (A, B, C, D) ---</w:t>
            </w:r>
          </w:p>
          <w:p w14:paraId="6891B54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H1 = [0,   0,   1, 1/2;</w:t>
            </w:r>
          </w:p>
          <w:p w14:paraId="5E3768D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1/3, 0,   0, 0;</w:t>
            </w:r>
          </w:p>
          <w:p w14:paraId="6C23933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1/3, 1/2, 0, 1/2;</w:t>
            </w:r>
          </w:p>
          <w:p w14:paraId="73F8BB6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1/3, 1/2, 0, 0];</w:t>
            </w:r>
          </w:p>
          <w:p w14:paraId="793F9F2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a1 = [0; 0; 0; 0]; % Khong co nut cut</w:t>
            </w:r>
          </w:p>
          <w:p w14:paraId="330AB5A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[G1, pi_exact1, pi_iter1, err_hist1, lam2_1] = solve_pagerank_matlab(H1, a1, d, tol);</w:t>
            </w:r>
          </w:p>
          <w:p w14:paraId="0F6B4EC4">
            <w:pPr>
              <w:spacing w:before="0" w:after="30" w:line="252" w:lineRule="auto"/>
              <w:ind w:left="0" w:firstLine="0"/>
              <w:rPr>
                <w:rFonts w:hint="default" w:ascii="Times New Roman" w:hAnsi="Times New Roman" w:cs="Times New Roman"/>
                <w:color w:val="auto"/>
              </w:rPr>
            </w:pPr>
          </w:p>
          <w:p w14:paraId="7D564C5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 KET QUA VI DU 1 (4 trang lien thong manh A, B, C, D) ---\n');</w:t>
            </w:r>
          </w:p>
          <w:p w14:paraId="5AF4DB0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fprintf('Mo-dun tri rieng lon thu hai |lambda_2(G1)| = %.6f\n', lam2_1);</w:t>
            </w:r>
          </w:p>
          <w:p w14:paraId="5F9E1FA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fprintf('So buoc lap Power Iteration de dat sai so L1 &lt; 1e-6: k = %d buoc\n', length(err_hist1));</w:t>
            </w:r>
          </w:p>
          <w:p w14:paraId="538B449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names1 = {'A', 'B', 'C', 'D'};</w:t>
            </w:r>
          </w:p>
          <w:p w14:paraId="37B95FD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for i = 1:4</w:t>
            </w:r>
          </w:p>
          <w:p w14:paraId="0461D90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fprintf('  PR(%s): Nghiem lap = %.6f | Nghiem giai tich = %.6f | Phan so = %s\n', ...</w:t>
            </w:r>
          </w:p>
          <w:p w14:paraId="6002169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names1{i}, pi_iter1(i), pi_exact1(i), strtrim(rats(pi_exact1(i))));</w:t>
            </w:r>
          </w:p>
          <w:p w14:paraId="002E28E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end</w:t>
            </w:r>
          </w:p>
          <w:p w14:paraId="43CF0268">
            <w:pPr>
              <w:spacing w:before="0" w:after="30" w:line="252" w:lineRule="auto"/>
              <w:ind w:left="0" w:firstLine="0"/>
              <w:rPr>
                <w:rFonts w:hint="default" w:ascii="Times New Roman" w:hAnsi="Times New Roman" w:cs="Times New Roman"/>
                <w:color w:val="auto"/>
              </w:rPr>
            </w:pPr>
          </w:p>
          <w:p w14:paraId="7DD2C59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 VI DU 2: Mang luoi 5 trang Web co Nut cut (P4) va Bay lien ket {P3, P5} ---</w:t>
            </w:r>
          </w:p>
          <w:p w14:paraId="3146719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H2 = [0,   1/3, 0, 0, 0;</w:t>
            </w:r>
          </w:p>
          <w:p w14:paraId="33BA541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1/3, 0,   0, 0, 0;</w:t>
            </w:r>
          </w:p>
          <w:p w14:paraId="37D2839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1/3, 1/3, 0, 0, 1;</w:t>
            </w:r>
          </w:p>
          <w:p w14:paraId="20163D0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1/3, 1/3, 0, 0, 0;</w:t>
            </w:r>
          </w:p>
          <w:p w14:paraId="11558FE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0,   0,   1, 0, 0];</w:t>
            </w:r>
          </w:p>
          <w:p w14:paraId="36C89F4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a2 = [0; 0; 0; 1; 0]; % P4 la nut cut (Dangling Node)</w:t>
            </w:r>
          </w:p>
          <w:p w14:paraId="089AD3F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[G2, pi_exact2, pi_iter2, err_hist2, lam2_2] = solve_pagerank_matlab(H2, a2, d, tol);</w:t>
            </w:r>
          </w:p>
          <w:p w14:paraId="22D8CD2E">
            <w:pPr>
              <w:spacing w:before="0" w:after="30" w:line="252" w:lineRule="auto"/>
              <w:ind w:left="0" w:firstLine="0"/>
              <w:rPr>
                <w:rFonts w:hint="default" w:ascii="Times New Roman" w:hAnsi="Times New Roman" w:cs="Times New Roman"/>
                <w:color w:val="auto"/>
              </w:rPr>
            </w:pPr>
          </w:p>
          <w:p w14:paraId="0FE702C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fprintf('\n--- KET QUA VI DU 2 (5 trang co Nut cut P4 va Bay lien ket {P3, P5}) ---\n');</w:t>
            </w:r>
          </w:p>
          <w:p w14:paraId="1553209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fprintf('Mo-dun tri rieng lon thu hai |lambda_2(G2)| = %.6f\n', lam2_2);</w:t>
            </w:r>
          </w:p>
          <w:p w14:paraId="339414E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fprintf('So buoc lap Power Iteration de dat sai so L1 &lt; 1e-6: k = %d buoc\n', length(err_hist2));</w:t>
            </w:r>
          </w:p>
          <w:p w14:paraId="6EDAB07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for i = 1:5</w:t>
            </w:r>
          </w:p>
          <w:p w14:paraId="7B62047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fprintf('  PR(P%d): Nghiem lap = %.6f | Nghiem giai tich = %.6f | Phan so = %s\n', ...</w:t>
            </w:r>
          </w:p>
          <w:p w14:paraId="6B31BAA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i, pi_iter2(i), pi_exact2(i), strtrim(rats(pi_exact2(i))));</w:t>
            </w:r>
          </w:p>
          <w:p w14:paraId="22DE390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end</w:t>
            </w:r>
          </w:p>
          <w:p w14:paraId="392BD928">
            <w:pPr>
              <w:spacing w:before="0" w:after="30" w:line="252" w:lineRule="auto"/>
              <w:ind w:left="0" w:firstLine="0"/>
              <w:rPr>
                <w:rFonts w:hint="default" w:ascii="Times New Roman" w:hAnsi="Times New Roman" w:cs="Times New Roman"/>
                <w:color w:val="auto"/>
              </w:rPr>
            </w:pPr>
          </w:p>
          <w:p w14:paraId="76A7E15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3C0781D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PHAN 3: VE DO THI TRUC QUAN HOA TRONG MATLAB</w:t>
            </w:r>
          </w:p>
          <w:p w14:paraId="7A8F29A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72E06C9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figure('Name', 'Ket qua SVD va Google PageRank', 'Position', [100, 100, 1050, 420]);</w:t>
            </w:r>
          </w:p>
          <w:p w14:paraId="118BB1AA">
            <w:pPr>
              <w:spacing w:before="0" w:after="30" w:line="252" w:lineRule="auto"/>
              <w:ind w:left="0" w:firstLine="0"/>
              <w:rPr>
                <w:rFonts w:hint="default" w:ascii="Times New Roman" w:hAnsi="Times New Roman" w:cs="Times New Roman"/>
                <w:color w:val="auto"/>
              </w:rPr>
            </w:pPr>
          </w:p>
          <w:p w14:paraId="130157B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Do thi 1: Toc do hoi tu sai so chuan L1 cua Power Iteration</w:t>
            </w:r>
          </w:p>
          <w:p w14:paraId="5321839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subplot(1, 2, 1);</w:t>
            </w:r>
          </w:p>
          <w:p w14:paraId="45077BB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semilogy(1:length(err_hist1), err_hist1, '-o', 'LineWidth', 1.8, 'DisplayName', 'Vi du 1 (4 trang, |\lambda_2|=0.465)'); hold on;</w:t>
            </w:r>
          </w:p>
          <w:p w14:paraId="59F3955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semilogy(1:length(err_hist2), err_hist2, '-s', 'LineWidth', 1.8, 'DisplayName', 'Vi du 2 (5 trang, |\lambda_2|=0.850)');</w:t>
            </w:r>
          </w:p>
          <w:p w14:paraId="2A6B4FB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yline(tol, '--r', 'Nguong dung \epsilon = 10^{-6}', 'LineWidth', 1.2);</w:t>
            </w:r>
          </w:p>
          <w:p w14:paraId="29880B7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grid on; xlabel('Buoc lap (k)'); ylabel('Sai so chuan L_1: ||\pi^{(k)} - \pi^{(k-1)}||_1');</w:t>
            </w:r>
          </w:p>
          <w:p w14:paraId="03087A5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title('Toc do hoi tu Power Iteration'); legend('Location', 'northeast');</w:t>
            </w:r>
          </w:p>
          <w:p w14:paraId="709850EC">
            <w:pPr>
              <w:spacing w:before="0" w:after="30" w:line="252" w:lineRule="auto"/>
              <w:ind w:left="0" w:firstLine="0"/>
              <w:rPr>
                <w:rFonts w:hint="default" w:ascii="Times New Roman" w:hAnsi="Times New Roman" w:cs="Times New Roman"/>
                <w:color w:val="auto"/>
              </w:rPr>
            </w:pPr>
          </w:p>
          <w:p w14:paraId="47BB88F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Do thi 2: So sanh phan phoi diem PageRank Vi du 2 (Khi d=1.0 va d=0.85)</w:t>
            </w:r>
          </w:p>
          <w:p w14:paraId="5C36E07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subplot(1, 2, 2);</w:t>
            </w:r>
          </w:p>
          <w:p w14:paraId="793D65A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S2 = H2 + (1/5) * ones(5,1) * a2';</w:t>
            </w:r>
          </w:p>
          <w:p w14:paraId="69B2238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pi_trap = (S2^100) * (ones(5,1)/5); % Khi d = 1.0 (Bay lien ket hut can diem)</w:t>
            </w:r>
          </w:p>
          <w:p w14:paraId="68678CE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bar_data = [pi_trap, pi_exact2] * 100;</w:t>
            </w:r>
          </w:p>
          <w:p w14:paraId="65B8823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bar(bar_data, 'grouped'); grid on;</w:t>
            </w:r>
          </w:p>
          <w:p w14:paraId="0834C7E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set(gca, 'XTickLabel', {'P1 (Home)', 'P2 (Cat)', 'P3 (Trap)', 'P4 (PDF)', 'P5 (Trap)'});</w:t>
            </w:r>
          </w:p>
          <w:p w14:paraId="68C37E6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ylabel('Diem PageRank (%%)'); title('Hieu qua triet tieu Bay lien ket tai Vi du 2');</w:t>
            </w:r>
          </w:p>
          <w:p w14:paraId="77499A7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legend({'Ma tran S_2 (d = 1.0 - Bi hut diem)', 'Ma tran Google G_2 (d = 0.85)'}, 'Location', 'northwest');</w:t>
            </w:r>
          </w:p>
          <w:p w14:paraId="64F07EF7">
            <w:pPr>
              <w:spacing w:before="0" w:after="30" w:line="252" w:lineRule="auto"/>
              <w:ind w:left="0" w:firstLine="0"/>
              <w:rPr>
                <w:rFonts w:hint="default" w:ascii="Times New Roman" w:hAnsi="Times New Roman" w:cs="Times New Roman"/>
                <w:color w:val="auto"/>
              </w:rPr>
            </w:pPr>
          </w:p>
          <w:p w14:paraId="29354DB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60A9DDC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HAM CON GIAI BAI TOAN PAGERANK BANG GIAI TICH VA POWER ITERATION</w:t>
            </w:r>
          </w:p>
          <w:p w14:paraId="1A17835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w:t>
            </w:r>
          </w:p>
          <w:p w14:paraId="678D9E0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function [G, pi_exact, pi_iter, err_hist, second_eig] = solve_pagerank_matlab(H, a, d, tol)</w:t>
            </w:r>
          </w:p>
          <w:p w14:paraId="03ACB66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n = size(H, 1);</w:t>
            </w:r>
          </w:p>
          <w:p w14:paraId="1116A60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e = ones(n, 1);</w:t>
            </w:r>
          </w:p>
          <w:p w14:paraId="19D9931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xml:space="preserve">    % Buoc 1: Va nut cut tao ma tran ngau nhien cot S</w:t>
            </w:r>
          </w:p>
          <w:p w14:paraId="6961F6E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S = H + (1 / n) * (e * a');</w:t>
            </w:r>
          </w:p>
          <w:p w14:paraId="152BB885">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xml:space="preserve">    % Buoc 2: Tao ma tran Google G</w:t>
            </w:r>
          </w:p>
          <w:p w14:paraId="43FD8FF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G = d * S + ((1 - d) / n) * (e * e');</w:t>
            </w:r>
          </w:p>
          <w:p w14:paraId="144DF0D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xml:space="preserve">    % Phuong phap 1: Giai he phuong trinh tuyen tinh (I - G)*pi = 0, sum(pi) = 1</w:t>
            </w:r>
          </w:p>
          <w:p w14:paraId="54500E0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A_sys = eye(n) - G;</w:t>
            </w:r>
          </w:p>
          <w:p w14:paraId="155E458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A_sys(end, :) = 1;</w:t>
            </w:r>
          </w:p>
          <w:p w14:paraId="32D4B38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b_sys = zeros(n, 1);</w:t>
            </w:r>
          </w:p>
          <w:p w14:paraId="567AA914">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b_sys(end) = 1;</w:t>
            </w:r>
          </w:p>
          <w:p w14:paraId="1EF4463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pi_exact = A_sys \ b_sys;</w:t>
            </w:r>
          </w:p>
          <w:p w14:paraId="4298A6A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xml:space="preserve">    % Phuong phap 2: Lap luy thua (Power Iteration)</w:t>
            </w:r>
          </w:p>
          <w:p w14:paraId="275B7BB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pi_iter = ones(n, 1) / n;</w:t>
            </w:r>
          </w:p>
          <w:p w14:paraId="488A479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err_hist = [];</w:t>
            </w:r>
          </w:p>
          <w:p w14:paraId="194D1EA6">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 xml:space="preserve">    for k = 1:500</w:t>
            </w:r>
          </w:p>
          <w:p w14:paraId="16353A4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pi_next = G * pi_iter;</w:t>
            </w:r>
          </w:p>
          <w:p w14:paraId="122905D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l1_err = norm(pi_next - pi_iter, 1);</w:t>
            </w:r>
          </w:p>
          <w:p w14:paraId="36AE1932">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err_hist(end + 1) = l1_err; %#ok&lt;AGROW&gt;</w:t>
            </w:r>
          </w:p>
          <w:p w14:paraId="6297C80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pi_iter = pi_next;</w:t>
            </w:r>
          </w:p>
          <w:p w14:paraId="019DFC2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 xml:space="preserve">        if l1_err &lt; tol</w:t>
            </w:r>
          </w:p>
          <w:p w14:paraId="5E774BB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break;</w:t>
            </w:r>
          </w:p>
          <w:p w14:paraId="15C549E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 xml:space="preserve">        end</w:t>
            </w:r>
          </w:p>
          <w:p w14:paraId="4D0E882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 xml:space="preserve">    end</w:t>
            </w:r>
          </w:p>
          <w:p w14:paraId="339E173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i/>
                <w:color w:val="auto"/>
                <w:sz w:val="19"/>
              </w:rPr>
              <w:t xml:space="preserve">    % Tinh tri rieng lon thu hai |lambda_2(G)|</w:t>
            </w:r>
          </w:p>
          <w:p w14:paraId="073E9C4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eig_vals = sort(abs(eig(G)), 'descend');</w:t>
            </w:r>
          </w:p>
          <w:p w14:paraId="5CA64A4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9"/>
              </w:rPr>
              <w:t xml:space="preserve">    second_eig = eig_vals(2);</w:t>
            </w:r>
          </w:p>
          <w:p w14:paraId="0D3E632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b/>
                <w:color w:val="auto"/>
                <w:sz w:val="19"/>
              </w:rPr>
              <w:t>end</w:t>
            </w:r>
          </w:p>
        </w:tc>
      </w:tr>
    </w:tbl>
    <w:p w14:paraId="09854B39">
      <w:pPr>
        <w:spacing w:before="0" w:after="80"/>
        <w:rPr>
          <w:rFonts w:hint="default" w:ascii="Times New Roman" w:hAnsi="Times New Roman" w:cs="Times New Roman"/>
          <w:color w:val="auto"/>
        </w:rPr>
      </w:pPr>
    </w:p>
    <w:tbl>
      <w:tblPr>
        <w:tblStyle w:val="12"/>
        <w:tblW w:w="0" w:type="auto"/>
        <w:jc w:val="center"/>
        <w:tblLayout w:type="autofit"/>
        <w:tblCellMar>
          <w:top w:w="0" w:type="dxa"/>
          <w:left w:w="108" w:type="dxa"/>
          <w:bottom w:w="0" w:type="dxa"/>
          <w:right w:w="108" w:type="dxa"/>
        </w:tblCellMar>
      </w:tblPr>
      <w:tblGrid>
        <w:gridCol w:w="9071"/>
      </w:tblGrid>
      <w:tr w14:paraId="65591101">
        <w:tblPrEx>
          <w:tblCellMar>
            <w:top w:w="0" w:type="dxa"/>
            <w:left w:w="108" w:type="dxa"/>
            <w:bottom w:w="0" w:type="dxa"/>
            <w:right w:w="108" w:type="dxa"/>
          </w:tblCellMar>
        </w:tblPrEx>
        <w:trPr>
          <w:jc w:val="center"/>
        </w:trPr>
        <w:tc>
          <w:tcPr>
            <w:tcW w:w="9071" w:type="dxa"/>
            <w:tcBorders>
              <w:top w:val="single" w:color="CBD5E0" w:sz="4" w:space="0"/>
              <w:left w:val="single" w:color="4A5568" w:sz="20" w:space="0"/>
              <w:bottom w:val="single" w:color="CBD5E0" w:sz="4" w:space="0"/>
              <w:right w:val="single" w:color="CBD5E0" w:sz="4" w:space="0"/>
            </w:tcBorders>
            <w:shd w:val="clear" w:color="auto" w:fill="F4F5F7"/>
            <w:tcMar>
              <w:top w:w="140" w:type="dxa"/>
              <w:left w:w="180" w:type="dxa"/>
              <w:bottom w:w="140" w:type="dxa"/>
              <w:right w:w="180" w:type="dxa"/>
            </w:tcMar>
          </w:tcPr>
          <w:p w14:paraId="495DB6B3">
            <w:pPr>
              <w:spacing w:before="0" w:after="80"/>
              <w:rPr>
                <w:rFonts w:hint="default" w:ascii="Times New Roman" w:hAnsi="Times New Roman" w:cs="Times New Roman"/>
                <w:color w:val="auto"/>
              </w:rPr>
            </w:pPr>
            <w:r>
              <w:rPr>
                <w:rFonts w:hint="default" w:ascii="Times New Roman" w:hAnsi="Times New Roman" w:cs="Times New Roman"/>
                <w:b/>
                <w:color w:val="auto"/>
                <w:sz w:val="21"/>
              </w:rPr>
              <w:t>Kết quả xuất ra trên cửa sổ Command Window của MATLAB:</w:t>
            </w:r>
          </w:p>
          <w:p w14:paraId="77920E0B">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w:t>
            </w:r>
          </w:p>
          <w:p w14:paraId="2F2BC83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PHAN 1: UNG DUNG SVD TRONG HE THONG GOI Y (MA TRAN 5 USERS x 5 ITEMS)</w:t>
            </w:r>
          </w:p>
          <w:p w14:paraId="432B359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w:t>
            </w:r>
          </w:p>
          <w:p w14:paraId="6AED990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Diem trung binh nguoi dung (bar_r_u):</w:t>
            </w:r>
          </w:p>
          <w:p w14:paraId="3D73855D">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3.75    3.2    2.6      3      3</w:t>
            </w:r>
          </w:p>
          <w:p w14:paraId="57D0A09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Cac gia tri ky di (sigma_1 -&gt; sigma_5):</w:t>
            </w:r>
          </w:p>
          <w:p w14:paraId="7F79C57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6.7324   2.3483   1.5063    1.281        0</w:t>
            </w:r>
          </w:p>
          <w:p w14:paraId="7C67640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Ty le nang luong chuan Frobenius (%):</w:t>
            </w:r>
          </w:p>
          <w:p w14:paraId="09DD63CF">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82.786   10.072   4.1442   2.9974        0</w:t>
            </w:r>
          </w:p>
          <w:p w14:paraId="4E59E59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Ket qua du doan tai 3 o khuyet:</w:t>
            </w:r>
          </w:p>
          <w:p w14:paraId="1E4D8FB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 Cap (U5, I3) [Sci-Fi]: Imputed = 3.00 | SVD(k=1) = 3.9316 | SVD(k=2) = 3.9432 | FunkSVD = 5.1579</w:t>
            </w:r>
          </w:p>
          <w:p w14:paraId="5E6C076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 Cap (U4, I2) [Sci-Fi]: Imputed = 3.00 | SVD(k=1) = 2.3218 | SVD(k=2) = 2.0677 | FunkSVD = 0.6557</w:t>
            </w:r>
          </w:p>
          <w:p w14:paraId="17F443C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 Cap (U1, I5) [Drama ]: Imputed = 3.75 | SVD(k=1) = 2.5203 | SVD(k=2) = 3.7446 | FunkSVD = 1.9005</w:t>
            </w:r>
          </w:p>
          <w:p w14:paraId="54C3FFCD">
            <w:pPr>
              <w:spacing w:before="0" w:after="30" w:line="252" w:lineRule="auto"/>
              <w:ind w:left="0" w:firstLine="0"/>
              <w:rPr>
                <w:rFonts w:hint="default" w:ascii="Times New Roman" w:hAnsi="Times New Roman" w:cs="Times New Roman"/>
                <w:color w:val="auto"/>
              </w:rPr>
            </w:pPr>
          </w:p>
          <w:p w14:paraId="702928E7">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w:t>
            </w:r>
          </w:p>
          <w:p w14:paraId="2FDAE12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PHAN 2: KIEM CHUNG 2 VI DU THUAT TOAN GOOGLE PAGERANK (d = 0.85)</w:t>
            </w:r>
          </w:p>
          <w:p w14:paraId="4AE6397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w:t>
            </w:r>
          </w:p>
          <w:p w14:paraId="6F7F515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KET QUA VI DU 1 (4 trang lien thong manh A, B, C, D) ---</w:t>
            </w:r>
          </w:p>
          <w:p w14:paraId="3B0C6D0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Mo-dun tri rieng lon thu hai |lambda_2(G1)| = 0.464749</w:t>
            </w:r>
          </w:p>
          <w:p w14:paraId="3713556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So buoc lap Power Iteration de dat sai so L1 &lt; 1e-6: k = 19 buoc</w:t>
            </w:r>
          </w:p>
          <w:p w14:paraId="252ED87C">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PR(A): Nghiem lap = 0.368151 | Nghiem giai tich = 0.368151 | Phan so = 215/584</w:t>
            </w:r>
          </w:p>
          <w:p w14:paraId="7D9A90E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PR(B): Nghiem lap = 0.141809 | Nghiem giai tich = 0.141809 | Phan so = 5143/36267</w:t>
            </w:r>
          </w:p>
          <w:p w14:paraId="3B27E680">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PR(C): Nghiem lap = 0.287962 | Nghiem giai tich = 0.287962 | Phan so = 26176/90901</w:t>
            </w:r>
          </w:p>
          <w:p w14:paraId="4F0288B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PR(D): Nghiem lap = 0.202078 | Nghiem giai tich = 0.202078 | Phan so = 20049/99214</w:t>
            </w:r>
          </w:p>
          <w:p w14:paraId="4365EF1C">
            <w:pPr>
              <w:spacing w:before="0" w:after="30" w:line="252" w:lineRule="auto"/>
              <w:ind w:left="0" w:firstLine="0"/>
              <w:rPr>
                <w:rFonts w:hint="default" w:ascii="Times New Roman" w:hAnsi="Times New Roman" w:cs="Times New Roman"/>
                <w:color w:val="auto"/>
              </w:rPr>
            </w:pPr>
          </w:p>
          <w:p w14:paraId="2CFF21B8">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KET QUA VI DU 2 (5 trang co Nut cut P4 va Bay lien ket {P3, P5}) ---</w:t>
            </w:r>
          </w:p>
          <w:p w14:paraId="7C956E41">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Mo-dun tri rieng lon thu hai |lambda_2(G2)| = 0.850000</w:t>
            </w:r>
          </w:p>
          <w:p w14:paraId="4FCA4DBA">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So buoc lap Power Iteration de dat sai so L1 &lt; 1e-6: k = 75 buoc</w:t>
            </w:r>
          </w:p>
          <w:p w14:paraId="20A59B0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PR(P1): Nghiem lap = 0.060181 | Nghiem giai tich = 0.060181 | Phan so = 60/997</w:t>
            </w:r>
          </w:p>
          <w:p w14:paraId="4A699B33">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PR(P2): Nghiem lap = 0.060181 | Nghiem giai tich = 0.060181 | Phan so = 60/997</w:t>
            </w:r>
          </w:p>
          <w:p w14:paraId="7D8A7BC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PR(P3): Nghiem lap = 0.410421 | Nghiem giai tich = 0.410420 | Phan so = 15140/36889</w:t>
            </w:r>
          </w:p>
          <w:p w14:paraId="20A7E49E">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PR(P4): Nghiem lap = 0.077232 | Nghiem giai tich = 0.077232 | Phan so = 77/997</w:t>
            </w:r>
          </w:p>
          <w:p w14:paraId="6C1C3269">
            <w:pPr>
              <w:spacing w:before="0" w:after="30" w:line="252" w:lineRule="auto"/>
              <w:ind w:left="0" w:firstLine="0"/>
              <w:rPr>
                <w:rFonts w:hint="default" w:ascii="Times New Roman" w:hAnsi="Times New Roman" w:cs="Times New Roman"/>
                <w:color w:val="auto"/>
              </w:rPr>
            </w:pPr>
            <w:r>
              <w:rPr>
                <w:rFonts w:hint="default" w:ascii="Times New Roman" w:hAnsi="Times New Roman" w:cs="Times New Roman"/>
                <w:color w:val="auto"/>
                <w:sz w:val="18"/>
              </w:rPr>
              <w:t xml:space="preserve">  PR(P5): Nghiem lap = 0.391987 | Nghiem giai tich = 0.391987 | Phan so = 14460/36889</w:t>
            </w:r>
          </w:p>
        </w:tc>
      </w:tr>
    </w:tbl>
    <w:p w14:paraId="7E299F1D">
      <w:pPr>
        <w:spacing w:before="0" w:after="80"/>
        <w:rPr>
          <w:rFonts w:hint="default" w:ascii="Times New Roman" w:hAnsi="Times New Roman" w:cs="Times New Roman"/>
          <w:color w:val="auto"/>
        </w:rPr>
      </w:pPr>
    </w:p>
    <w:p w14:paraId="1460D13C">
      <w:pPr>
        <w:ind w:firstLine="567"/>
        <w:rPr>
          <w:rFonts w:hint="default" w:ascii="Times New Roman" w:hAnsi="Times New Roman" w:cs="Times New Roman"/>
          <w:color w:val="auto"/>
        </w:rPr>
      </w:pPr>
      <w:r>
        <w:rPr>
          <w:rFonts w:hint="default" w:ascii="Times New Roman" w:hAnsi="Times New Roman" w:cs="Times New Roman"/>
          <w:color w:val="auto"/>
        </w:rPr>
        <w:t>Dưới đây là các đồ thị trực quan hóa dữ liệu được trích xuất từ chương trình MATLAB để minh họa trực quan cho cơ chế phân rã phổ năng lượng SVD và tốc độ hội tụ của thuật toán Google PageRank:</w:t>
      </w:r>
    </w:p>
    <w:p w14:paraId="0FFA6081">
      <w:pPr>
        <w:spacing w:before="160" w:after="40"/>
        <w:ind w:firstLine="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03520" cy="310007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303520" cy="3100519"/>
                    </a:xfrm>
                    <a:prstGeom prst="rect">
                      <a:avLst/>
                    </a:prstGeom>
                  </pic:spPr>
                </pic:pic>
              </a:graphicData>
            </a:graphic>
          </wp:inline>
        </w:drawing>
      </w:r>
    </w:p>
    <w:p w14:paraId="358FFA7B">
      <w:pPr>
        <w:spacing w:before="40" w:after="160"/>
        <w:ind w:firstLine="0"/>
        <w:jc w:val="center"/>
        <w:rPr>
          <w:rFonts w:hint="default" w:ascii="Times New Roman" w:hAnsi="Times New Roman" w:cs="Times New Roman"/>
          <w:color w:val="auto"/>
        </w:rPr>
      </w:pPr>
      <w:r>
        <w:rPr>
          <w:rFonts w:hint="default" w:ascii="Times New Roman" w:hAnsi="Times New Roman" w:cs="Times New Roman"/>
          <w:i/>
          <w:color w:val="auto"/>
          <w:sz w:val="21"/>
        </w:rPr>
        <w:t>Hình 3.1: Phổ giá trị kỳ dị SVD và tỷ lệ bảo toàn năng lượng Frobenius trên ma trận 5 × 5</w:t>
      </w:r>
    </w:p>
    <w:p w14:paraId="5C823A65">
      <w:pPr>
        <w:spacing w:before="160" w:after="40"/>
        <w:ind w:firstLine="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03520" cy="31000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303520" cy="3100519"/>
                    </a:xfrm>
                    <a:prstGeom prst="rect">
                      <a:avLst/>
                    </a:prstGeom>
                  </pic:spPr>
                </pic:pic>
              </a:graphicData>
            </a:graphic>
          </wp:inline>
        </w:drawing>
      </w:r>
    </w:p>
    <w:p w14:paraId="6AF7C5DF">
      <w:pPr>
        <w:spacing w:before="40" w:after="160"/>
        <w:ind w:firstLine="0"/>
        <w:jc w:val="center"/>
        <w:rPr>
          <w:rFonts w:hint="default" w:ascii="Times New Roman" w:hAnsi="Times New Roman" w:cs="Times New Roman"/>
          <w:color w:val="auto"/>
        </w:rPr>
      </w:pPr>
      <w:r>
        <w:rPr>
          <w:rFonts w:hint="default" w:ascii="Times New Roman" w:hAnsi="Times New Roman" w:cs="Times New Roman"/>
          <w:i/>
          <w:color w:val="auto"/>
          <w:sz w:val="21"/>
        </w:rPr>
        <w:t>Hình 3.2: Tốc độ hội tụ của sai số chuẩn L₁ trong thuật toán Power Iteration trên Ví dụ 1 và Ví dụ 2</w:t>
      </w:r>
    </w:p>
    <w:p w14:paraId="71203F8B">
      <w:pPr>
        <w:spacing w:before="160" w:after="40"/>
        <w:ind w:firstLine="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03520" cy="294640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2946400"/>
                    </a:xfrm>
                    <a:prstGeom prst="rect">
                      <a:avLst/>
                    </a:prstGeom>
                  </pic:spPr>
                </pic:pic>
              </a:graphicData>
            </a:graphic>
          </wp:inline>
        </w:drawing>
      </w:r>
    </w:p>
    <w:p w14:paraId="382F10EE">
      <w:pPr>
        <w:spacing w:before="40" w:after="160"/>
        <w:ind w:firstLine="0"/>
        <w:jc w:val="center"/>
        <w:rPr>
          <w:rFonts w:hint="default" w:ascii="Times New Roman" w:hAnsi="Times New Roman" w:cs="Times New Roman"/>
          <w:color w:val="auto"/>
        </w:rPr>
      </w:pPr>
      <w:r>
        <w:rPr>
          <w:rFonts w:hint="default" w:ascii="Times New Roman" w:hAnsi="Times New Roman" w:cs="Times New Roman"/>
          <w:i/>
          <w:color w:val="auto"/>
          <w:sz w:val="21"/>
        </w:rPr>
        <w:t>Hình 3.3: Hiệu quả triệt tiêu bẫy liên kết và phân phối lại điểm PageRank tại Ví dụ 2 (d = 0.85)</w:t>
      </w:r>
    </w:p>
    <w:p w14:paraId="6AA69779">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3.3. Lệnh Matlab đã dùng</w:t>
      </w:r>
    </w:p>
    <w:p w14:paraId="77575292">
      <w:pPr>
        <w:ind w:firstLine="567"/>
        <w:rPr>
          <w:rFonts w:hint="default" w:ascii="Times New Roman" w:hAnsi="Times New Roman" w:cs="Times New Roman"/>
          <w:color w:val="auto"/>
        </w:rPr>
      </w:pPr>
      <w:r>
        <w:rPr>
          <w:rFonts w:hint="default" w:ascii="Times New Roman" w:hAnsi="Times New Roman" w:cs="Times New Roman"/>
          <w:color w:val="auto"/>
        </w:rPr>
        <w:t>Bảng tổng hợp chi tiết danh mục các lệnh và hàm MATLAB đã được sử dụng trong toàn bộ chương trình của đề tài:</w:t>
      </w:r>
    </w:p>
    <w:p w14:paraId="7C3AF067">
      <w:pPr>
        <w:spacing w:before="120" w:after="60"/>
        <w:ind w:firstLine="0"/>
        <w:jc w:val="center"/>
        <w:rPr>
          <w:rFonts w:hint="default" w:ascii="Times New Roman" w:hAnsi="Times New Roman" w:cs="Times New Roman"/>
          <w:color w:val="auto"/>
        </w:rPr>
      </w:pPr>
      <w:r>
        <w:rPr>
          <w:rFonts w:hint="default" w:ascii="Times New Roman" w:hAnsi="Times New Roman" w:cs="Times New Roman"/>
          <w:b/>
          <w:color w:val="auto"/>
          <w:sz w:val="22"/>
        </w:rPr>
        <w:t>Bảng 3.1: Tổng hợp các hàm và lệnh MATLAB sử dụng trong chương trình</w:t>
      </w:r>
    </w:p>
    <w:tbl>
      <w:tblPr>
        <w:tblStyle w:val="12"/>
        <w:tblW w:w="0" w:type="auto"/>
        <w:jc w:val="center"/>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Layout w:type="autofit"/>
        <w:tblCellMar>
          <w:top w:w="0" w:type="dxa"/>
          <w:left w:w="108" w:type="dxa"/>
          <w:bottom w:w="0" w:type="dxa"/>
          <w:right w:w="108" w:type="dxa"/>
        </w:tblCellMar>
      </w:tblPr>
      <w:tblGrid>
        <w:gridCol w:w="680"/>
        <w:gridCol w:w="2268"/>
        <w:gridCol w:w="2948"/>
        <w:gridCol w:w="3175"/>
      </w:tblGrid>
      <w:tr w14:paraId="1441A19F">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1A365D"/>
            <w:tcMar>
              <w:top w:w="100" w:type="dxa"/>
              <w:left w:w="100" w:type="dxa"/>
              <w:bottom w:w="100" w:type="dxa"/>
              <w:right w:w="100" w:type="dxa"/>
            </w:tcMar>
          </w:tcPr>
          <w:p w14:paraId="05DC116F">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STT</w:t>
            </w:r>
          </w:p>
        </w:tc>
        <w:tc>
          <w:tcPr>
            <w:tcW w:w="2268" w:type="dxa"/>
            <w:shd w:val="clear" w:color="auto" w:fill="1A365D"/>
            <w:tcMar>
              <w:top w:w="100" w:type="dxa"/>
              <w:left w:w="100" w:type="dxa"/>
              <w:bottom w:w="100" w:type="dxa"/>
              <w:right w:w="100" w:type="dxa"/>
            </w:tcMar>
          </w:tcPr>
          <w:p w14:paraId="2806F15C">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Tên lệnh / Hàm MATLAB</w:t>
            </w:r>
          </w:p>
        </w:tc>
        <w:tc>
          <w:tcPr>
            <w:tcW w:w="2948" w:type="dxa"/>
            <w:shd w:val="clear" w:color="auto" w:fill="1A365D"/>
            <w:tcMar>
              <w:top w:w="100" w:type="dxa"/>
              <w:left w:w="100" w:type="dxa"/>
              <w:bottom w:w="100" w:type="dxa"/>
              <w:right w:w="100" w:type="dxa"/>
            </w:tcMar>
          </w:tcPr>
          <w:p w14:paraId="30333519">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Cú pháp sử dụng trong bài</w:t>
            </w:r>
          </w:p>
        </w:tc>
        <w:tc>
          <w:tcPr>
            <w:tcW w:w="3175" w:type="dxa"/>
            <w:shd w:val="clear" w:color="auto" w:fill="1A365D"/>
            <w:tcMar>
              <w:top w:w="100" w:type="dxa"/>
              <w:left w:w="100" w:type="dxa"/>
              <w:bottom w:w="100" w:type="dxa"/>
              <w:right w:w="100" w:type="dxa"/>
            </w:tcMar>
          </w:tcPr>
          <w:p w14:paraId="74D3F95F">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Chức năng trong giải thuật của đề tài</w:t>
            </w:r>
          </w:p>
        </w:tc>
      </w:tr>
      <w:tr w14:paraId="1D154232">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FFFFF"/>
            <w:tcMar>
              <w:top w:w="80" w:type="dxa"/>
              <w:left w:w="100" w:type="dxa"/>
              <w:bottom w:w="80" w:type="dxa"/>
              <w:right w:w="100" w:type="dxa"/>
            </w:tcMar>
          </w:tcPr>
          <w:p w14:paraId="364BABDC">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1</w:t>
            </w:r>
          </w:p>
        </w:tc>
        <w:tc>
          <w:tcPr>
            <w:tcW w:w="2268" w:type="dxa"/>
            <w:shd w:val="clear" w:color="auto" w:fill="FFFFFF"/>
            <w:tcMar>
              <w:top w:w="80" w:type="dxa"/>
              <w:left w:w="100" w:type="dxa"/>
              <w:bottom w:w="80" w:type="dxa"/>
              <w:right w:w="100" w:type="dxa"/>
            </w:tcMar>
          </w:tcPr>
          <w:p w14:paraId="77DD3741">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svd</w:t>
            </w:r>
          </w:p>
        </w:tc>
        <w:tc>
          <w:tcPr>
            <w:tcW w:w="2948" w:type="dxa"/>
            <w:shd w:val="clear" w:color="auto" w:fill="FFFFFF"/>
            <w:tcMar>
              <w:top w:w="80" w:type="dxa"/>
              <w:left w:w="100" w:type="dxa"/>
              <w:bottom w:w="80" w:type="dxa"/>
              <w:right w:w="100" w:type="dxa"/>
            </w:tcMar>
          </w:tcPr>
          <w:p w14:paraId="34F4C255">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[U, Sigma_mat, V] = svd(A, 'econ')</w:t>
            </w:r>
          </w:p>
        </w:tc>
        <w:tc>
          <w:tcPr>
            <w:tcW w:w="3175" w:type="dxa"/>
            <w:shd w:val="clear" w:color="auto" w:fill="FFFFFF"/>
            <w:tcMar>
              <w:top w:w="80" w:type="dxa"/>
              <w:left w:w="100" w:type="dxa"/>
              <w:bottom w:w="80" w:type="dxa"/>
              <w:right w:w="100" w:type="dxa"/>
            </w:tcMar>
          </w:tcPr>
          <w:p w14:paraId="6C973692">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Phân tích giá trị kỳ dị rút gọn của ma trận độ lệch đánh giá A</w:t>
            </w:r>
          </w:p>
        </w:tc>
      </w:tr>
      <w:tr w14:paraId="7CAD0523">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8F9FA"/>
            <w:tcMar>
              <w:top w:w="80" w:type="dxa"/>
              <w:left w:w="100" w:type="dxa"/>
              <w:bottom w:w="80" w:type="dxa"/>
              <w:right w:w="100" w:type="dxa"/>
            </w:tcMar>
          </w:tcPr>
          <w:p w14:paraId="6F993AD9">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2</w:t>
            </w:r>
          </w:p>
        </w:tc>
        <w:tc>
          <w:tcPr>
            <w:tcW w:w="2268" w:type="dxa"/>
            <w:shd w:val="clear" w:color="auto" w:fill="F8F9FA"/>
            <w:tcMar>
              <w:top w:w="80" w:type="dxa"/>
              <w:left w:w="100" w:type="dxa"/>
              <w:bottom w:w="80" w:type="dxa"/>
              <w:right w:w="100" w:type="dxa"/>
            </w:tcMar>
          </w:tcPr>
          <w:p w14:paraId="1E2FA7A2">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eig</w:t>
            </w:r>
          </w:p>
        </w:tc>
        <w:tc>
          <w:tcPr>
            <w:tcW w:w="2948" w:type="dxa"/>
            <w:shd w:val="clear" w:color="auto" w:fill="F8F9FA"/>
            <w:tcMar>
              <w:top w:w="80" w:type="dxa"/>
              <w:left w:w="100" w:type="dxa"/>
              <w:bottom w:w="80" w:type="dxa"/>
              <w:right w:w="100" w:type="dxa"/>
            </w:tcMar>
          </w:tcPr>
          <w:p w14:paraId="587F4C72">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eig_vals = eig(G)</w:t>
            </w:r>
          </w:p>
        </w:tc>
        <w:tc>
          <w:tcPr>
            <w:tcW w:w="3175" w:type="dxa"/>
            <w:shd w:val="clear" w:color="auto" w:fill="F8F9FA"/>
            <w:tcMar>
              <w:top w:w="80" w:type="dxa"/>
              <w:left w:w="100" w:type="dxa"/>
              <w:bottom w:w="80" w:type="dxa"/>
              <w:right w:w="100" w:type="dxa"/>
            </w:tcMar>
          </w:tcPr>
          <w:p w14:paraId="25AFC539">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Tìm phổ trị riêng của ma trận Google G để kiểm tra λ₁ = 1 và tìm |λ₂|</w:t>
            </w:r>
          </w:p>
        </w:tc>
      </w:tr>
      <w:tr w14:paraId="0248B557">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FFFFF"/>
            <w:tcMar>
              <w:top w:w="80" w:type="dxa"/>
              <w:left w:w="100" w:type="dxa"/>
              <w:bottom w:w="80" w:type="dxa"/>
              <w:right w:w="100" w:type="dxa"/>
            </w:tcMar>
          </w:tcPr>
          <w:p w14:paraId="314336CE">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3</w:t>
            </w:r>
          </w:p>
        </w:tc>
        <w:tc>
          <w:tcPr>
            <w:tcW w:w="2268" w:type="dxa"/>
            <w:shd w:val="clear" w:color="auto" w:fill="FFFFFF"/>
            <w:tcMar>
              <w:top w:w="80" w:type="dxa"/>
              <w:left w:w="100" w:type="dxa"/>
              <w:bottom w:w="80" w:type="dxa"/>
              <w:right w:w="100" w:type="dxa"/>
            </w:tcMar>
          </w:tcPr>
          <w:p w14:paraId="29D5C146">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mldivide (\)</w:t>
            </w:r>
          </w:p>
        </w:tc>
        <w:tc>
          <w:tcPr>
            <w:tcW w:w="2948" w:type="dxa"/>
            <w:shd w:val="clear" w:color="auto" w:fill="FFFFFF"/>
            <w:tcMar>
              <w:top w:w="80" w:type="dxa"/>
              <w:left w:w="100" w:type="dxa"/>
              <w:bottom w:w="80" w:type="dxa"/>
              <w:right w:w="100" w:type="dxa"/>
            </w:tcMar>
          </w:tcPr>
          <w:p w14:paraId="5148BA81">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pi_exact = A_sys \ b_sys</w:t>
            </w:r>
          </w:p>
        </w:tc>
        <w:tc>
          <w:tcPr>
            <w:tcW w:w="3175" w:type="dxa"/>
            <w:shd w:val="clear" w:color="auto" w:fill="FFFFFF"/>
            <w:tcMar>
              <w:top w:w="80" w:type="dxa"/>
              <w:left w:w="100" w:type="dxa"/>
              <w:bottom w:w="80" w:type="dxa"/>
              <w:right w:w="100" w:type="dxa"/>
            </w:tcMar>
          </w:tcPr>
          <w:p w14:paraId="46F55955">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Giải hệ phương trình tuyến tính (I - G)π = 0, ∑ π_i = 1 tìm nghiệm phân số</w:t>
            </w:r>
          </w:p>
        </w:tc>
      </w:tr>
      <w:tr w14:paraId="62682B4C">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8F9FA"/>
            <w:tcMar>
              <w:top w:w="80" w:type="dxa"/>
              <w:left w:w="100" w:type="dxa"/>
              <w:bottom w:w="80" w:type="dxa"/>
              <w:right w:w="100" w:type="dxa"/>
            </w:tcMar>
          </w:tcPr>
          <w:p w14:paraId="09CA679E">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4</w:t>
            </w:r>
          </w:p>
        </w:tc>
        <w:tc>
          <w:tcPr>
            <w:tcW w:w="2268" w:type="dxa"/>
            <w:shd w:val="clear" w:color="auto" w:fill="F8F9FA"/>
            <w:tcMar>
              <w:top w:w="80" w:type="dxa"/>
              <w:left w:w="100" w:type="dxa"/>
              <w:bottom w:w="80" w:type="dxa"/>
              <w:right w:w="100" w:type="dxa"/>
            </w:tcMar>
          </w:tcPr>
          <w:p w14:paraId="41CA51E3">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norm</w:t>
            </w:r>
          </w:p>
        </w:tc>
        <w:tc>
          <w:tcPr>
            <w:tcW w:w="2948" w:type="dxa"/>
            <w:shd w:val="clear" w:color="auto" w:fill="F8F9FA"/>
            <w:tcMar>
              <w:top w:w="80" w:type="dxa"/>
              <w:left w:w="100" w:type="dxa"/>
              <w:bottom w:w="80" w:type="dxa"/>
              <w:right w:w="100" w:type="dxa"/>
            </w:tcMar>
          </w:tcPr>
          <w:p w14:paraId="2C69842E">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norm(pi_next - pi_iter, 1)</w:t>
            </w:r>
          </w:p>
        </w:tc>
        <w:tc>
          <w:tcPr>
            <w:tcW w:w="3175" w:type="dxa"/>
            <w:shd w:val="clear" w:color="auto" w:fill="F8F9FA"/>
            <w:tcMar>
              <w:top w:w="80" w:type="dxa"/>
              <w:left w:w="100" w:type="dxa"/>
              <w:bottom w:w="80" w:type="dxa"/>
              <w:right w:w="100" w:type="dxa"/>
            </w:tcMar>
          </w:tcPr>
          <w:p w14:paraId="4C6C8AE7">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Tính chuẩn L₁ kiểm tra điều kiện dừng hội tụ sai số của Power Iteration</w:t>
            </w:r>
          </w:p>
        </w:tc>
      </w:tr>
      <w:tr w14:paraId="1CD7003C">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FFFFF"/>
            <w:tcMar>
              <w:top w:w="80" w:type="dxa"/>
              <w:left w:w="100" w:type="dxa"/>
              <w:bottom w:w="80" w:type="dxa"/>
              <w:right w:w="100" w:type="dxa"/>
            </w:tcMar>
          </w:tcPr>
          <w:p w14:paraId="141A16B9">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5</w:t>
            </w:r>
          </w:p>
        </w:tc>
        <w:tc>
          <w:tcPr>
            <w:tcW w:w="2268" w:type="dxa"/>
            <w:shd w:val="clear" w:color="auto" w:fill="FFFFFF"/>
            <w:tcMar>
              <w:top w:w="80" w:type="dxa"/>
              <w:left w:w="100" w:type="dxa"/>
              <w:bottom w:w="80" w:type="dxa"/>
              <w:right w:w="100" w:type="dxa"/>
            </w:tcMar>
          </w:tcPr>
          <w:p w14:paraId="00888610">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rats</w:t>
            </w:r>
          </w:p>
        </w:tc>
        <w:tc>
          <w:tcPr>
            <w:tcW w:w="2948" w:type="dxa"/>
            <w:shd w:val="clear" w:color="auto" w:fill="FFFFFF"/>
            <w:tcMar>
              <w:top w:w="80" w:type="dxa"/>
              <w:left w:w="100" w:type="dxa"/>
              <w:bottom w:w="80" w:type="dxa"/>
              <w:right w:w="100" w:type="dxa"/>
            </w:tcMar>
          </w:tcPr>
          <w:p w14:paraId="75959F2F">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rats(pi_exact(i))</w:t>
            </w:r>
          </w:p>
        </w:tc>
        <w:tc>
          <w:tcPr>
            <w:tcW w:w="3175" w:type="dxa"/>
            <w:shd w:val="clear" w:color="auto" w:fill="FFFFFF"/>
            <w:tcMar>
              <w:top w:w="80" w:type="dxa"/>
              <w:left w:w="100" w:type="dxa"/>
              <w:bottom w:w="80" w:type="dxa"/>
              <w:right w:w="100" w:type="dxa"/>
            </w:tcMar>
          </w:tcPr>
          <w:p w14:paraId="1D246290">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Chuyển đổi số thực dấu phẩy động sang phân số tối giản chính xác</w:t>
            </w:r>
          </w:p>
        </w:tc>
      </w:tr>
      <w:tr w14:paraId="6AA14266">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8F9FA"/>
            <w:tcMar>
              <w:top w:w="80" w:type="dxa"/>
              <w:left w:w="100" w:type="dxa"/>
              <w:bottom w:w="80" w:type="dxa"/>
              <w:right w:w="100" w:type="dxa"/>
            </w:tcMar>
          </w:tcPr>
          <w:p w14:paraId="03248C21">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6</w:t>
            </w:r>
          </w:p>
        </w:tc>
        <w:tc>
          <w:tcPr>
            <w:tcW w:w="2268" w:type="dxa"/>
            <w:shd w:val="clear" w:color="auto" w:fill="F8F9FA"/>
            <w:tcMar>
              <w:top w:w="80" w:type="dxa"/>
              <w:left w:w="100" w:type="dxa"/>
              <w:bottom w:w="80" w:type="dxa"/>
              <w:right w:w="100" w:type="dxa"/>
            </w:tcMar>
          </w:tcPr>
          <w:p w14:paraId="58D1AE47">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diag</w:t>
            </w:r>
          </w:p>
        </w:tc>
        <w:tc>
          <w:tcPr>
            <w:tcW w:w="2948" w:type="dxa"/>
            <w:shd w:val="clear" w:color="auto" w:fill="F8F9FA"/>
            <w:tcMar>
              <w:top w:w="80" w:type="dxa"/>
              <w:left w:w="100" w:type="dxa"/>
              <w:bottom w:w="80" w:type="dxa"/>
              <w:right w:w="100" w:type="dxa"/>
            </w:tcMar>
          </w:tcPr>
          <w:p w14:paraId="79C4FC43">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sigma = diag(Sigma_mat)</w:t>
            </w:r>
          </w:p>
        </w:tc>
        <w:tc>
          <w:tcPr>
            <w:tcW w:w="3175" w:type="dxa"/>
            <w:shd w:val="clear" w:color="auto" w:fill="F8F9FA"/>
            <w:tcMar>
              <w:top w:w="80" w:type="dxa"/>
              <w:left w:w="100" w:type="dxa"/>
              <w:bottom w:w="80" w:type="dxa"/>
              <w:right w:w="100" w:type="dxa"/>
            </w:tcMar>
          </w:tcPr>
          <w:p w14:paraId="195F90C2">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Trích xuất vector các giá trị kỳ dị từ đường chéo của ma trận Σ</w:t>
            </w:r>
          </w:p>
        </w:tc>
      </w:tr>
      <w:tr w14:paraId="7FD0F0E7">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FFFFF"/>
            <w:tcMar>
              <w:top w:w="80" w:type="dxa"/>
              <w:left w:w="100" w:type="dxa"/>
              <w:bottom w:w="80" w:type="dxa"/>
              <w:right w:w="100" w:type="dxa"/>
            </w:tcMar>
          </w:tcPr>
          <w:p w14:paraId="3AB444B5">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7</w:t>
            </w:r>
          </w:p>
        </w:tc>
        <w:tc>
          <w:tcPr>
            <w:tcW w:w="2268" w:type="dxa"/>
            <w:shd w:val="clear" w:color="auto" w:fill="FFFFFF"/>
            <w:tcMar>
              <w:top w:w="80" w:type="dxa"/>
              <w:left w:w="100" w:type="dxa"/>
              <w:bottom w:w="80" w:type="dxa"/>
              <w:right w:w="100" w:type="dxa"/>
            </w:tcMar>
          </w:tcPr>
          <w:p w14:paraId="6BB7B6D9">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eye, ones, zeros</w:t>
            </w:r>
          </w:p>
        </w:tc>
        <w:tc>
          <w:tcPr>
            <w:tcW w:w="2948" w:type="dxa"/>
            <w:shd w:val="clear" w:color="auto" w:fill="FFFFFF"/>
            <w:tcMar>
              <w:top w:w="80" w:type="dxa"/>
              <w:left w:w="100" w:type="dxa"/>
              <w:bottom w:w="80" w:type="dxa"/>
              <w:right w:w="100" w:type="dxa"/>
            </w:tcMar>
          </w:tcPr>
          <w:p w14:paraId="79824743">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eye(n), ones(n, 1), zeros(m, 1)</w:t>
            </w:r>
          </w:p>
        </w:tc>
        <w:tc>
          <w:tcPr>
            <w:tcW w:w="3175" w:type="dxa"/>
            <w:shd w:val="clear" w:color="auto" w:fill="FFFFFF"/>
            <w:tcMar>
              <w:top w:w="80" w:type="dxa"/>
              <w:left w:w="100" w:type="dxa"/>
              <w:bottom w:w="80" w:type="dxa"/>
              <w:right w:w="100" w:type="dxa"/>
            </w:tcMar>
          </w:tcPr>
          <w:p w14:paraId="52BF2A6D">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Khởi tạo ma trận đơn vị I_n, vector toàn số 1 (e) và vector 0 cơ sở</w:t>
            </w:r>
          </w:p>
        </w:tc>
      </w:tr>
      <w:tr w14:paraId="18285FDA">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8F9FA"/>
            <w:tcMar>
              <w:top w:w="80" w:type="dxa"/>
              <w:left w:w="100" w:type="dxa"/>
              <w:bottom w:w="80" w:type="dxa"/>
              <w:right w:w="100" w:type="dxa"/>
            </w:tcMar>
          </w:tcPr>
          <w:p w14:paraId="12598DA3">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8</w:t>
            </w:r>
          </w:p>
        </w:tc>
        <w:tc>
          <w:tcPr>
            <w:tcW w:w="2268" w:type="dxa"/>
            <w:shd w:val="clear" w:color="auto" w:fill="F8F9FA"/>
            <w:tcMar>
              <w:top w:w="80" w:type="dxa"/>
              <w:left w:w="100" w:type="dxa"/>
              <w:bottom w:w="80" w:type="dxa"/>
              <w:right w:w="100" w:type="dxa"/>
            </w:tcMar>
          </w:tcPr>
          <w:p w14:paraId="66471FCF">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find, mean, abs, sort</w:t>
            </w:r>
          </w:p>
        </w:tc>
        <w:tc>
          <w:tcPr>
            <w:tcW w:w="2948" w:type="dxa"/>
            <w:shd w:val="clear" w:color="auto" w:fill="F8F9FA"/>
            <w:tcMar>
              <w:top w:w="80" w:type="dxa"/>
              <w:left w:w="100" w:type="dxa"/>
              <w:bottom w:w="80" w:type="dxa"/>
              <w:right w:w="100" w:type="dxa"/>
            </w:tcMar>
          </w:tcPr>
          <w:p w14:paraId="42179F30">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[r, c] = find(R_raw &gt; 0)</w:t>
            </w:r>
          </w:p>
        </w:tc>
        <w:tc>
          <w:tcPr>
            <w:tcW w:w="3175" w:type="dxa"/>
            <w:shd w:val="clear" w:color="auto" w:fill="F8F9FA"/>
            <w:tcMar>
              <w:top w:w="80" w:type="dxa"/>
              <w:left w:w="100" w:type="dxa"/>
              <w:bottom w:w="80" w:type="dxa"/>
              <w:right w:w="100" w:type="dxa"/>
            </w:tcMar>
          </w:tcPr>
          <w:p w14:paraId="66ABCC89">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Xác định tọa độ các ô đã đánh giá, tính giá trị trung bình và sắp xếp trị riêng</w:t>
            </w:r>
          </w:p>
        </w:tc>
      </w:tr>
      <w:tr w14:paraId="0163AE06">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FFFFF"/>
            <w:tcMar>
              <w:top w:w="80" w:type="dxa"/>
              <w:left w:w="100" w:type="dxa"/>
              <w:bottom w:w="80" w:type="dxa"/>
              <w:right w:w="100" w:type="dxa"/>
            </w:tcMar>
          </w:tcPr>
          <w:p w14:paraId="36D4D64A">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9</w:t>
            </w:r>
          </w:p>
        </w:tc>
        <w:tc>
          <w:tcPr>
            <w:tcW w:w="2268" w:type="dxa"/>
            <w:shd w:val="clear" w:color="auto" w:fill="FFFFFF"/>
            <w:tcMar>
              <w:top w:w="80" w:type="dxa"/>
              <w:left w:w="100" w:type="dxa"/>
              <w:bottom w:w="80" w:type="dxa"/>
              <w:right w:w="100" w:type="dxa"/>
            </w:tcMar>
          </w:tcPr>
          <w:p w14:paraId="5111C095">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rng, randn</w:t>
            </w:r>
          </w:p>
        </w:tc>
        <w:tc>
          <w:tcPr>
            <w:tcW w:w="2948" w:type="dxa"/>
            <w:shd w:val="clear" w:color="auto" w:fill="FFFFFF"/>
            <w:tcMar>
              <w:top w:w="80" w:type="dxa"/>
              <w:left w:w="100" w:type="dxa"/>
              <w:bottom w:w="80" w:type="dxa"/>
              <w:right w:w="100" w:type="dxa"/>
            </w:tcMar>
          </w:tcPr>
          <w:p w14:paraId="3286823D">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rng(42); P = 0.1 * randn(m, k)</w:t>
            </w:r>
          </w:p>
        </w:tc>
        <w:tc>
          <w:tcPr>
            <w:tcW w:w="3175" w:type="dxa"/>
            <w:shd w:val="clear" w:color="auto" w:fill="FFFFFF"/>
            <w:tcMar>
              <w:top w:w="80" w:type="dxa"/>
              <w:left w:w="100" w:type="dxa"/>
              <w:bottom w:w="80" w:type="dxa"/>
              <w:right w:w="100" w:type="dxa"/>
            </w:tcMar>
          </w:tcPr>
          <w:p w14:paraId="7114569C">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Cố định hạt giống ngẫu nhiên và khởi tạo các ma trận nhân tố ẩn P, Q cho FunkSVD</w:t>
            </w:r>
          </w:p>
        </w:tc>
      </w:tr>
      <w:tr w14:paraId="51608D57">
        <w:tblPrEx>
          <w:tblBorders>
            <w:top w:val="single" w:color="D2D6DC" w:sz="4" w:space="0"/>
            <w:left w:val="single" w:color="D2D6DC" w:sz="4" w:space="0"/>
            <w:bottom w:val="single" w:color="D2D6DC" w:sz="4" w:space="0"/>
            <w:right w:val="single" w:color="D2D6DC" w:sz="4" w:space="0"/>
            <w:insideH w:val="single" w:color="D2D6DC" w:sz="4" w:space="0"/>
            <w:insideV w:val="single" w:color="D2D6DC" w:sz="4" w:space="0"/>
          </w:tblBorders>
          <w:tblCellMar>
            <w:top w:w="0" w:type="dxa"/>
            <w:left w:w="108" w:type="dxa"/>
            <w:bottom w:w="0" w:type="dxa"/>
            <w:right w:w="108" w:type="dxa"/>
          </w:tblCellMar>
        </w:tblPrEx>
        <w:trPr>
          <w:jc w:val="center"/>
        </w:trPr>
        <w:tc>
          <w:tcPr>
            <w:tcW w:w="680" w:type="dxa"/>
            <w:shd w:val="clear" w:color="auto" w:fill="F8F9FA"/>
            <w:tcMar>
              <w:top w:w="80" w:type="dxa"/>
              <w:left w:w="100" w:type="dxa"/>
              <w:bottom w:w="80" w:type="dxa"/>
              <w:right w:w="100" w:type="dxa"/>
            </w:tcMar>
          </w:tcPr>
          <w:p w14:paraId="3342DC34">
            <w:pPr>
              <w:spacing w:before="0" w:after="0"/>
              <w:ind w:firstLine="0"/>
              <w:jc w:val="center"/>
              <w:rPr>
                <w:rFonts w:hint="default" w:ascii="Times New Roman" w:hAnsi="Times New Roman" w:cs="Times New Roman"/>
                <w:color w:val="auto"/>
              </w:rPr>
            </w:pPr>
            <w:r>
              <w:rPr>
                <w:rFonts w:hint="default" w:ascii="Times New Roman" w:hAnsi="Times New Roman" w:cs="Times New Roman"/>
                <w:b/>
                <w:color w:val="auto"/>
                <w:sz w:val="20"/>
              </w:rPr>
              <w:t>10</w:t>
            </w:r>
          </w:p>
        </w:tc>
        <w:tc>
          <w:tcPr>
            <w:tcW w:w="2268" w:type="dxa"/>
            <w:shd w:val="clear" w:color="auto" w:fill="F8F9FA"/>
            <w:tcMar>
              <w:top w:w="80" w:type="dxa"/>
              <w:left w:w="100" w:type="dxa"/>
              <w:bottom w:w="80" w:type="dxa"/>
              <w:right w:w="100" w:type="dxa"/>
            </w:tcMar>
          </w:tcPr>
          <w:p w14:paraId="73800CEC">
            <w:pPr>
              <w:spacing w:before="0" w:after="0"/>
              <w:ind w:firstLine="0"/>
              <w:jc w:val="left"/>
              <w:rPr>
                <w:rFonts w:hint="default" w:ascii="Times New Roman" w:hAnsi="Times New Roman" w:cs="Times New Roman"/>
                <w:color w:val="auto"/>
              </w:rPr>
            </w:pPr>
            <w:r>
              <w:rPr>
                <w:rFonts w:hint="default" w:ascii="Times New Roman" w:hAnsi="Times New Roman" w:cs="Times New Roman"/>
                <w:b/>
                <w:color w:val="auto"/>
                <w:sz w:val="19"/>
              </w:rPr>
              <w:t>subplot, semilogy, bar</w:t>
            </w:r>
          </w:p>
        </w:tc>
        <w:tc>
          <w:tcPr>
            <w:tcW w:w="2948" w:type="dxa"/>
            <w:shd w:val="clear" w:color="auto" w:fill="F8F9FA"/>
            <w:tcMar>
              <w:top w:w="80" w:type="dxa"/>
              <w:left w:w="100" w:type="dxa"/>
              <w:bottom w:w="80" w:type="dxa"/>
              <w:right w:w="100" w:type="dxa"/>
            </w:tcMar>
          </w:tcPr>
          <w:p w14:paraId="2B25064B">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19"/>
              </w:rPr>
              <w:t>semilogy(...), bar(...)</w:t>
            </w:r>
          </w:p>
        </w:tc>
        <w:tc>
          <w:tcPr>
            <w:tcW w:w="3175" w:type="dxa"/>
            <w:shd w:val="clear" w:color="auto" w:fill="F8F9FA"/>
            <w:tcMar>
              <w:top w:w="80" w:type="dxa"/>
              <w:left w:w="100" w:type="dxa"/>
              <w:bottom w:w="80" w:type="dxa"/>
              <w:right w:w="100" w:type="dxa"/>
            </w:tcMar>
          </w:tcPr>
          <w:p w14:paraId="2D24AD19">
            <w:pPr>
              <w:spacing w:before="0" w:after="0"/>
              <w:ind w:firstLine="0"/>
              <w:jc w:val="left"/>
              <w:rPr>
                <w:rFonts w:hint="default" w:ascii="Times New Roman" w:hAnsi="Times New Roman" w:cs="Times New Roman"/>
                <w:color w:val="auto"/>
              </w:rPr>
            </w:pPr>
            <w:r>
              <w:rPr>
                <w:rFonts w:hint="default" w:ascii="Times New Roman" w:hAnsi="Times New Roman" w:cs="Times New Roman"/>
                <w:color w:val="auto"/>
                <w:sz w:val="20"/>
              </w:rPr>
              <w:t>Biểu diễn đồ thị hội tụ sai số thang logarit và biểu đồ cột so sánh PageRank</w:t>
            </w:r>
          </w:p>
        </w:tc>
      </w:tr>
    </w:tbl>
    <w:p w14:paraId="092EC22C">
      <w:pPr>
        <w:spacing w:before="40" w:after="80"/>
        <w:rPr>
          <w:rFonts w:hint="default" w:ascii="Times New Roman" w:hAnsi="Times New Roman" w:cs="Times New Roman"/>
          <w:color w:val="auto"/>
        </w:rPr>
      </w:pPr>
    </w:p>
    <w:p w14:paraId="4DD1FD60">
      <w:pPr>
        <w:rPr>
          <w:rFonts w:hint="default" w:ascii="Times New Roman" w:hAnsi="Times New Roman" w:cs="Times New Roman"/>
          <w:color w:val="auto"/>
        </w:rPr>
      </w:pPr>
      <w:r>
        <w:rPr>
          <w:rFonts w:hint="default" w:ascii="Times New Roman" w:hAnsi="Times New Roman" w:cs="Times New Roman"/>
          <w:color w:val="auto"/>
        </w:rPr>
        <w:br w:type="page"/>
      </w:r>
    </w:p>
    <w:p w14:paraId="5991C892">
      <w:pPr>
        <w:pStyle w:val="2"/>
        <w:spacing w:before="160" w:after="160"/>
        <w:ind w:firstLine="0"/>
        <w:jc w:val="left"/>
        <w:rPr>
          <w:rFonts w:hint="default" w:ascii="Times New Roman" w:hAnsi="Times New Roman" w:cs="Times New Roman"/>
          <w:color w:val="auto"/>
        </w:rPr>
      </w:pPr>
      <w:r>
        <w:rPr>
          <w:rFonts w:hint="default" w:ascii="Times New Roman" w:hAnsi="Times New Roman" w:cs="Times New Roman"/>
          <w:color w:val="auto"/>
        </w:rPr>
        <w:t>KẾT LUẬN</w:t>
      </w:r>
    </w:p>
    <w:p w14:paraId="5EBC690B">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1. Những phần nhóm đã làm tốt</w:t>
      </w:r>
    </w:p>
    <w:p w14:paraId="5745B9EF">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Về mặt cơ sở lý thuyết và liên kết toán học: </w:t>
      </w:r>
      <w:r>
        <w:rPr>
          <w:rFonts w:hint="default" w:ascii="Times New Roman" w:hAnsi="Times New Roman" w:cs="Times New Roman"/>
          <w:color w:val="auto"/>
        </w:rPr>
        <w:t>Nhóm đã hệ thống hóa mạch lạc nền tảng Đại số tuyến tính từ phép phân tích giá trị kỳ dị (SVD), Định lý xấp xỉ hạng thấp Eckart–Young cho đến lý thuyết Chuỗi Markov và Định lý Perron–Frobenius trong thuật toán Google PageRank. Đặc biệt, nhóm đã làm rõ mối liên hệ toán học sâu sắc giữa hai chủ đề thông qua việc đối sánh thuật toán PageRank (vector riêng của ma trận chuyển trạng thái Markov) với thuật toán HITS của Kleinberg (cặp vector kỳ dị chính của ma trận kề đồ thị).</w:t>
      </w:r>
    </w:p>
    <w:p w14:paraId="2D80628C">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Về mặt thiết kế bài toán thực nghiệm và lập trình MATLAB: </w:t>
      </w:r>
      <w:r>
        <w:rPr>
          <w:rFonts w:hint="default" w:ascii="Times New Roman" w:hAnsi="Times New Roman" w:cs="Times New Roman"/>
          <w:color w:val="auto"/>
        </w:rPr>
        <w:t>Toàn bộ các ví dụ số học (hệ thống gợi ý 5 × 5, mạng lưới Web 4 nút liên thông mạnh và mạng lưới Web 5 nút có nút cụt P₄ cùng bẫy liên kết {P₃, P₅}) đều được nhóm tự thiết kế độc lập, giải nghiệm phân số chính xác và kiểm chứng hoàn toàn bằng chương trình MATLAB tự viết. Chương trình không chỉ chạy ra kết quả khớp tuyệt đối giữa phương pháp giải tích và phương pháp lặp lũy thừa (Power Iteration) mà còn đối chứng rõ nét sự khác biệt giữa Truncated SVD cổ điển và FunkSVD có điều chuẩn L₂.</w:t>
      </w:r>
    </w:p>
    <w:p w14:paraId="76CFEDB3">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Về mặt ứng dụng thực tiễn thiết kế và đánh giá Web: </w:t>
      </w:r>
      <w:r>
        <w:rPr>
          <w:rFonts w:hint="default" w:ascii="Times New Roman" w:hAnsi="Times New Roman" w:cs="Times New Roman"/>
          <w:color w:val="auto"/>
        </w:rPr>
        <w:t>Nhóm đã kết nối trực tiếp các công thức toán học của PageRank với chiến lược thiết kế cấu trúc liên kết nội bộ (Internal Linking) và phân tích đầy đủ công thức trọng số của bộ công cụ Google PageSpeed Insights (Lighthouse phiên bản 10–13 &amp; Core Web Vitals: LCP, INP, CLS), Google Search Console và Google Analytics 4.</w:t>
      </w:r>
    </w:p>
    <w:p w14:paraId="1C458B94">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2. Những phần còn hạn chế và hướng phát triển</w:t>
      </w:r>
    </w:p>
    <w:p w14:paraId="6DAAF0A7">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Quy mô dữ liệu thực nghiệm: </w:t>
      </w:r>
      <w:r>
        <w:rPr>
          <w:rFonts w:hint="default" w:ascii="Times New Roman" w:hAnsi="Times New Roman" w:cs="Times New Roman"/>
          <w:color w:val="auto"/>
        </w:rPr>
        <w:t>Các ma trận minh họa trong báo cáo (5 × 5 đối với SVD và 4 × 4, 5 × 5 đối với PageRank) được chọn ở kích thước nhỏ để có thể trình bày tường minh từng bước biến đổi đại số và nghiệm phân số trên giấy. Trên thực tế, các hệ thống thương mại điện tử và đồ thị Web có kích thước hàng triệu hàng/cột với độ thưa dữ liệu trên 99%.</w:t>
      </w:r>
    </w:p>
    <w:p w14:paraId="17DBA687">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Vấn đề khởi đầu lạnh (Cold-Start Problem) trong SVD: </w:t>
      </w:r>
      <w:r>
        <w:rPr>
          <w:rFonts w:hint="default" w:ascii="Times New Roman" w:hAnsi="Times New Roman" w:cs="Times New Roman"/>
          <w:color w:val="auto"/>
        </w:rPr>
        <w:t>Thuật toán SVD thuần túy chỉ dựa trên ma trận lịch sử đánh giá nên gặp hạn chế khi có người dùng mới hoặc sản phẩm mới hoàn toàn chưa có bất kỳ tương tác nào (N_u = 0).</w:t>
      </w:r>
    </w:p>
    <w:p w14:paraId="6A16AD56">
      <w:pPr>
        <w:spacing w:before="50" w:after="50"/>
        <w:ind w:firstLine="567"/>
        <w:rPr>
          <w:rFonts w:hint="default" w:ascii="Times New Roman" w:hAnsi="Times New Roman" w:cs="Times New Roman"/>
          <w:color w:val="auto"/>
        </w:rPr>
      </w:pPr>
      <w:r>
        <w:rPr>
          <w:rFonts w:hint="default" w:ascii="Times New Roman" w:hAnsi="Times New Roman" w:cs="Times New Roman"/>
          <w:b/>
          <w:color w:val="auto"/>
        </w:rPr>
        <w:t xml:space="preserve">• Hướng phát triển tiếp theo: </w:t>
      </w:r>
      <w:r>
        <w:rPr>
          <w:rFonts w:hint="default" w:ascii="Times New Roman" w:hAnsi="Times New Roman" w:cs="Times New Roman"/>
          <w:color w:val="auto"/>
        </w:rPr>
        <w:t>Trong tương lai, nhóm hướng tới việc sử dụng kiểu dữ liệu ma trận thưa (sparse matrix bằng lệnh sparse và svds, eigs trong MATLAB) để thử nghiệm trên các bộ dữ liệu quy mô lớn như MovieLens 100K/1M, kết hợp thêm thông tin đặc trưng nội dung (Content-Boosted Matrix Factorization) để giải quyết triệt để bài toán Cold-Start, đồng thời áp dụng các kỹ thuật tăng tốc hội tụ cho PageRank như phương pháp ngoại suy bậc hai (Quadratic Extrapolation) của Kamvar et al. (2003).</w:t>
      </w:r>
    </w:p>
    <w:p w14:paraId="6409EE02">
      <w:pPr>
        <w:rPr>
          <w:rFonts w:hint="default" w:ascii="Times New Roman" w:hAnsi="Times New Roman" w:cs="Times New Roman"/>
          <w:color w:val="auto"/>
        </w:rPr>
      </w:pPr>
      <w:r>
        <w:rPr>
          <w:rFonts w:hint="default" w:ascii="Times New Roman" w:hAnsi="Times New Roman" w:cs="Times New Roman"/>
          <w:color w:val="auto"/>
        </w:rPr>
        <w:br w:type="page"/>
      </w:r>
    </w:p>
    <w:p w14:paraId="232F1CCA">
      <w:pPr>
        <w:pStyle w:val="2"/>
        <w:spacing w:before="160" w:after="160"/>
        <w:ind w:firstLine="0"/>
        <w:jc w:val="left"/>
        <w:rPr>
          <w:rFonts w:hint="default" w:ascii="Times New Roman" w:hAnsi="Times New Roman" w:cs="Times New Roman"/>
          <w:color w:val="auto"/>
        </w:rPr>
      </w:pPr>
      <w:r>
        <w:rPr>
          <w:rFonts w:hint="default" w:ascii="Times New Roman" w:hAnsi="Times New Roman" w:cs="Times New Roman"/>
          <w:color w:val="auto"/>
        </w:rPr>
        <w:t>TÀI LIỆU THAM KHẢO</w:t>
      </w:r>
    </w:p>
    <w:p w14:paraId="1B8F1B9B">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1. Tài liệu sách và giáo trình</w:t>
      </w:r>
    </w:p>
    <w:p w14:paraId="34C82A1A">
      <w:pPr>
        <w:spacing w:before="40" w:after="40"/>
        <w:ind w:firstLine="567"/>
        <w:rPr>
          <w:rFonts w:hint="default" w:ascii="Times New Roman" w:hAnsi="Times New Roman" w:cs="Times New Roman"/>
          <w:color w:val="auto"/>
        </w:rPr>
      </w:pPr>
      <w:r>
        <w:rPr>
          <w:rFonts w:hint="default" w:ascii="Times New Roman" w:hAnsi="Times New Roman" w:cs="Times New Roman"/>
          <w:color w:val="auto"/>
        </w:rPr>
        <w:t>[1] Đặng Văn Vinh, Giáo trình Đại số tuyến tính, Nhà xuất bản Đại học Quốc gia TP. Hồ Chí Minh.</w:t>
      </w:r>
    </w:p>
    <w:p w14:paraId="10F3EC0C">
      <w:pPr>
        <w:spacing w:before="40" w:after="40"/>
        <w:ind w:firstLine="567"/>
        <w:rPr>
          <w:rFonts w:hint="default" w:ascii="Times New Roman" w:hAnsi="Times New Roman" w:cs="Times New Roman"/>
          <w:color w:val="auto"/>
        </w:rPr>
      </w:pPr>
      <w:r>
        <w:rPr>
          <w:rFonts w:hint="default" w:ascii="Times New Roman" w:hAnsi="Times New Roman" w:cs="Times New Roman"/>
          <w:color w:val="auto"/>
        </w:rPr>
        <w:t>[2] Anton, H., &amp; Rorres, C. (1994), Elementary Linear Algebra: Applications Version (7th ed.), New York: John Wiley &amp; Sons, Inc.</w:t>
      </w:r>
    </w:p>
    <w:p w14:paraId="7891CDA4">
      <w:pPr>
        <w:spacing w:before="40" w:after="40"/>
        <w:ind w:firstLine="567"/>
        <w:rPr>
          <w:rFonts w:hint="default" w:ascii="Times New Roman" w:hAnsi="Times New Roman" w:cs="Times New Roman"/>
          <w:color w:val="auto"/>
        </w:rPr>
      </w:pPr>
      <w:r>
        <w:rPr>
          <w:rFonts w:hint="default" w:ascii="Times New Roman" w:hAnsi="Times New Roman" w:cs="Times New Roman"/>
          <w:color w:val="auto"/>
        </w:rPr>
        <w:t>[3] Meyer, C. D. (2000), Matrix Analysis and Applied Linear Algebra, Philadelphia: Society for Industrial and Applied Mathematics (SIAM).</w:t>
      </w:r>
    </w:p>
    <w:p w14:paraId="4E950035">
      <w:pPr>
        <w:spacing w:before="40" w:after="40"/>
        <w:ind w:firstLine="567"/>
        <w:rPr>
          <w:rFonts w:hint="default" w:ascii="Times New Roman" w:hAnsi="Times New Roman" w:cs="Times New Roman"/>
          <w:color w:val="auto"/>
        </w:rPr>
      </w:pPr>
      <w:r>
        <w:rPr>
          <w:rFonts w:hint="default" w:ascii="Times New Roman" w:hAnsi="Times New Roman" w:cs="Times New Roman"/>
          <w:color w:val="auto"/>
        </w:rPr>
        <w:t>[4] Kolman, B. (1997), Introductory Linear Algebra with Applications (6th ed.), New Jersey: Prentice Hall, Inc.</w:t>
      </w:r>
    </w:p>
    <w:p w14:paraId="5EE29E2D">
      <w:pPr>
        <w:spacing w:before="40" w:after="40"/>
        <w:ind w:firstLine="567"/>
        <w:rPr>
          <w:rFonts w:hint="default" w:ascii="Times New Roman" w:hAnsi="Times New Roman" w:cs="Times New Roman"/>
          <w:color w:val="auto"/>
        </w:rPr>
      </w:pPr>
      <w:r>
        <w:rPr>
          <w:rFonts w:hint="default" w:ascii="Times New Roman" w:hAnsi="Times New Roman" w:cs="Times New Roman"/>
          <w:color w:val="auto"/>
        </w:rPr>
        <w:t>[5] Langville, A. N., &amp; Meyer, C. D. (2006), Google's PageRank and Beyond: The Science of Search Engine Rankings, Princeton University Press.</w:t>
      </w:r>
    </w:p>
    <w:p w14:paraId="73DD1A2B">
      <w:pPr>
        <w:pStyle w:val="3"/>
        <w:spacing w:before="160" w:after="80"/>
        <w:ind w:firstLine="0"/>
        <w:rPr>
          <w:rFonts w:hint="default" w:ascii="Times New Roman" w:hAnsi="Times New Roman" w:cs="Times New Roman"/>
          <w:color w:val="auto"/>
        </w:rPr>
      </w:pPr>
      <w:r>
        <w:rPr>
          <w:rFonts w:hint="default" w:ascii="Times New Roman" w:hAnsi="Times New Roman" w:cs="Times New Roman"/>
          <w:color w:val="auto"/>
        </w:rPr>
        <w:t>2. Tài liệu bài báo khoa học và các nguồn trên mạng (kèm Link)</w:t>
      </w:r>
    </w:p>
    <w:p w14:paraId="3A93DE80">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[6] Brin, S., &amp; Page, L. (1998/1999), </w:t>
      </w:r>
      <w:r>
        <w:rPr>
          <w:rFonts w:hint="default" w:ascii="Times New Roman" w:hAnsi="Times New Roman" w:cs="Times New Roman"/>
          <w:color w:val="auto"/>
        </w:rPr>
        <w:t>The PageRank Citation Ranking: Bringing Order to the Web, Stanford InfoLab Technical Report.</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https://www.cis.upenn.edu/~mkearns/teaching/NetworkedLife/pagerank.pdf</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bổ sung: https://homepages.dcc.ufmg.br/~nivio/cursos/ri17/transp/pagerank.pdf</w:t>
      </w:r>
    </w:p>
    <w:p w14:paraId="1062C43D">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[7] Sarwar, B., Karypis, G., Konstan, J., &amp; Riedl, J. (2000), </w:t>
      </w:r>
      <w:r>
        <w:rPr>
          <w:rFonts w:hint="default" w:ascii="Times New Roman" w:hAnsi="Times New Roman" w:cs="Times New Roman"/>
          <w:color w:val="auto"/>
        </w:rPr>
        <w:t>Application of Dimensionality Reduction in Recommender System – A Case Study, ACM WebKDD 2000 Workshop.</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https://www.researchgate.net/publication/2824548_Application_of_Dimensionality_Reduction_in_Recommender_System_--_A_Case_Study</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bổ sung: https://www.cs.carleton.edu/cs_comps/0607/recommend/recommender/svd.html</w:t>
      </w:r>
    </w:p>
    <w:p w14:paraId="04832E92">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[8] Koren, Y., Bell, R., &amp; Volinsky, C. (2009), </w:t>
      </w:r>
      <w:r>
        <w:rPr>
          <w:rFonts w:hint="default" w:ascii="Times New Roman" w:hAnsi="Times New Roman" w:cs="Times New Roman"/>
          <w:color w:val="auto"/>
        </w:rPr>
        <w:t>Matrix Factorization Techniques for Recommender Systems, IEEE Computer, 42(8), 30–37.</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https://www.semanticscholar.org/paper/Matrix-Factorization-Techniques-for-Recommender-Koren-Bell/d4bbcc842f22547eaf5884251eaa68251895dccb</w:t>
      </w:r>
    </w:p>
    <w:p w14:paraId="2133F9E9">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[9] Sesen, B. (2024), </w:t>
      </w:r>
      <w:r>
        <w:rPr>
          <w:rFonts w:hint="default" w:ascii="Times New Roman" w:hAnsi="Times New Roman" w:cs="Times New Roman"/>
          <w:color w:val="auto"/>
        </w:rPr>
        <w:t>SVD from Scratch in Recommender Systems &amp; Eckart-Young Theorem Analysis.</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https://sesen.ai/blog/svd-from-scratch-recommender-systems</w:t>
      </w:r>
    </w:p>
    <w:p w14:paraId="3C98960F">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[10] Kleinberg, J. M. (1999), </w:t>
      </w:r>
      <w:r>
        <w:rPr>
          <w:rFonts w:hint="default" w:ascii="Times New Roman" w:hAnsi="Times New Roman" w:cs="Times New Roman"/>
          <w:color w:val="auto"/>
        </w:rPr>
        <w:t>Authoritative Sources in a Hyperlinked Environment (HITS Algorithm), Journal of the ACM, 46(5), 604–632.</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https://people.sc.fsu.edu/~jburkardt/m_src/hits/hits.html</w:t>
      </w:r>
    </w:p>
    <w:p w14:paraId="6138FC1A">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[11] Google Chrome Developers &amp; DebugBear, </w:t>
      </w:r>
      <w:r>
        <w:rPr>
          <w:rFonts w:hint="default" w:ascii="Times New Roman" w:hAnsi="Times New Roman" w:cs="Times New Roman"/>
          <w:color w:val="auto"/>
        </w:rPr>
        <w:t>Lighthouse Performance Scoring &amp; Core Web Vitals Thresholds.</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https://developer.chrome.com/docs/lighthouse/performance/performance-scoring</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https://www.debugbear.com/docs/metrics/lighthouse-performance</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https://www.corewebvitals.io/core-web-vitals</w:t>
      </w:r>
    </w:p>
    <w:p w14:paraId="2062FE59">
      <w:pPr>
        <w:spacing w:before="60" w:after="60"/>
        <w:ind w:firstLine="567"/>
        <w:rPr>
          <w:rFonts w:hint="default" w:ascii="Times New Roman" w:hAnsi="Times New Roman" w:cs="Times New Roman"/>
          <w:color w:val="auto"/>
        </w:rPr>
      </w:pPr>
      <w:r>
        <w:rPr>
          <w:rFonts w:hint="default" w:ascii="Times New Roman" w:hAnsi="Times New Roman" w:cs="Times New Roman"/>
          <w:b/>
          <w:color w:val="auto"/>
        </w:rPr>
        <w:t xml:space="preserve">[12] Google Search Central &amp; Google Analytics 4 Documentation, </w:t>
      </w:r>
      <w:r>
        <w:rPr>
          <w:rFonts w:hint="default" w:ascii="Times New Roman" w:hAnsi="Times New Roman" w:cs="Times New Roman"/>
          <w:color w:val="auto"/>
        </w:rPr>
        <w:t>Crawl Stats Report in Search Console &amp; GA4 Engaged Sessions.</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https://support.google.com/webmasters/answer/9679690?hl=vi</w:t>
      </w:r>
      <w:r>
        <w:rPr>
          <w:rFonts w:hint="default" w:ascii="Times New Roman" w:hAnsi="Times New Roman" w:cs="Times New Roman"/>
          <w:color w:val="auto"/>
        </w:rPr>
        <w:br w:type="textWrapping"/>
      </w:r>
      <w:r>
        <w:rPr>
          <w:rFonts w:hint="default" w:ascii="Times New Roman" w:hAnsi="Times New Roman" w:cs="Times New Roman"/>
          <w:color w:val="auto"/>
        </w:rPr>
        <w:t xml:space="preserve">  • </w:t>
      </w:r>
      <w:r>
        <w:rPr>
          <w:rFonts w:hint="default" w:ascii="Times New Roman" w:hAnsi="Times New Roman" w:cs="Times New Roman"/>
          <w:color w:val="auto"/>
          <w:sz w:val="19"/>
          <w:u w:val="single"/>
        </w:rPr>
        <w:t>Link: https://developers.google.com/analytics/devguides/collection/ga4/sessions</w:t>
      </w:r>
    </w:p>
    <w:sectPr>
      <w:headerReference r:id="rId7" w:type="default"/>
      <w:footerReference r:id="rId8" w:type="default"/>
      <w:pgSz w:w="11906" w:h="16838"/>
      <w:pgMar w:top="1134" w:right="1134" w:bottom="1134" w:left="1701" w:header="720" w:footer="720" w:gutter="0"/>
      <w:pgBorders w:offsetFrom="page">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Mincho"/>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VN-Riesling"/>
    <w:panose1 w:val="00000000000000000000"/>
    <w:charset w:val="00"/>
    <w:family w:val="auto"/>
    <w:pitch w:val="default"/>
    <w:sig w:usb0="00000000" w:usb1="00000000" w:usb2="00000000" w:usb3="00000000" w:csb0="00000000" w:csb1="00000000"/>
  </w:font>
  <w:font w:name="SVN-Riesling">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SVN-Riesling"/>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CDA58">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6CF32">
    <w:pPr>
      <w:pStyle w:val="18"/>
      <w:jc w:val="center"/>
    </w:pPr>
    <w:r>
      <w:rPr>
        <w:rFonts w:ascii="Times New Roman" w:hAnsi="Times New Roman"/>
        <w:color w:val="64748B"/>
        <w:sz w:val="20"/>
      </w:rP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D74FE">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1D66B">
    <w:pPr>
      <w:pStyle w:val="19"/>
      <w:pBdr>
        <w:bottom w:val="single" w:color="CBD5E0" w:sz="4" w:space="3"/>
      </w:pBdr>
      <w:jc w:val="right"/>
    </w:pPr>
    <w:r>
      <w:rPr>
        <w:rFonts w:ascii="Times New Roman" w:hAnsi="Times New Roman"/>
        <w:i/>
        <w:color w:val="64748B"/>
        <w:sz w:val="18"/>
      </w:rPr>
      <w:t>Báo cáo Bài tập lớn Đại số tuyến tính | Phân tích SVD &amp; Google PageRank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E932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80" w:line="312" w:lineRule="auto"/>
      <w:jc w:val="both"/>
    </w:pPr>
    <w:rPr>
      <w:rFonts w:ascii="Times New Roman" w:hAnsi="Times New Roman" w:eastAsiaTheme="minorEastAsia" w:cstheme="minorBidi"/>
      <w:color w:val="1A202C"/>
      <w:sz w:val="26"/>
      <w:szCs w:val="22"/>
      <w:lang w:val="en-US" w:eastAsia="en-US" w:bidi="ar-SA"/>
    </w:rPr>
  </w:style>
  <w:style w:type="paragraph" w:styleId="2">
    <w:name w:val="heading 1"/>
    <w:basedOn w:val="1"/>
    <w:next w:val="1"/>
    <w:link w:val="138"/>
    <w:qFormat/>
    <w:uiPriority w:val="9"/>
    <w:pPr>
      <w:keepNext/>
      <w:keepLines/>
      <w:spacing w:before="280" w:after="120"/>
      <w:ind w:firstLine="0"/>
      <w:outlineLvl w:val="0"/>
    </w:pPr>
    <w:rPr>
      <w:rFonts w:asciiTheme="majorHAnsi" w:hAnsiTheme="majorHAnsi" w:eastAsiaTheme="majorEastAsia" w:cstheme="majorBidi"/>
      <w:b/>
      <w:bCs/>
      <w:color w:val="0F2C59"/>
      <w:sz w:val="30"/>
      <w:szCs w:val="28"/>
    </w:rPr>
  </w:style>
  <w:style w:type="paragraph" w:styleId="3">
    <w:name w:val="heading 2"/>
    <w:basedOn w:val="1"/>
    <w:next w:val="1"/>
    <w:link w:val="139"/>
    <w:unhideWhenUsed/>
    <w:qFormat/>
    <w:uiPriority w:val="9"/>
    <w:pPr>
      <w:keepNext/>
      <w:keepLines/>
      <w:spacing w:before="200" w:after="80"/>
      <w:ind w:firstLine="0"/>
      <w:outlineLvl w:val="1"/>
    </w:pPr>
    <w:rPr>
      <w:rFonts w:asciiTheme="majorHAnsi" w:hAnsiTheme="majorHAnsi" w:eastAsiaTheme="majorEastAsia" w:cstheme="majorBidi"/>
      <w:b/>
      <w:bCs/>
      <w:color w:val="1A365D"/>
      <w:sz w:val="27"/>
      <w:szCs w:val="26"/>
    </w:rPr>
  </w:style>
  <w:style w:type="paragraph" w:styleId="4">
    <w:name w:val="heading 3"/>
    <w:basedOn w:val="1"/>
    <w:next w:val="1"/>
    <w:link w:val="140"/>
    <w:unhideWhenUsed/>
    <w:qFormat/>
    <w:uiPriority w:val="9"/>
    <w:pPr>
      <w:keepNext/>
      <w:keepLines/>
      <w:spacing w:before="160" w:after="60"/>
      <w:ind w:firstLine="0"/>
      <w:outlineLvl w:val="2"/>
    </w:pPr>
    <w:rPr>
      <w:rFonts w:asciiTheme="majorHAnsi" w:hAnsiTheme="majorHAnsi" w:eastAsiaTheme="majorEastAsia" w:cstheme="majorBidi"/>
      <w:b/>
      <w:bCs/>
      <w:i/>
      <w:color w:val="2B6CB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748</Words>
  <Characters>2789</Characters>
  <Lines>0</Lines>
  <Paragraphs>0</Paragraphs>
  <TotalTime>0</TotalTime>
  <ScaleCrop>false</ScaleCrop>
  <LinksUpToDate>false</LinksUpToDate>
  <CharactersWithSpaces>3476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Triết</cp:lastModifiedBy>
  <dcterms:modified xsi:type="dcterms:W3CDTF">2026-10-24T13:41:58Z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eyJoZGlkIjoiYjkwZDcyOWY1ZDhlNTRhN2FiNGE4OTRkZWY0NTEyYTEiLCJ1c2VySWQiOiIxMzkyMTQ1NzA5MDUyIn0=</vt:lpwstr>
  </property>
  <property fmtid="{D5CDD505-2E9C-101B-9397-08002B2CF9AE}" pid="3" name="KSOProductBuildVer">
    <vt:lpwstr>1033-12.1.0.29162</vt:lpwstr>
  </property>
  <property fmtid="{D5CDD505-2E9C-101B-9397-08002B2CF9AE}" pid="4" name="ICV">
    <vt:lpwstr>56026AF4337F45029AF6A63B4B42406B_12</vt:lpwstr>
  </property>
</Properties>
</file>