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1A" w:rsidRDefault="00935B6B">
      <w:pPr>
        <w:rPr>
          <w:rFonts w:ascii="Times New Roman" w:hAnsi="Times New Roman" w:cs="Times New Roman"/>
          <w:b/>
          <w:sz w:val="28"/>
          <w:szCs w:val="28"/>
          <w:lang w:val="en-US"/>
        </w:rPr>
      </w:pPr>
      <w:r>
        <w:rPr>
          <w:rFonts w:ascii="Times New Roman" w:hAnsi="Times New Roman" w:cs="Times New Roman"/>
          <w:b/>
          <w:sz w:val="28"/>
          <w:szCs w:val="28"/>
          <w:lang w:val="en-US"/>
        </w:rPr>
        <w:t>2. Mô tả use case “ Quả</w:t>
      </w:r>
      <w:r w:rsidR="008B7FB4">
        <w:rPr>
          <w:rFonts w:ascii="Times New Roman" w:hAnsi="Times New Roman" w:cs="Times New Roman"/>
          <w:b/>
          <w:sz w:val="28"/>
          <w:szCs w:val="28"/>
          <w:lang w:val="en-US"/>
        </w:rPr>
        <w:t>n lý hàng hóa ” (Tạ Thị Tuyết Mai</w:t>
      </w:r>
      <w:r>
        <w:rPr>
          <w:rFonts w:ascii="Times New Roman" w:hAnsi="Times New Roman" w:cs="Times New Roman"/>
          <w:b/>
          <w:sz w:val="28"/>
          <w:szCs w:val="28"/>
          <w:lang w:val="en-US"/>
        </w:rPr>
        <w:t>)</w:t>
      </w:r>
    </w:p>
    <w:tbl>
      <w:tblPr>
        <w:tblStyle w:val="TableGrid"/>
        <w:tblW w:w="0" w:type="auto"/>
        <w:tblLook w:val="04A0" w:firstRow="1" w:lastRow="0" w:firstColumn="1" w:lastColumn="0" w:noHBand="0" w:noVBand="1"/>
      </w:tblPr>
      <w:tblGrid>
        <w:gridCol w:w="9062"/>
      </w:tblGrid>
      <w:tr w:rsidR="00F8311A">
        <w:tc>
          <w:tcPr>
            <w:tcW w:w="9062" w:type="dxa"/>
          </w:tcPr>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Tên Use Case: </w:t>
            </w:r>
            <w:r>
              <w:rPr>
                <w:rFonts w:ascii="Times New Roman" w:eastAsia="Arial" w:hAnsi="Times New Roman" w:cs="Times New Roman"/>
                <w:bCs/>
                <w:color w:val="000000"/>
                <w:sz w:val="28"/>
                <w:szCs w:val="28"/>
                <w:lang w:val="en-US"/>
              </w:rPr>
              <w:t>Quản lý</w:t>
            </w:r>
            <w:r w:rsidR="00AD5C4F">
              <w:rPr>
                <w:rFonts w:ascii="Times New Roman" w:eastAsia="Arial" w:hAnsi="Times New Roman" w:cs="Times New Roman"/>
                <w:color w:val="000000"/>
                <w:sz w:val="28"/>
                <w:szCs w:val="28"/>
              </w:rPr>
              <w:t xml:space="preserve"> </w:t>
            </w:r>
            <w:r w:rsidR="00AD5C4F">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Mô tả vắn tắt: </w:t>
            </w:r>
            <w:r>
              <w:rPr>
                <w:rFonts w:ascii="Times New Roman" w:hAnsi="Times New Roman" w:cs="Times New Roman"/>
                <w:color w:val="000000"/>
                <w:sz w:val="28"/>
                <w:szCs w:val="28"/>
              </w:rPr>
              <w:t xml:space="preserve">Use Case này </w:t>
            </w:r>
            <w:r>
              <w:rPr>
                <w:rFonts w:ascii="Times New Roman" w:eastAsia="Arial" w:hAnsi="Times New Roman" w:cs="Times New Roman"/>
                <w:color w:val="000000"/>
                <w:sz w:val="28"/>
                <w:szCs w:val="28"/>
              </w:rPr>
              <w:t>cho phép người quản trị xem</w:t>
            </w:r>
            <w:r w:rsidR="00AD5C4F">
              <w:rPr>
                <w:rFonts w:ascii="Times New Roman" w:eastAsia="Arial" w:hAnsi="Times New Roman" w:cs="Times New Roman"/>
                <w:color w:val="000000"/>
                <w:sz w:val="28"/>
                <w:szCs w:val="28"/>
                <w:lang w:val="en-US"/>
              </w:rPr>
              <w:t>, tìm kiếm</w:t>
            </w:r>
            <w:r>
              <w:rPr>
                <w:rFonts w:ascii="Times New Roman" w:eastAsia="Arial" w:hAnsi="Times New Roman" w:cs="Times New Roman"/>
                <w:color w:val="000000"/>
                <w:sz w:val="28"/>
                <w:szCs w:val="28"/>
              </w:rPr>
              <w:t>, thêm, sửa, xóa thông tin trong bả</w:t>
            </w:r>
            <w:r w:rsidR="008B7FB4">
              <w:rPr>
                <w:rFonts w:ascii="Times New Roman" w:eastAsia="Arial" w:hAnsi="Times New Roman" w:cs="Times New Roman"/>
                <w:color w:val="000000"/>
                <w:sz w:val="28"/>
                <w:szCs w:val="28"/>
              </w:rPr>
              <w:t xml:space="preserve">ng </w:t>
            </w:r>
            <w:r w:rsidR="008B7FB4">
              <w:rPr>
                <w:rFonts w:ascii="Times New Roman" w:eastAsia="Arial" w:hAnsi="Times New Roman" w:cs="Times New Roman"/>
                <w:color w:val="000000"/>
                <w:sz w:val="28"/>
                <w:szCs w:val="28"/>
                <w:lang w:val="en-US"/>
              </w:rPr>
              <w:t>HANGHOA</w:t>
            </w:r>
            <w:r>
              <w:rPr>
                <w:rFonts w:ascii="Times New Roman" w:eastAsia="Arial" w:hAnsi="Times New Roman" w:cs="Times New Roman"/>
                <w:color w:val="000000"/>
                <w:sz w:val="28"/>
                <w:szCs w:val="28"/>
              </w:rPr>
              <w:t>.</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Luồng sự kiện:</w:t>
            </w:r>
          </w:p>
          <w:p w:rsidR="00F8311A" w:rsidRDefault="00935B6B">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cơ bản:</w:t>
            </w:r>
          </w:p>
          <w:p w:rsidR="00F8311A" w:rsidRPr="00AD5C4F" w:rsidRDefault="00935B6B">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t xml:space="preserve"> Use case này bắt đầu khi người quản trị kích vào “Quả</w:t>
            </w:r>
            <w:r w:rsidR="008B7FB4">
              <w:rPr>
                <w:rFonts w:ascii="Times New Roman" w:eastAsia="Arial" w:hAnsi="Times New Roman" w:cs="Times New Roman"/>
                <w:color w:val="000000"/>
                <w:sz w:val="28"/>
                <w:szCs w:val="28"/>
              </w:rPr>
              <w:t xml:space="preserve">n lý </w:t>
            </w:r>
            <w:r w:rsidR="008B7FB4">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trên menu quản trị. Hệ thống lấy thông tin chi tiết của các </w:t>
            </w:r>
            <w:r w:rsidR="008B7FB4">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gồm: mã </w:t>
            </w:r>
            <w:r w:rsidR="008B7FB4">
              <w:rPr>
                <w:rFonts w:ascii="Times New Roman" w:eastAsia="Arial" w:hAnsi="Times New Roman" w:cs="Times New Roman"/>
                <w:color w:val="000000"/>
                <w:sz w:val="28"/>
                <w:szCs w:val="28"/>
                <w:lang w:val="en-US"/>
              </w:rPr>
              <w:t>hàng, tên hàng, hình ảnh, số lượng, đơn giá, mô tả, nhà sản xuất</w:t>
            </w:r>
            <w:r>
              <w:rPr>
                <w:rFonts w:ascii="Times New Roman" w:eastAsia="Arial" w:hAnsi="Times New Roman" w:cs="Times New Roman"/>
                <w:color w:val="000000"/>
                <w:sz w:val="28"/>
                <w:szCs w:val="28"/>
              </w:rPr>
              <w:t xml:space="preserve"> trong </w:t>
            </w:r>
            <w:r>
              <w:rPr>
                <w:rFonts w:ascii="Times New Roman" w:eastAsia="Arial" w:hAnsi="Times New Roman" w:cs="Times New Roman"/>
                <w:color w:val="000000"/>
                <w:sz w:val="28"/>
                <w:szCs w:val="28"/>
                <w:lang w:val="en-US"/>
              </w:rPr>
              <w:t>bả</w:t>
            </w:r>
            <w:r w:rsidR="008B7FB4">
              <w:rPr>
                <w:rFonts w:ascii="Times New Roman" w:eastAsia="Arial" w:hAnsi="Times New Roman" w:cs="Times New Roman"/>
                <w:color w:val="000000"/>
                <w:sz w:val="28"/>
                <w:szCs w:val="28"/>
                <w:lang w:val="en-US"/>
              </w:rPr>
              <w:t>ng HANGHOA</w:t>
            </w:r>
            <w:r>
              <w:rPr>
                <w:rFonts w:ascii="Times New Roman" w:eastAsia="Arial" w:hAnsi="Times New Roman" w:cs="Times New Roman"/>
                <w:color w:val="000000"/>
                <w:sz w:val="28"/>
                <w:szCs w:val="28"/>
              </w:rPr>
              <w:t xml:space="preserve"> và hiển thị danh sách các </w:t>
            </w:r>
            <w:r w:rsidR="008B7FB4">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lên màn hình.</w:t>
            </w:r>
          </w:p>
          <w:p w:rsidR="00AD5C4F" w:rsidRPr="00AD5C4F" w:rsidRDefault="00AD5C4F">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lang w:val="en-US"/>
              </w:rPr>
              <w:t>Tìm kiếm hàng hóa:</w:t>
            </w:r>
          </w:p>
          <w:p w:rsidR="00AD5C4F" w:rsidRPr="00AD5C4F" w:rsidRDefault="00AD5C4F" w:rsidP="002A113A">
            <w:pPr>
              <w:pStyle w:val="ListParagraph"/>
              <w:numPr>
                <w:ilvl w:val="7"/>
                <w:numId w:val="2"/>
              </w:numPr>
              <w:spacing w:after="0" w:line="360" w:lineRule="auto"/>
              <w:ind w:left="1422"/>
              <w:rPr>
                <w:rFonts w:ascii="Times New Roman" w:hAnsi="Times New Roman" w:cs="Times New Roman"/>
                <w:sz w:val="28"/>
                <w:szCs w:val="28"/>
              </w:rPr>
            </w:pPr>
            <w:r>
              <w:rPr>
                <w:rFonts w:ascii="Times New Roman" w:hAnsi="Times New Roman" w:cs="Times New Roman"/>
                <w:sz w:val="28"/>
                <w:szCs w:val="28"/>
                <w:lang w:val="en-US"/>
              </w:rPr>
              <w:t>Người quản trị kích vào nút “Tìm kiếm”trên cửa sổ danh sách hàng hóa. Hệ thống hiển thị màn hình yêu cầu nhập Mã hàng của mặt hàng cần tìm kiếm.</w:t>
            </w:r>
          </w:p>
          <w:p w:rsidR="00AD5C4F" w:rsidRPr="00AD5C4F" w:rsidRDefault="00AD5C4F" w:rsidP="002A113A">
            <w:pPr>
              <w:pStyle w:val="ListParagraph"/>
              <w:numPr>
                <w:ilvl w:val="7"/>
                <w:numId w:val="2"/>
              </w:numPr>
              <w:spacing w:after="0" w:line="360" w:lineRule="auto"/>
              <w:ind w:left="1422"/>
              <w:rPr>
                <w:rFonts w:ascii="Times New Roman" w:hAnsi="Times New Roman" w:cs="Times New Roman"/>
                <w:sz w:val="28"/>
                <w:szCs w:val="28"/>
              </w:rPr>
            </w:pPr>
            <w:r>
              <w:rPr>
                <w:rFonts w:ascii="Times New Roman" w:hAnsi="Times New Roman" w:cs="Times New Roman"/>
                <w:sz w:val="28"/>
                <w:szCs w:val="28"/>
                <w:lang w:val="en-US"/>
              </w:rPr>
              <w:t xml:space="preserve">Người quản trị nhập Mã hàng của mặt hàng cần tìm. Hệ thống </w:t>
            </w:r>
            <w:r w:rsidR="002A113A">
              <w:rPr>
                <w:rFonts w:ascii="Times New Roman" w:hAnsi="Times New Roman" w:cs="Times New Roman"/>
                <w:sz w:val="28"/>
                <w:szCs w:val="28"/>
                <w:lang w:val="en-US"/>
              </w:rPr>
              <w:t xml:space="preserve">sẽ hiển thị thông tin của mặt hàng đó bảo gồm: mã hàng, </w:t>
            </w:r>
            <w:r w:rsidR="002A113A">
              <w:rPr>
                <w:rFonts w:ascii="Times New Roman" w:eastAsia="Arial" w:hAnsi="Times New Roman" w:cs="Times New Roman"/>
                <w:color w:val="000000"/>
                <w:sz w:val="28"/>
                <w:szCs w:val="28"/>
                <w:lang w:val="en-US"/>
              </w:rPr>
              <w:t>tên hàng, hình ảnh, số lượng, đơn giá, mô tả, nhà sản xuất</w:t>
            </w:r>
            <w:r w:rsidR="002A113A">
              <w:rPr>
                <w:rFonts w:ascii="Times New Roman" w:eastAsia="Arial" w:hAnsi="Times New Roman" w:cs="Times New Roman"/>
                <w:color w:val="000000"/>
                <w:sz w:val="28"/>
                <w:szCs w:val="28"/>
                <w:lang w:val="en-US"/>
              </w:rPr>
              <w:t xml:space="preserve"> của mặt hàng đó lên màn hình. </w:t>
            </w:r>
          </w:p>
          <w:p w:rsidR="00F8311A" w:rsidRDefault="00935B6B">
            <w:pPr>
              <w:numPr>
                <w:ilvl w:val="3"/>
                <w:numId w:val="2"/>
              </w:numPr>
              <w:spacing w:after="0" w:line="360" w:lineRule="auto"/>
              <w:ind w:left="993"/>
              <w:rPr>
                <w:rFonts w:ascii="Times New Roman" w:hAnsi="Times New Roman" w:cs="Times New Roman"/>
                <w:sz w:val="28"/>
                <w:szCs w:val="28"/>
              </w:rPr>
            </w:pPr>
            <w:r>
              <w:rPr>
                <w:rFonts w:ascii="Times New Roman" w:hAnsi="Times New Roman" w:cs="Times New Roman"/>
                <w:color w:val="000000"/>
                <w:sz w:val="28"/>
                <w:szCs w:val="28"/>
              </w:rPr>
              <w:t xml:space="preserve"> Thêm </w:t>
            </w:r>
            <w:r w:rsidR="00BA76D8">
              <w:rPr>
                <w:rFonts w:ascii="Times New Roman" w:hAnsi="Times New Roman" w:cs="Times New Roman"/>
                <w:color w:val="000000"/>
                <w:sz w:val="28"/>
                <w:szCs w:val="28"/>
                <w:lang w:val="en-US"/>
              </w:rPr>
              <w:t>hàng hóa</w:t>
            </w:r>
            <w:r>
              <w:rPr>
                <w:rFonts w:ascii="Times New Roman" w:hAnsi="Times New Roman" w:cs="Times New Roman"/>
                <w:color w:val="000000"/>
                <w:sz w:val="28"/>
                <w:szCs w:val="28"/>
              </w:rPr>
              <w:t>:</w:t>
            </w:r>
          </w:p>
          <w:p w:rsidR="00F8311A" w:rsidRDefault="00935B6B">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Người quản trị kích vào nút “Thêm mới” trên cửa sổ danh sách các </w:t>
            </w:r>
            <w:r w:rsidR="00BA76D8">
              <w:rPr>
                <w:rFonts w:ascii="Times New Roman" w:hAnsi="Times New Roman" w:cs="Times New Roman"/>
                <w:color w:val="000000"/>
                <w:sz w:val="28"/>
                <w:szCs w:val="28"/>
                <w:lang w:val="en-US"/>
              </w:rPr>
              <w:t>hàng hóa</w:t>
            </w:r>
            <w:r>
              <w:rPr>
                <w:rFonts w:ascii="Times New Roman" w:hAnsi="Times New Roman" w:cs="Times New Roman"/>
                <w:color w:val="000000"/>
                <w:sz w:val="28"/>
                <w:szCs w:val="28"/>
              </w:rPr>
              <w:t xml:space="preserve">. Hệ thống hiển thị màn hình yêu cầu nhập thông tin chi tiết cho </w:t>
            </w:r>
            <w:r w:rsidR="00BA76D8">
              <w:rPr>
                <w:rFonts w:ascii="Times New Roman" w:hAnsi="Times New Roman" w:cs="Times New Roman"/>
                <w:color w:val="000000"/>
                <w:sz w:val="28"/>
                <w:szCs w:val="28"/>
                <w:lang w:val="en-US"/>
              </w:rPr>
              <w:t>hàng hóa</w:t>
            </w:r>
            <w:r>
              <w:rPr>
                <w:rFonts w:ascii="Times New Roman" w:hAnsi="Times New Roman" w:cs="Times New Roman"/>
                <w:color w:val="000000"/>
                <w:sz w:val="28"/>
                <w:szCs w:val="28"/>
              </w:rPr>
              <w:t xml:space="preserve">: </w:t>
            </w:r>
            <w:r w:rsidR="00BA76D8">
              <w:rPr>
                <w:rFonts w:ascii="Times New Roman" w:eastAsia="Arial" w:hAnsi="Times New Roman" w:cs="Times New Roman"/>
                <w:color w:val="000000"/>
                <w:sz w:val="28"/>
                <w:szCs w:val="28"/>
                <w:lang w:val="en-US"/>
              </w:rPr>
              <w:t>tên hàng, hình ảnh, số lượng, đơn giá, mô tả, nhà sản xuất.</w:t>
            </w:r>
          </w:p>
          <w:p w:rsidR="00F8311A" w:rsidRDefault="00935B6B">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 Người quản trị nhập </w:t>
            </w:r>
            <w:r w:rsidR="00BA76D8">
              <w:rPr>
                <w:rFonts w:ascii="Times New Roman" w:eastAsia="Arial" w:hAnsi="Times New Roman" w:cs="Times New Roman"/>
                <w:color w:val="000000"/>
                <w:sz w:val="28"/>
                <w:szCs w:val="28"/>
                <w:lang w:val="en-US"/>
              </w:rPr>
              <w:t>tên hàng, hình ảnh, số lượng, đơn giá, mô tả, nhà sản xuất,</w:t>
            </w:r>
            <w:r>
              <w:rPr>
                <w:rFonts w:ascii="Times New Roman" w:hAnsi="Times New Roman" w:cs="Times New Roman"/>
                <w:color w:val="000000"/>
                <w:sz w:val="28"/>
                <w:szCs w:val="28"/>
              </w:rPr>
              <w:t xml:space="preserve"> tự sinh một </w:t>
            </w:r>
            <w:r w:rsidR="00BA76D8">
              <w:rPr>
                <w:rFonts w:ascii="Times New Roman" w:hAnsi="Times New Roman" w:cs="Times New Roman"/>
                <w:color w:val="000000"/>
                <w:sz w:val="28"/>
                <w:szCs w:val="28"/>
                <w:lang w:val="en-US"/>
              </w:rPr>
              <w:t>mã hàng</w:t>
            </w:r>
            <w:r>
              <w:rPr>
                <w:rFonts w:ascii="Times New Roman" w:hAnsi="Times New Roman" w:cs="Times New Roman"/>
                <w:color w:val="000000"/>
                <w:sz w:val="28"/>
                <w:szCs w:val="28"/>
              </w:rPr>
              <w:t xml:space="preserve"> mới và kích vào nút “Tạo”. Hệ thống sẽ tạo mộ</w:t>
            </w:r>
            <w:r w:rsidR="00BA76D8">
              <w:rPr>
                <w:rFonts w:ascii="Times New Roman" w:hAnsi="Times New Roman" w:cs="Times New Roman"/>
                <w:color w:val="000000"/>
                <w:sz w:val="28"/>
                <w:szCs w:val="28"/>
              </w:rPr>
              <w:t>t</w:t>
            </w:r>
            <w:r w:rsidR="00BA76D8">
              <w:rPr>
                <w:rFonts w:ascii="Times New Roman" w:hAnsi="Times New Roman" w:cs="Times New Roman"/>
                <w:color w:val="000000"/>
                <w:sz w:val="28"/>
                <w:szCs w:val="28"/>
                <w:lang w:val="en-US"/>
              </w:rPr>
              <w:t xml:space="preserve"> bản ghi</w:t>
            </w:r>
            <w:r>
              <w:rPr>
                <w:rFonts w:ascii="Times New Roman" w:hAnsi="Times New Roman" w:cs="Times New Roman"/>
                <w:color w:val="000000"/>
                <w:sz w:val="28"/>
                <w:szCs w:val="28"/>
              </w:rPr>
              <w:t xml:space="preserve"> mới trong bả</w:t>
            </w:r>
            <w:r w:rsidR="00BA76D8">
              <w:rPr>
                <w:rFonts w:ascii="Times New Roman" w:hAnsi="Times New Roman" w:cs="Times New Roman"/>
                <w:color w:val="000000"/>
                <w:sz w:val="28"/>
                <w:szCs w:val="28"/>
              </w:rPr>
              <w:t>ng</w:t>
            </w:r>
            <w:r w:rsidR="00BA76D8">
              <w:rPr>
                <w:rFonts w:ascii="Times New Roman" w:hAnsi="Times New Roman" w:cs="Times New Roman"/>
                <w:color w:val="000000"/>
                <w:sz w:val="28"/>
                <w:szCs w:val="28"/>
                <w:lang w:val="en-US"/>
              </w:rPr>
              <w:t xml:space="preserve"> HANGHOA </w:t>
            </w:r>
            <w:r>
              <w:rPr>
                <w:rFonts w:ascii="Times New Roman" w:hAnsi="Times New Roman" w:cs="Times New Roman"/>
                <w:color w:val="000000"/>
                <w:sz w:val="28"/>
                <w:szCs w:val="28"/>
              </w:rPr>
              <w:t xml:space="preserve">và hiển thị danh sách các </w:t>
            </w:r>
            <w:r w:rsidR="00BA76D8">
              <w:rPr>
                <w:rFonts w:ascii="Times New Roman" w:hAnsi="Times New Roman" w:cs="Times New Roman"/>
                <w:color w:val="000000"/>
                <w:sz w:val="28"/>
                <w:szCs w:val="28"/>
                <w:lang w:val="en-US"/>
              </w:rPr>
              <w:t>hàng hóa</w:t>
            </w:r>
            <w:r>
              <w:rPr>
                <w:rFonts w:ascii="Times New Roman" w:hAnsi="Times New Roman" w:cs="Times New Roman"/>
                <w:color w:val="000000"/>
                <w:sz w:val="28"/>
                <w:szCs w:val="28"/>
              </w:rPr>
              <w:t xml:space="preserve"> đã được cập nhật</w:t>
            </w:r>
            <w:r>
              <w:rPr>
                <w:rFonts w:ascii="Times New Roman" w:eastAsia="Arial" w:hAnsi="Times New Roman" w:cs="Times New Roman"/>
                <w:color w:val="000000"/>
                <w:sz w:val="28"/>
                <w:szCs w:val="28"/>
              </w:rPr>
              <w:t>.</w:t>
            </w:r>
          </w:p>
          <w:p w:rsidR="00F8311A" w:rsidRDefault="00935B6B">
            <w:pPr>
              <w:numPr>
                <w:ilvl w:val="3"/>
                <w:numId w:val="2"/>
              </w:numPr>
              <w:spacing w:after="0" w:line="360" w:lineRule="auto"/>
              <w:ind w:left="993"/>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Sửa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w:t>
            </w:r>
          </w:p>
          <w:p w:rsidR="00F8311A" w:rsidRDefault="00935B6B">
            <w:pPr>
              <w:numPr>
                <w:ilvl w:val="4"/>
                <w:numId w:val="4"/>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Người quản trị</w:t>
            </w:r>
            <w:r w:rsidR="0031235C">
              <w:rPr>
                <w:rFonts w:ascii="Times New Roman" w:eastAsia="Arial" w:hAnsi="Times New Roman" w:cs="Times New Roman"/>
                <w:color w:val="000000"/>
                <w:sz w:val="28"/>
                <w:szCs w:val="28"/>
                <w:lang w:val="en-US"/>
              </w:rPr>
              <w:t xml:space="preserve"> kích</w:t>
            </w:r>
            <w:r w:rsidR="002A113A">
              <w:rPr>
                <w:rFonts w:ascii="Times New Roman" w:eastAsia="Arial" w:hAnsi="Times New Roman" w:cs="Times New Roman"/>
                <w:color w:val="000000"/>
                <w:sz w:val="28"/>
                <w:szCs w:val="28"/>
              </w:rPr>
              <w:t xml:space="preserve"> </w:t>
            </w:r>
            <w:r w:rsidR="002A113A">
              <w:rPr>
                <w:rFonts w:ascii="Times New Roman" w:eastAsia="Arial" w:hAnsi="Times New Roman" w:cs="Times New Roman"/>
                <w:color w:val="000000"/>
                <w:sz w:val="28"/>
                <w:szCs w:val="28"/>
                <w:lang w:val="en-US"/>
              </w:rPr>
              <w:t xml:space="preserve">chọn một mặt hàng và sau đó kích </w:t>
            </w:r>
            <w:r>
              <w:rPr>
                <w:rFonts w:ascii="Times New Roman" w:eastAsia="Arial" w:hAnsi="Times New Roman" w:cs="Times New Roman"/>
                <w:color w:val="000000"/>
                <w:sz w:val="28"/>
                <w:szCs w:val="28"/>
              </w:rPr>
              <w:t>vào nút “Sử</w:t>
            </w:r>
            <w:r w:rsidR="002A113A">
              <w:rPr>
                <w:rFonts w:ascii="Times New Roman" w:eastAsia="Arial" w:hAnsi="Times New Roman" w:cs="Times New Roman"/>
                <w:color w:val="000000"/>
                <w:sz w:val="28"/>
                <w:szCs w:val="28"/>
              </w:rPr>
              <w:t>a”</w:t>
            </w:r>
            <w:r>
              <w:rPr>
                <w:rFonts w:ascii="Times New Roman" w:eastAsia="Arial" w:hAnsi="Times New Roman" w:cs="Times New Roman"/>
                <w:color w:val="000000"/>
                <w:sz w:val="28"/>
                <w:szCs w:val="28"/>
              </w:rPr>
              <w:t xml:space="preserve">. Hệ thống sẽ lấy thông tin cũ của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được chọn gồm:</w:t>
            </w:r>
            <w:r w:rsidR="00BA76D8">
              <w:rPr>
                <w:rFonts w:ascii="Times New Roman" w:eastAsia="Arial" w:hAnsi="Times New Roman" w:cs="Times New Roman"/>
                <w:color w:val="000000"/>
                <w:sz w:val="28"/>
                <w:szCs w:val="28"/>
                <w:lang w:val="en-US"/>
              </w:rPr>
              <w:t xml:space="preserve"> mã hàng,</w:t>
            </w:r>
            <w:r>
              <w:rPr>
                <w:rFonts w:ascii="Times New Roman" w:eastAsia="Arial" w:hAnsi="Times New Roman" w:cs="Times New Roman"/>
                <w:color w:val="000000"/>
                <w:sz w:val="28"/>
                <w:szCs w:val="28"/>
              </w:rPr>
              <w:t xml:space="preserve"> </w:t>
            </w:r>
            <w:r w:rsidR="00BA76D8">
              <w:rPr>
                <w:rFonts w:ascii="Times New Roman" w:eastAsia="Arial" w:hAnsi="Times New Roman" w:cs="Times New Roman"/>
                <w:color w:val="000000"/>
                <w:sz w:val="28"/>
                <w:szCs w:val="28"/>
                <w:lang w:val="en-US"/>
              </w:rPr>
              <w:t>tên hàng, hình ảnh, số lượng, đơn giá, mô tả, nhà sản xuất</w:t>
            </w:r>
            <w:r w:rsidR="00BA76D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từ bảng </w:t>
            </w:r>
            <w:r w:rsidR="00BA76D8">
              <w:rPr>
                <w:rFonts w:ascii="Times New Roman" w:eastAsia="Arial" w:hAnsi="Times New Roman" w:cs="Times New Roman"/>
                <w:color w:val="000000"/>
                <w:sz w:val="28"/>
                <w:szCs w:val="28"/>
                <w:lang w:val="en-US"/>
              </w:rPr>
              <w:t>HANGHOA</w:t>
            </w:r>
            <w:r>
              <w:rPr>
                <w:rFonts w:ascii="Times New Roman" w:eastAsia="Arial" w:hAnsi="Times New Roman" w:cs="Times New Roman"/>
                <w:color w:val="000000"/>
                <w:sz w:val="28"/>
                <w:szCs w:val="28"/>
              </w:rPr>
              <w:t xml:space="preserve"> và hiển thị lên màn hình.</w:t>
            </w:r>
          </w:p>
          <w:p w:rsidR="00F8311A" w:rsidRDefault="00935B6B">
            <w:pPr>
              <w:numPr>
                <w:ilvl w:val="4"/>
                <w:numId w:val="4"/>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nhập </w:t>
            </w:r>
            <w:r w:rsidR="00BA76D8">
              <w:rPr>
                <w:rFonts w:ascii="Times New Roman" w:eastAsia="Arial" w:hAnsi="Times New Roman" w:cs="Times New Roman"/>
                <w:color w:val="000000"/>
                <w:sz w:val="28"/>
                <w:szCs w:val="28"/>
                <w:lang w:val="en-US"/>
              </w:rPr>
              <w:t>tên hàng, hình ảnh, số lượng, đơn giá, mô tả, nhà sản xuất</w:t>
            </w:r>
            <w:r>
              <w:rPr>
                <w:rFonts w:ascii="Times New Roman" w:eastAsia="Arial" w:hAnsi="Times New Roman" w:cs="Times New Roman"/>
                <w:color w:val="000000"/>
                <w:sz w:val="28"/>
                <w:szCs w:val="28"/>
              </w:rPr>
              <w:t xml:space="preserve"> và kích vào nút “Cập nhật”. Hệ thống sẽ sửa thông tin của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được chọn trong bảng </w:t>
            </w:r>
            <w:r w:rsidR="00BA76D8">
              <w:rPr>
                <w:rFonts w:ascii="Times New Roman" w:eastAsia="Arial" w:hAnsi="Times New Roman" w:cs="Times New Roman"/>
                <w:color w:val="000000"/>
                <w:sz w:val="28"/>
                <w:szCs w:val="28"/>
                <w:lang w:val="en-US"/>
              </w:rPr>
              <w:t xml:space="preserve">HANGHOA </w:t>
            </w:r>
            <w:r>
              <w:rPr>
                <w:rFonts w:ascii="Times New Roman" w:eastAsia="Arial" w:hAnsi="Times New Roman" w:cs="Times New Roman"/>
                <w:color w:val="000000"/>
                <w:sz w:val="28"/>
                <w:szCs w:val="28"/>
              </w:rPr>
              <w:t xml:space="preserve">và hiển thị danh sách </w:t>
            </w:r>
            <w:r w:rsidR="00BA76D8">
              <w:rPr>
                <w:rFonts w:ascii="Times New Roman" w:eastAsia="Arial" w:hAnsi="Times New Roman" w:cs="Times New Roman"/>
                <w:color w:val="000000"/>
                <w:sz w:val="28"/>
                <w:szCs w:val="28"/>
                <w:lang w:val="en-US"/>
              </w:rPr>
              <w:t xml:space="preserve">hàng hóa </w:t>
            </w:r>
            <w:r>
              <w:rPr>
                <w:rFonts w:ascii="Times New Roman" w:eastAsia="Arial" w:hAnsi="Times New Roman" w:cs="Times New Roman"/>
                <w:color w:val="000000"/>
                <w:sz w:val="28"/>
                <w:szCs w:val="28"/>
              </w:rPr>
              <w:t>đã cập nhật.</w:t>
            </w:r>
          </w:p>
          <w:p w:rsidR="00F8311A" w:rsidRDefault="00935B6B">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t xml:space="preserve"> Xoá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w:t>
            </w:r>
          </w:p>
          <w:p w:rsidR="00F8311A" w:rsidRDefault="00935B6B">
            <w:pPr>
              <w:numPr>
                <w:ilvl w:val="4"/>
                <w:numId w:val="5"/>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Người quản trị</w:t>
            </w:r>
            <w:r w:rsidR="0031235C">
              <w:rPr>
                <w:rFonts w:ascii="Times New Roman" w:eastAsia="Arial" w:hAnsi="Times New Roman" w:cs="Times New Roman"/>
                <w:color w:val="000000"/>
                <w:sz w:val="28"/>
                <w:szCs w:val="28"/>
                <w:lang w:val="en-US"/>
              </w:rPr>
              <w:t xml:space="preserve"> kích chọn</w:t>
            </w:r>
            <w:r w:rsidR="002A113A">
              <w:rPr>
                <w:rFonts w:ascii="Times New Roman" w:eastAsia="Arial" w:hAnsi="Times New Roman" w:cs="Times New Roman"/>
                <w:color w:val="000000"/>
                <w:sz w:val="28"/>
                <w:szCs w:val="28"/>
                <w:lang w:val="en-US"/>
              </w:rPr>
              <w:t xml:space="preserve"> một mặt hàng và sau đó</w:t>
            </w:r>
            <w:r w:rsidR="002A113A">
              <w:rPr>
                <w:rFonts w:ascii="Times New Roman" w:eastAsia="Arial" w:hAnsi="Times New Roman" w:cs="Times New Roman"/>
                <w:color w:val="000000"/>
                <w:sz w:val="28"/>
                <w:szCs w:val="28"/>
              </w:rPr>
              <w:t xml:space="preserve"> kích vào nút “Xóa”</w:t>
            </w:r>
            <w:r>
              <w:rPr>
                <w:rFonts w:ascii="Times New Roman" w:eastAsia="Arial" w:hAnsi="Times New Roman" w:cs="Times New Roman"/>
                <w:color w:val="000000"/>
                <w:sz w:val="28"/>
                <w:szCs w:val="28"/>
              </w:rPr>
              <w:t xml:space="preserve">. Hệ thống sẽ đưa ra thông báo “Bạn có chắc chắn muốn xóa </w:t>
            </w:r>
            <w:r w:rsidR="00BA76D8">
              <w:rPr>
                <w:rFonts w:ascii="Times New Roman" w:eastAsia="Arial" w:hAnsi="Times New Roman" w:cs="Times New Roman"/>
                <w:color w:val="000000"/>
                <w:sz w:val="28"/>
                <w:szCs w:val="28"/>
                <w:lang w:val="en-US"/>
              </w:rPr>
              <w:t>mặt hàng</w:t>
            </w:r>
            <w:r>
              <w:rPr>
                <w:rFonts w:ascii="Times New Roman" w:eastAsia="Arial" w:hAnsi="Times New Roman" w:cs="Times New Roman"/>
                <w:color w:val="000000"/>
                <w:sz w:val="28"/>
                <w:szCs w:val="28"/>
              </w:rPr>
              <w:t xml:space="preserve"> này?” lên màn hình.</w:t>
            </w:r>
          </w:p>
          <w:p w:rsidR="00F8311A" w:rsidRDefault="00935B6B">
            <w:pPr>
              <w:numPr>
                <w:ilvl w:val="4"/>
                <w:numId w:val="5"/>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kích vào nút “Đồng ý”. Hệ thống sẽ xóa </w:t>
            </w:r>
            <w:r w:rsidR="00BA76D8">
              <w:rPr>
                <w:rFonts w:ascii="Times New Roman" w:eastAsia="Arial" w:hAnsi="Times New Roman" w:cs="Times New Roman"/>
                <w:color w:val="000000"/>
                <w:sz w:val="28"/>
                <w:szCs w:val="28"/>
                <w:lang w:val="en-US"/>
              </w:rPr>
              <w:t>mặt  hàng</w:t>
            </w:r>
            <w:r>
              <w:rPr>
                <w:rFonts w:ascii="Times New Roman" w:eastAsia="Arial" w:hAnsi="Times New Roman" w:cs="Times New Roman"/>
                <w:color w:val="000000"/>
                <w:sz w:val="28"/>
                <w:szCs w:val="28"/>
              </w:rPr>
              <w:t xml:space="preserve"> được chọn khỏi bảng </w:t>
            </w:r>
            <w:r w:rsidR="00BA76D8">
              <w:rPr>
                <w:rFonts w:ascii="Times New Roman" w:eastAsia="Arial" w:hAnsi="Times New Roman" w:cs="Times New Roman"/>
                <w:color w:val="000000"/>
                <w:sz w:val="28"/>
                <w:szCs w:val="28"/>
                <w:lang w:val="en-US"/>
              </w:rPr>
              <w:t>HANGHOA</w:t>
            </w:r>
            <w:r>
              <w:rPr>
                <w:rFonts w:ascii="Times New Roman" w:eastAsia="Arial" w:hAnsi="Times New Roman" w:cs="Times New Roman"/>
                <w:color w:val="000000"/>
                <w:sz w:val="28"/>
                <w:szCs w:val="28"/>
              </w:rPr>
              <w:t xml:space="preserve"> và hiển thị danh sách các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đã cập nhật. </w:t>
            </w:r>
            <w:r>
              <w:rPr>
                <w:rFonts w:ascii="Times New Roman" w:eastAsia="Arial" w:hAnsi="Times New Roman" w:cs="Times New Roman"/>
                <w:bCs/>
                <w:color w:val="000000"/>
                <w:sz w:val="28"/>
                <w:szCs w:val="28"/>
              </w:rPr>
              <w:t>Use case kết thúc.</w:t>
            </w:r>
          </w:p>
          <w:p w:rsidR="00F8311A" w:rsidRDefault="00935B6B">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rẽ nhánh:</w:t>
            </w:r>
          </w:p>
          <w:p w:rsidR="002A113A" w:rsidRPr="002A113A" w:rsidRDefault="002A113A">
            <w:pPr>
              <w:numPr>
                <w:ilvl w:val="1"/>
                <w:numId w:val="6"/>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Tại bước 2b, nếu người quản trị nhập mã hàng không có trong cơ sở dữ liệu, hệ thống sẽ không hiển thị sinh viên nào.</w:t>
            </w:r>
          </w:p>
          <w:p w:rsidR="00F8311A" w:rsidRDefault="00935B6B">
            <w:pPr>
              <w:numPr>
                <w:ilvl w:val="1"/>
                <w:numId w:val="6"/>
              </w:numPr>
              <w:spacing w:after="0" w:line="360" w:lineRule="auto"/>
              <w:rPr>
                <w:rFonts w:ascii="Times New Roman" w:hAnsi="Times New Roman" w:cs="Times New Roman"/>
                <w:sz w:val="28"/>
                <w:szCs w:val="28"/>
              </w:rPr>
            </w:pPr>
            <w:r>
              <w:rPr>
                <w:rFonts w:ascii="Times New Roman" w:eastAsia="Arial" w:hAnsi="Times New Roman" w:cs="Times New Roman"/>
                <w:color w:val="000000"/>
                <w:sz w:val="28"/>
                <w:szCs w:val="28"/>
              </w:rPr>
              <w:t>Tại bướ</w:t>
            </w:r>
            <w:r w:rsidR="002A113A">
              <w:rPr>
                <w:rFonts w:ascii="Times New Roman" w:eastAsia="Arial" w:hAnsi="Times New Roman" w:cs="Times New Roman"/>
                <w:color w:val="000000"/>
                <w:sz w:val="28"/>
                <w:szCs w:val="28"/>
              </w:rPr>
              <w:t xml:space="preserve">c </w:t>
            </w:r>
            <w:r w:rsidR="002A113A">
              <w:rPr>
                <w:rFonts w:ascii="Times New Roman" w:eastAsia="Arial" w:hAnsi="Times New Roman" w:cs="Times New Roman"/>
                <w:color w:val="000000"/>
                <w:sz w:val="28"/>
                <w:szCs w:val="28"/>
                <w:lang w:val="en-US"/>
              </w:rPr>
              <w:t>3</w:t>
            </w:r>
            <w:r>
              <w:rPr>
                <w:rFonts w:ascii="Times New Roman" w:eastAsia="Arial" w:hAnsi="Times New Roman" w:cs="Times New Roman"/>
                <w:color w:val="000000"/>
                <w:sz w:val="28"/>
                <w:szCs w:val="28"/>
              </w:rPr>
              <w:t>b hoặ</w:t>
            </w:r>
            <w:r w:rsidR="002A113A">
              <w:rPr>
                <w:rFonts w:ascii="Times New Roman" w:eastAsia="Arial" w:hAnsi="Times New Roman" w:cs="Times New Roman"/>
                <w:color w:val="000000"/>
                <w:sz w:val="28"/>
                <w:szCs w:val="28"/>
              </w:rPr>
              <w:t xml:space="preserve">c </w:t>
            </w:r>
            <w:r w:rsidR="002A113A">
              <w:rPr>
                <w:rFonts w:ascii="Times New Roman" w:eastAsia="Arial" w:hAnsi="Times New Roman" w:cs="Times New Roman"/>
                <w:color w:val="000000"/>
                <w:sz w:val="28"/>
                <w:szCs w:val="28"/>
                <w:lang w:val="en-US"/>
              </w:rPr>
              <w:t>4</w:t>
            </w:r>
            <w:r>
              <w:rPr>
                <w:rFonts w:ascii="Times New Roman" w:eastAsia="Arial" w:hAnsi="Times New Roman" w:cs="Times New Roman"/>
                <w:color w:val="000000"/>
                <w:sz w:val="28"/>
                <w:szCs w:val="28"/>
              </w:rPr>
              <w:t xml:space="preserve">b trong luồng cơ bản nếu người quản trị nhập thông tin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không hợp lệ thì hệ thống sẽ hiển thị thông báo lỗi yêu cầu nhập lại. Người quản trị có thể nhập lại để tiếp tục hoặc kích vào nút “Hủy bỏ” để kết thúc.</w:t>
            </w:r>
          </w:p>
          <w:p w:rsidR="00F8311A" w:rsidRDefault="00935B6B">
            <w:pPr>
              <w:numPr>
                <w:ilvl w:val="1"/>
                <w:numId w:val="6"/>
              </w:numPr>
              <w:spacing w:after="0" w:line="360" w:lineRule="auto"/>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Tại bướ</w:t>
            </w:r>
            <w:r w:rsidR="002A113A">
              <w:rPr>
                <w:rFonts w:ascii="Times New Roman" w:eastAsia="Arial" w:hAnsi="Times New Roman" w:cs="Times New Roman"/>
                <w:color w:val="000000"/>
                <w:sz w:val="28"/>
                <w:szCs w:val="28"/>
              </w:rPr>
              <w:t xml:space="preserve">c </w:t>
            </w:r>
            <w:r w:rsidR="002A113A">
              <w:rPr>
                <w:rFonts w:ascii="Times New Roman" w:eastAsia="Arial" w:hAnsi="Times New Roman" w:cs="Times New Roman"/>
                <w:color w:val="000000"/>
                <w:sz w:val="28"/>
                <w:szCs w:val="28"/>
                <w:lang w:val="en-US"/>
              </w:rPr>
              <w:t>3</w:t>
            </w:r>
            <w:r>
              <w:rPr>
                <w:rFonts w:ascii="Times New Roman" w:eastAsia="Arial" w:hAnsi="Times New Roman" w:cs="Times New Roman"/>
                <w:color w:val="000000"/>
                <w:sz w:val="28"/>
                <w:szCs w:val="28"/>
              </w:rPr>
              <w:t>b hoặ</w:t>
            </w:r>
            <w:r w:rsidR="002A113A">
              <w:rPr>
                <w:rFonts w:ascii="Times New Roman" w:eastAsia="Arial" w:hAnsi="Times New Roman" w:cs="Times New Roman"/>
                <w:color w:val="000000"/>
                <w:sz w:val="28"/>
                <w:szCs w:val="28"/>
              </w:rPr>
              <w:t xml:space="preserve">c </w:t>
            </w:r>
            <w:r w:rsidR="002A113A">
              <w:rPr>
                <w:rFonts w:ascii="Times New Roman" w:eastAsia="Arial" w:hAnsi="Times New Roman" w:cs="Times New Roman"/>
                <w:color w:val="000000"/>
                <w:sz w:val="28"/>
                <w:szCs w:val="28"/>
                <w:lang w:val="en-US"/>
              </w:rPr>
              <w:t>4</w:t>
            </w:r>
            <w:r>
              <w:rPr>
                <w:rFonts w:ascii="Times New Roman" w:eastAsia="Arial" w:hAnsi="Times New Roman" w:cs="Times New Roman"/>
                <w:color w:val="000000"/>
                <w:sz w:val="28"/>
                <w:szCs w:val="28"/>
              </w:rPr>
              <w:t>b trong luồng cơ bản nếu người quản trị kích vào nút “Hủy bỏ” hệ thống sẽ bỏ qua thao tác thêm mới hoặc sử</w:t>
            </w:r>
            <w:r w:rsidR="00BA76D8">
              <w:rPr>
                <w:rFonts w:ascii="Times New Roman" w:eastAsia="Arial" w:hAnsi="Times New Roman" w:cs="Times New Roman"/>
                <w:color w:val="000000"/>
                <w:sz w:val="28"/>
                <w:szCs w:val="28"/>
              </w:rPr>
              <w:t xml:space="preserve">a </w:t>
            </w:r>
            <w:r>
              <w:rPr>
                <w:rFonts w:ascii="Times New Roman" w:eastAsia="Arial" w:hAnsi="Times New Roman" w:cs="Times New Roman"/>
                <w:color w:val="000000"/>
                <w:sz w:val="28"/>
                <w:szCs w:val="28"/>
              </w:rPr>
              <w:t xml:space="preserve">tương ứng và hiển thị danh sách các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trong bảng </w:t>
            </w:r>
            <w:r w:rsidR="00BA76D8">
              <w:rPr>
                <w:rFonts w:ascii="Times New Roman" w:eastAsia="Arial" w:hAnsi="Times New Roman" w:cs="Times New Roman"/>
                <w:color w:val="000000"/>
                <w:sz w:val="28"/>
                <w:szCs w:val="28"/>
                <w:lang w:val="en-US"/>
              </w:rPr>
              <w:t>HANGHOA</w:t>
            </w:r>
            <w:r>
              <w:rPr>
                <w:rFonts w:ascii="Times New Roman" w:eastAsia="Arial" w:hAnsi="Times New Roman" w:cs="Times New Roman"/>
                <w:color w:val="000000"/>
                <w:sz w:val="28"/>
                <w:szCs w:val="28"/>
              </w:rPr>
              <w:t>.</w:t>
            </w:r>
          </w:p>
          <w:p w:rsidR="00F8311A" w:rsidRDefault="00935B6B">
            <w:pPr>
              <w:numPr>
                <w:ilvl w:val="1"/>
                <w:numId w:val="6"/>
              </w:numPr>
              <w:spacing w:after="0" w:line="360" w:lineRule="auto"/>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Tại bướ</w:t>
            </w:r>
            <w:r w:rsidR="002A113A">
              <w:rPr>
                <w:rFonts w:ascii="Times New Roman" w:eastAsia="Arial" w:hAnsi="Times New Roman" w:cs="Times New Roman"/>
                <w:color w:val="000000"/>
                <w:sz w:val="28"/>
                <w:szCs w:val="28"/>
              </w:rPr>
              <w:t xml:space="preserve">c </w:t>
            </w:r>
            <w:r w:rsidR="002A113A">
              <w:rPr>
                <w:rFonts w:ascii="Times New Roman" w:eastAsia="Arial" w:hAnsi="Times New Roman" w:cs="Times New Roman"/>
                <w:color w:val="000000"/>
                <w:sz w:val="28"/>
                <w:szCs w:val="28"/>
                <w:lang w:val="en-US"/>
              </w:rPr>
              <w:t>5</w:t>
            </w:r>
            <w:r>
              <w:rPr>
                <w:rFonts w:ascii="Times New Roman" w:eastAsia="Arial" w:hAnsi="Times New Roman" w:cs="Times New Roman"/>
                <w:color w:val="000000"/>
                <w:sz w:val="28"/>
                <w:szCs w:val="28"/>
              </w:rPr>
              <w:t xml:space="preserve">b trong luồng cơ bản nếu người quản trị kích vào nút “Không đồng ý” thì hệ thống sẽ bỏ qua thao tác xóa và hiển thị danh sách các </w:t>
            </w:r>
            <w:r w:rsidR="00BA76D8">
              <w:rPr>
                <w:rFonts w:ascii="Times New Roman" w:eastAsia="Arial" w:hAnsi="Times New Roman" w:cs="Times New Roman"/>
                <w:color w:val="000000"/>
                <w:sz w:val="28"/>
                <w:szCs w:val="28"/>
                <w:lang w:val="en-US"/>
              </w:rPr>
              <w:t>hàng hóa</w:t>
            </w:r>
            <w:r>
              <w:rPr>
                <w:rFonts w:ascii="Times New Roman" w:eastAsia="Arial" w:hAnsi="Times New Roman" w:cs="Times New Roman"/>
                <w:color w:val="000000"/>
                <w:sz w:val="28"/>
                <w:szCs w:val="28"/>
              </w:rPr>
              <w:t xml:space="preserve"> trong bả</w:t>
            </w:r>
            <w:r w:rsidR="00BA76D8">
              <w:rPr>
                <w:rFonts w:ascii="Times New Roman" w:eastAsia="Arial" w:hAnsi="Times New Roman" w:cs="Times New Roman"/>
                <w:color w:val="000000"/>
                <w:sz w:val="28"/>
                <w:szCs w:val="28"/>
              </w:rPr>
              <w:t>ng</w:t>
            </w:r>
            <w:r w:rsidR="00BA76D8">
              <w:rPr>
                <w:rFonts w:ascii="Times New Roman" w:eastAsia="Arial" w:hAnsi="Times New Roman" w:cs="Times New Roman"/>
                <w:color w:val="000000"/>
                <w:sz w:val="28"/>
                <w:szCs w:val="28"/>
                <w:lang w:val="en-US"/>
              </w:rPr>
              <w:t xml:space="preserve"> HANGHOA</w:t>
            </w:r>
            <w:r>
              <w:rPr>
                <w:rFonts w:ascii="Times New Roman" w:eastAsia="Arial" w:hAnsi="Times New Roman" w:cs="Times New Roman"/>
                <w:color w:val="000000"/>
                <w:sz w:val="28"/>
                <w:szCs w:val="28"/>
              </w:rPr>
              <w:t>.</w:t>
            </w:r>
          </w:p>
          <w:p w:rsidR="00F8311A" w:rsidRDefault="00935B6B">
            <w:pPr>
              <w:numPr>
                <w:ilvl w:val="1"/>
                <w:numId w:val="6"/>
              </w:numPr>
              <w:spacing w:after="0" w:line="360" w:lineRule="auto"/>
              <w:rPr>
                <w:rFonts w:ascii="Times New Roman" w:eastAsia="SimSun" w:hAnsi="Times New Roman" w:cs="Times New Roman"/>
                <w:sz w:val="28"/>
                <w:szCs w:val="28"/>
              </w:rPr>
            </w:pPr>
            <w:r>
              <w:rPr>
                <w:rFonts w:ascii="Times New Roman" w:eastAsia="Arial" w:hAnsi="Times New Roman" w:cs="Times New Roman"/>
                <w:color w:val="000000"/>
                <w:sz w:val="28"/>
                <w:szCs w:val="28"/>
              </w:rPr>
              <w:lastRenderedPageBreak/>
              <w:t>Tại bất kỳ thời điểm nào trong quá trình thực hiện use case nếu không kết nối được với cơ sở dữ liệu thì hệ thống sẽ hiển thị một thông báo lỗi và use case kết thúc.</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Các yêu cầu đặc biệt: </w:t>
            </w:r>
            <w:r>
              <w:rPr>
                <w:rFonts w:ascii="Times New Roman" w:eastAsia="Arial" w:hAnsi="Times New Roman" w:cs="Times New Roman"/>
                <w:sz w:val="28"/>
                <w:szCs w:val="28"/>
              </w:rPr>
              <w:t>Use case này chỉ cho phép người quản trị thực hiện</w:t>
            </w:r>
            <w:r>
              <w:rPr>
                <w:rFonts w:ascii="Times New Roman" w:eastAsia="Arial" w:hAnsi="Times New Roman" w:cs="Times New Roman"/>
                <w:color w:val="000000"/>
                <w:sz w:val="28"/>
                <w:szCs w:val="28"/>
              </w:rPr>
              <w:t>.</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Tiền điều kiện: </w:t>
            </w:r>
            <w:r>
              <w:rPr>
                <w:rFonts w:ascii="Times New Roman" w:hAnsi="Times New Roman" w:cs="Times New Roman"/>
                <w:color w:val="000000"/>
                <w:sz w:val="28"/>
                <w:szCs w:val="28"/>
              </w:rPr>
              <w:t>Người quản trị cần đăng nhập với vai trò quản trị hệ thống trước khi thực hiện use case này.</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Hậu điều kiện: </w:t>
            </w:r>
            <w:r>
              <w:rPr>
                <w:rFonts w:ascii="Times New Roman" w:eastAsia="Arial" w:hAnsi="Times New Roman" w:cs="Times New Roman"/>
                <w:color w:val="000000"/>
                <w:sz w:val="28"/>
                <w:szCs w:val="28"/>
              </w:rPr>
              <w:t xml:space="preserve">Nếu use case kết thúc thành công thì thông tin về </w:t>
            </w:r>
            <w:r w:rsidR="00BA76D8">
              <w:rPr>
                <w:rFonts w:ascii="Times New Roman" w:eastAsia="Arial" w:hAnsi="Times New Roman" w:cs="Times New Roman"/>
                <w:color w:val="000000"/>
                <w:sz w:val="28"/>
                <w:szCs w:val="28"/>
                <w:lang w:val="en-US"/>
              </w:rPr>
              <w:t xml:space="preserve">hàng hóa </w:t>
            </w:r>
            <w:r>
              <w:rPr>
                <w:rFonts w:ascii="Times New Roman" w:eastAsia="Arial" w:hAnsi="Times New Roman" w:cs="Times New Roman"/>
                <w:color w:val="000000"/>
                <w:sz w:val="28"/>
                <w:szCs w:val="28"/>
              </w:rPr>
              <w:t>sẽ được cập nhật trong cơ sở dữ liệu</w:t>
            </w:r>
            <w:r>
              <w:rPr>
                <w:rFonts w:ascii="Times New Roman" w:hAnsi="Times New Roman" w:cs="Times New Roman"/>
                <w:sz w:val="28"/>
                <w:szCs w:val="28"/>
              </w:rPr>
              <w:t>.</w:t>
            </w:r>
          </w:p>
          <w:p w:rsidR="00F8311A" w:rsidRDefault="00935B6B">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rsidR="00F8311A" w:rsidRDefault="00F8311A">
            <w:pPr>
              <w:spacing w:after="0" w:line="240" w:lineRule="auto"/>
              <w:rPr>
                <w:rFonts w:ascii="Times New Roman" w:hAnsi="Times New Roman" w:cs="Times New Roman"/>
                <w:sz w:val="28"/>
                <w:szCs w:val="28"/>
              </w:rPr>
            </w:pPr>
          </w:p>
        </w:tc>
      </w:tr>
    </w:tbl>
    <w:p w:rsidR="00F8311A" w:rsidRDefault="00F8311A">
      <w:pPr>
        <w:pStyle w:val="ListParagraph"/>
        <w:ind w:left="0"/>
        <w:rPr>
          <w:rFonts w:ascii="Times New Roman" w:hAnsi="Times New Roman" w:cs="Times New Roman"/>
          <w:sz w:val="28"/>
          <w:szCs w:val="28"/>
        </w:rPr>
      </w:pPr>
    </w:p>
    <w:p w:rsidR="00F8311A" w:rsidRDefault="00935B6B">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Biểu đồ trình tự</w:t>
      </w:r>
    </w:p>
    <w:p w:rsidR="00F8311A" w:rsidRDefault="00F8311A">
      <w:pPr>
        <w:pStyle w:val="ListParagraph"/>
        <w:ind w:left="0"/>
      </w:pPr>
    </w:p>
    <w:p w:rsidR="00F8311A" w:rsidRDefault="007D2429">
      <w:pPr>
        <w:pStyle w:val="ListParagraph"/>
        <w:ind w:left="0"/>
      </w:pPr>
      <w:r w:rsidRPr="007D2429">
        <w:rPr>
          <w:noProof/>
          <w:lang w:val="en-US" w:eastAsia="en-US"/>
        </w:rPr>
        <w:drawing>
          <wp:inline distT="0" distB="0" distL="0" distR="0" wp14:anchorId="4B1AC373" wp14:editId="5EE54B2B">
            <wp:extent cx="5760720" cy="2712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12085"/>
                    </a:xfrm>
                    <a:prstGeom prst="rect">
                      <a:avLst/>
                    </a:prstGeom>
                  </pic:spPr>
                </pic:pic>
              </a:graphicData>
            </a:graphic>
          </wp:inline>
        </w:drawing>
      </w:r>
    </w:p>
    <w:p w:rsidR="007D2429" w:rsidRDefault="007D2429">
      <w:pPr>
        <w:pStyle w:val="ListParagraph"/>
        <w:ind w:left="0"/>
      </w:pPr>
    </w:p>
    <w:p w:rsidR="007D2429" w:rsidRDefault="007D2429">
      <w:pPr>
        <w:pStyle w:val="ListParagraph"/>
        <w:ind w:left="0"/>
      </w:pPr>
    </w:p>
    <w:p w:rsidR="007D2429" w:rsidRDefault="00BF4CEE">
      <w:pPr>
        <w:pStyle w:val="ListParagraph"/>
        <w:ind w:left="0"/>
      </w:pPr>
      <w:r w:rsidRPr="00BF4CEE">
        <w:drawing>
          <wp:inline distT="0" distB="0" distL="0" distR="0" wp14:anchorId="607CE86C" wp14:editId="586D2759">
            <wp:extent cx="5760720" cy="2165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5985"/>
                    </a:xfrm>
                    <a:prstGeom prst="rect">
                      <a:avLst/>
                    </a:prstGeom>
                  </pic:spPr>
                </pic:pic>
              </a:graphicData>
            </a:graphic>
          </wp:inline>
        </w:drawing>
      </w:r>
    </w:p>
    <w:p w:rsidR="00BF4CEE" w:rsidRDefault="00BF4CEE">
      <w:pPr>
        <w:pStyle w:val="ListParagraph"/>
        <w:ind w:left="0"/>
      </w:pPr>
      <w:r w:rsidRPr="00BF4CEE">
        <w:lastRenderedPageBreak/>
        <w:drawing>
          <wp:inline distT="0" distB="0" distL="0" distR="0" wp14:anchorId="21FE6A86" wp14:editId="113D3B91">
            <wp:extent cx="576072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01975"/>
                    </a:xfrm>
                    <a:prstGeom prst="rect">
                      <a:avLst/>
                    </a:prstGeom>
                  </pic:spPr>
                </pic:pic>
              </a:graphicData>
            </a:graphic>
          </wp:inline>
        </w:drawing>
      </w:r>
    </w:p>
    <w:p w:rsidR="00BF4CEE" w:rsidRDefault="00BF4CEE">
      <w:pPr>
        <w:pStyle w:val="ListParagraph"/>
        <w:ind w:left="0"/>
      </w:pPr>
      <w:r w:rsidRPr="00BF4CEE">
        <w:drawing>
          <wp:inline distT="0" distB="0" distL="0" distR="0" wp14:anchorId="60887B26" wp14:editId="57F68575">
            <wp:extent cx="5760720" cy="391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12235"/>
                    </a:xfrm>
                    <a:prstGeom prst="rect">
                      <a:avLst/>
                    </a:prstGeom>
                  </pic:spPr>
                </pic:pic>
              </a:graphicData>
            </a:graphic>
          </wp:inline>
        </w:drawing>
      </w:r>
    </w:p>
    <w:p w:rsidR="00BF4CEE" w:rsidRDefault="00BF4CEE">
      <w:pPr>
        <w:pStyle w:val="ListParagraph"/>
        <w:ind w:left="0"/>
      </w:pPr>
      <w:r w:rsidRPr="00BF4CEE">
        <w:lastRenderedPageBreak/>
        <w:drawing>
          <wp:inline distT="0" distB="0" distL="0" distR="0" wp14:anchorId="78249D84" wp14:editId="3C1D9005">
            <wp:extent cx="5760720" cy="3328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8670"/>
                    </a:xfrm>
                    <a:prstGeom prst="rect">
                      <a:avLst/>
                    </a:prstGeom>
                  </pic:spPr>
                </pic:pic>
              </a:graphicData>
            </a:graphic>
          </wp:inline>
        </w:drawing>
      </w:r>
    </w:p>
    <w:p w:rsidR="00F8311A" w:rsidRDefault="00F8311A">
      <w:pPr>
        <w:pStyle w:val="ListParagraph"/>
        <w:ind w:left="0"/>
      </w:pPr>
    </w:p>
    <w:p w:rsidR="00BF4CEE" w:rsidRPr="00BF4CEE" w:rsidRDefault="00935B6B" w:rsidP="00BF4CE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lang w:val="en-US"/>
        </w:rPr>
        <w:t>Biểu đồ lớp phân tích</w:t>
      </w:r>
    </w:p>
    <w:p w:rsidR="007D2429" w:rsidRDefault="00BF4CEE">
      <w:pPr>
        <w:rPr>
          <w:rFonts w:ascii="Times New Roman" w:hAnsi="Times New Roman" w:cs="Times New Roman"/>
          <w:sz w:val="28"/>
          <w:szCs w:val="28"/>
        </w:rPr>
      </w:pPr>
      <w:bookmarkStart w:id="0" w:name="_GoBack"/>
      <w:r w:rsidRPr="00BF4CEE">
        <w:rPr>
          <w:rFonts w:ascii="Times New Roman" w:hAnsi="Times New Roman" w:cs="Times New Roman"/>
          <w:noProof/>
          <w:sz w:val="28"/>
          <w:szCs w:val="28"/>
          <w:lang w:val="en-US" w:eastAsia="en-US"/>
        </w:rPr>
        <w:drawing>
          <wp:inline distT="0" distB="0" distL="0" distR="0">
            <wp:extent cx="5577840" cy="5290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719" t="2972" r="21293" b="22450"/>
                    <a:stretch/>
                  </pic:blipFill>
                  <pic:spPr bwMode="auto">
                    <a:xfrm>
                      <a:off x="0" y="0"/>
                      <a:ext cx="5588610" cy="530053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7D2429">
      <w:pgSz w:w="11907" w:h="1683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868" w:rsidRDefault="009C4868">
      <w:pPr>
        <w:spacing w:line="240" w:lineRule="auto"/>
      </w:pPr>
      <w:r>
        <w:separator/>
      </w:r>
    </w:p>
  </w:endnote>
  <w:endnote w:type="continuationSeparator" w:id="0">
    <w:p w:rsidR="009C4868" w:rsidRDefault="009C4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868" w:rsidRDefault="009C4868">
      <w:pPr>
        <w:spacing w:after="0"/>
      </w:pPr>
      <w:r>
        <w:separator/>
      </w:r>
    </w:p>
  </w:footnote>
  <w:footnote w:type="continuationSeparator" w:id="0">
    <w:p w:rsidR="009C4868" w:rsidRDefault="009C48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C52"/>
    <w:multiLevelType w:val="multilevel"/>
    <w:tmpl w:val="04252C5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 w15:restartNumberingAfterBreak="0">
    <w:nsid w:val="14F9485B"/>
    <w:multiLevelType w:val="multilevel"/>
    <w:tmpl w:val="14F9485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2" w15:restartNumberingAfterBreak="0">
    <w:nsid w:val="243B2808"/>
    <w:multiLevelType w:val="multilevel"/>
    <w:tmpl w:val="243B280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3" w15:restartNumberingAfterBreak="0">
    <w:nsid w:val="32F76A0A"/>
    <w:multiLevelType w:val="multilevel"/>
    <w:tmpl w:val="32F76A0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4" w15:restartNumberingAfterBreak="0">
    <w:nsid w:val="3D3CC4A4"/>
    <w:multiLevelType w:val="singleLevel"/>
    <w:tmpl w:val="3D3CC4A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BC27B75"/>
    <w:multiLevelType w:val="multilevel"/>
    <w:tmpl w:val="5BC27B75"/>
    <w:lvl w:ilvl="0">
      <w:start w:val="1"/>
      <w:numFmt w:val="bullet"/>
      <w:lvlText w:val=""/>
      <w:lvlJc w:val="left"/>
      <w:pPr>
        <w:ind w:left="177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3E7002"/>
    <w:multiLevelType w:val="multilevel"/>
    <w:tmpl w:val="7A3E70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5"/>
    <w:rsid w:val="00194E16"/>
    <w:rsid w:val="002A113A"/>
    <w:rsid w:val="0031235C"/>
    <w:rsid w:val="004B7B48"/>
    <w:rsid w:val="00563193"/>
    <w:rsid w:val="00683C44"/>
    <w:rsid w:val="007D2429"/>
    <w:rsid w:val="00881A45"/>
    <w:rsid w:val="008B7FB4"/>
    <w:rsid w:val="00935B6B"/>
    <w:rsid w:val="009A0658"/>
    <w:rsid w:val="009C4868"/>
    <w:rsid w:val="00AD5C4F"/>
    <w:rsid w:val="00BA76D8"/>
    <w:rsid w:val="00BF4CEE"/>
    <w:rsid w:val="00CD02A0"/>
    <w:rsid w:val="00CD6F43"/>
    <w:rsid w:val="00F40FDB"/>
    <w:rsid w:val="00F8311A"/>
    <w:rsid w:val="0E3A534D"/>
    <w:rsid w:val="0E9377CF"/>
    <w:rsid w:val="56707E7E"/>
    <w:rsid w:val="614E7A33"/>
    <w:rsid w:val="77885BAC"/>
    <w:rsid w:val="797340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B35F"/>
  <w15:docId w15:val="{F80F2B25-FC74-420B-B35D-44F0A64D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after="160" w:line="259" w:lineRule="auto"/>
    </w:pPr>
    <w:rPr>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ADMIN</cp:lastModifiedBy>
  <cp:revision>2</cp:revision>
  <dcterms:created xsi:type="dcterms:W3CDTF">2024-04-28T14:32:00Z</dcterms:created>
  <dcterms:modified xsi:type="dcterms:W3CDTF">2024-04-28T14:32:00Z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2CC7CF4AA524458AAEA7B4C064754A3A_12</vt:lpwstr>
  </property>
</Properties>
</file>