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Creative and Media Tools Tool - Creative and Media Tool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Generated by MetadataFetcher - Creative Media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Creative and Media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Creative and Media Tools Tool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Creative and Media Tools tool for validation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 Functions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Creative and Media Tools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File Formats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System Requirements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Plugin/Extension Support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User Interface Overview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Tutorials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Projects / Outputs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https://github.com/example/test-tool</w:t>
              <w:br/>
              <w:t>https://docs.example.com/guide</w:t>
              <w:br/>
              <w:t>https://docs.example.com/api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