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blender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blender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Type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software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Blender is a free and open-source 3D creation suite supporting the entirety of the 3D pipeline: modeling, rigging, animation, simulation, rendering, compositing, motion tracking, video editing, and 2D animation.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Site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https://www.blender.org/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Product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Versions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4.5 LTS (latest), Experimental Builds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Compatibility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Windows, macOS, Linux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License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GNU General Public License (GPL)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Version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Release Date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C, C++, Python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Platforms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.blend, .obj, .fbx, .gltf, .dae, .abc, .usd, .stl, .ply, .3ds, .x3d, .svg, .dxf, .png, .jpg, .tiff, .exr, .mp4, .avi, .mov, .wav, .ogg, .flac, .mp3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System Requirements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Windows 8.1/10/11, macOS 10.13+, Linux; 8GB RAM (16GB recommended); OpenGL 4.3+ compatible GPU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Key Features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Cycles Render Engine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Real-time viewport preview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CPU &amp; GPU rendering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PBR shaders &amp; HDR lighting support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Modeling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Sculpt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UV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Advanced sculpting tools and brushes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Multi-resolution and Dynamic subdivision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3D painting with textured brushes and masking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Python scripting for custom tools and add-ons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VFX: camera and object tracking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Animation &amp; Rigging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Story Art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Drawing 2D in 3D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Customizable interface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Add-on ecosystem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VR rendering support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Integrations/Plugins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5. Installation &amp; Documentation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Installation: https://www.blender.org/download/</w:t>
        <w:br/>
        <w:t>Documentation: https://docs.blender.org/manual/en/latest/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6. Support/Reviews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https://www.blender.org/support/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7. Community &amp; Ecosystem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8. Awards/Recognition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9. Pricing/Cost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10. Security/Privacy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11. Roadmap/Future Plans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12. Known Issues/Limitations</w:t>
      </w:r>
    </w:p>
    <w:p>
      <w:pPr>
        <w:spacing w:line="240" w:lineRule="auto" w:before="0" w:after="0"/>
      </w:pP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