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Lab 5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Table có liên quan đền Giỏ hàng trong CSDL: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3781425" cy="1390650"/>
            <wp:effectExtent l="9525" t="9525" r="190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743325" cy="1809750"/>
            <wp:effectExtent l="9525" t="9525" r="190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695700" cy="2209800"/>
            <wp:effectExtent l="9525" t="9525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Tạo Class Giohang trong Models: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Tạo mới Controller: GiohangController</w:t>
      </w: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4760595" cy="2677160"/>
            <wp:effectExtent l="0" t="0" r="1905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64405" cy="2679065"/>
            <wp:effectExtent l="0" t="0" r="17145" b="698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84725" cy="2690495"/>
            <wp:effectExtent l="0" t="0" r="15875" b="146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Xây dựng View GioHang.cshtml tương ứng: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Kết quả:</w:t>
      </w:r>
    </w:p>
    <w:p>
      <w:pPr>
        <w:jc w:val="left"/>
      </w:pPr>
      <w:r>
        <w:drawing>
          <wp:inline distT="0" distB="0" distL="114300" distR="114300">
            <wp:extent cx="4345940" cy="2443480"/>
            <wp:effectExtent l="9525" t="9525" r="26035" b="2349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44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373880" cy="2459355"/>
            <wp:effectExtent l="9525" t="9525" r="17145" b="2667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459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Điều chỉnh View : Giohang.cshtml có bổ sung thêm Form chứa button “Cập nhật”</w:t>
      </w: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Kết quả: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r>
        <w:drawing>
          <wp:inline distT="0" distB="0" distL="114300" distR="114300">
            <wp:extent cx="5162550" cy="2840990"/>
            <wp:effectExtent l="0" t="0" r="0" b="1651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l="6393" t="8254" r="72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BB08A8"/>
    <w:rsid w:val="1E6A2707"/>
    <w:rsid w:val="64DC593B"/>
    <w:rsid w:val="6E9E6806"/>
    <w:rsid w:val="6EBB08A8"/>
    <w:rsid w:val="7353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2023-05-04T00:15:00Z</dcterms:created>
  <dc:creator>thuan</dc:creator>
  <cp:lastModifiedBy>Thuận nguyễn</cp:lastModifiedBy>
  <dcterms:modified xsi:type="dcterms:W3CDTF">2023-05-16T13:19:39Z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7277F30CBD7A492F85E063B0F97622DC</vt:lpwstr>
  </property>
</Properties>
</file>