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C490B" w14:textId="77777777" w:rsidR="00324D7E" w:rsidRPr="00324D7E" w:rsidRDefault="00324D7E" w:rsidP="00324D7E">
      <w:pPr>
        <w:shd w:val="clear" w:color="auto" w:fill="DBDBDB"/>
        <w:tabs>
          <w:tab w:val="left" w:pos="463"/>
          <w:tab w:val="center" w:pos="4680"/>
        </w:tabs>
        <w:spacing w:after="0" w:line="240" w:lineRule="auto"/>
        <w:ind w:left="-720" w:right="-720"/>
        <w:jc w:val="center"/>
        <w:rPr>
          <w:rFonts w:ascii="Arial" w:eastAsia="Calibri" w:hAnsi="Arial" w:cs="Arial"/>
          <w:b/>
          <w:color w:val="767171"/>
          <w:sz w:val="72"/>
          <w:szCs w:val="72"/>
          <w:vertAlign w:val="subscript"/>
        </w:rPr>
      </w:pPr>
      <w:r w:rsidRPr="00324D7E">
        <w:rPr>
          <w:rFonts w:ascii="Arial" w:eastAsia="Calibri" w:hAnsi="Arial" w:cs="Arial"/>
          <w:b/>
          <w:color w:val="767171"/>
          <w:sz w:val="72"/>
          <w:szCs w:val="72"/>
          <w:vertAlign w:val="subscript"/>
        </w:rPr>
        <w:t>Acceptable Use Policy</w:t>
      </w:r>
    </w:p>
    <w:p w14:paraId="31EAFA45" w14:textId="18782665" w:rsidR="00324D7E" w:rsidRDefault="00324D7E" w:rsidP="00324D7E">
      <w:pPr>
        <w:shd w:val="clear" w:color="auto" w:fill="DBDBDB"/>
        <w:spacing w:after="0" w:line="240" w:lineRule="auto"/>
        <w:ind w:left="-720" w:right="-720"/>
        <w:jc w:val="center"/>
        <w:rPr>
          <w:rFonts w:ascii="Arial" w:eastAsia="Calibri" w:hAnsi="Arial" w:cs="Arial"/>
          <w:i/>
          <w:color w:val="767171"/>
          <w:sz w:val="24"/>
          <w:szCs w:val="24"/>
        </w:rPr>
      </w:pPr>
      <w:r w:rsidRPr="00324D7E">
        <w:rPr>
          <w:rFonts w:ascii="Arial" w:eastAsia="Calibri" w:hAnsi="Arial" w:cs="Arial"/>
          <w:b/>
          <w:color w:val="767171"/>
          <w:sz w:val="24"/>
          <w:szCs w:val="24"/>
        </w:rPr>
        <w:t>Last Update Status:</w:t>
      </w:r>
      <w:r w:rsidRPr="00324D7E">
        <w:rPr>
          <w:rFonts w:ascii="Arial" w:eastAsia="Calibri" w:hAnsi="Arial" w:cs="Arial"/>
          <w:color w:val="767171"/>
          <w:sz w:val="24"/>
          <w:szCs w:val="24"/>
        </w:rPr>
        <w:t xml:space="preserve"> </w:t>
      </w:r>
      <w:r w:rsidRPr="00324D7E">
        <w:rPr>
          <w:rFonts w:ascii="Arial" w:eastAsia="Calibri" w:hAnsi="Arial" w:cs="Arial"/>
          <w:i/>
          <w:color w:val="767171"/>
          <w:sz w:val="24"/>
          <w:szCs w:val="24"/>
        </w:rPr>
        <w:t xml:space="preserve">Updated </w:t>
      </w:r>
      <w:r w:rsidR="00665097">
        <w:rPr>
          <w:rFonts w:ascii="Arial" w:eastAsia="Calibri" w:hAnsi="Arial" w:cs="Arial"/>
          <w:i/>
          <w:color w:val="767171"/>
          <w:sz w:val="24"/>
          <w:szCs w:val="24"/>
        </w:rPr>
        <w:t>October 2022</w:t>
      </w:r>
    </w:p>
    <w:p w14:paraId="223F8C03" w14:textId="77777777" w:rsidR="0044341C" w:rsidRPr="00324D7E" w:rsidRDefault="0044341C" w:rsidP="00324D7E">
      <w:pPr>
        <w:shd w:val="clear" w:color="auto" w:fill="DBDBDB"/>
        <w:spacing w:after="0" w:line="240" w:lineRule="auto"/>
        <w:ind w:left="-720" w:right="-720"/>
        <w:jc w:val="center"/>
        <w:rPr>
          <w:rFonts w:ascii="Arial" w:eastAsia="Calibri" w:hAnsi="Arial" w:cs="Arial"/>
          <w:i/>
          <w:color w:val="767171"/>
          <w:sz w:val="24"/>
          <w:szCs w:val="24"/>
        </w:rPr>
      </w:pPr>
    </w:p>
    <w:p w14:paraId="555B45D1" w14:textId="63CEE600" w:rsidR="00C72E22" w:rsidRDefault="0044341C" w:rsidP="00104D6B">
      <w:pPr>
        <w:rPr>
          <w:rFonts w:ascii="Arial" w:eastAsia="Calibri" w:hAnsi="Arial" w:cs="Arial"/>
          <w:i/>
          <w:color w:val="595959"/>
          <w:sz w:val="16"/>
          <w:szCs w:val="16"/>
        </w:rPr>
      </w:pPr>
      <w:r w:rsidRPr="0044341C">
        <w:rPr>
          <w:rFonts w:ascii="Arial" w:eastAsia="Calibri" w:hAnsi="Arial" w:cs="Arial"/>
          <w:b/>
          <w:color w:val="595959"/>
          <w:sz w:val="16"/>
          <w:szCs w:val="16"/>
        </w:rPr>
        <w:t>Free Use Disclaimer:</w:t>
      </w:r>
      <w:r w:rsidRPr="0044341C">
        <w:rPr>
          <w:rFonts w:ascii="Arial" w:eastAsia="Calibri" w:hAnsi="Arial" w:cs="Arial"/>
          <w:color w:val="595959"/>
          <w:sz w:val="16"/>
          <w:szCs w:val="16"/>
        </w:rPr>
        <w:t xml:space="preserve"> </w:t>
      </w:r>
      <w:r w:rsidRPr="0044341C">
        <w:rPr>
          <w:rFonts w:ascii="Arial" w:eastAsia="Calibri" w:hAnsi="Arial" w:cs="Arial"/>
          <w:i/>
          <w:color w:val="595959"/>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44341C">
          <w:rPr>
            <w:rFonts w:ascii="Arial" w:eastAsia="Calibri" w:hAnsi="Arial" w:cs="Arial"/>
            <w:i/>
            <w:color w:val="0070C0"/>
            <w:sz w:val="16"/>
            <w:szCs w:val="16"/>
            <w:u w:val="single"/>
          </w:rPr>
          <w:t>policy-resources@sans.org</w:t>
        </w:r>
      </w:hyperlink>
      <w:r w:rsidRPr="0044341C">
        <w:rPr>
          <w:rFonts w:ascii="Arial" w:eastAsia="Calibri" w:hAnsi="Arial" w:cs="Arial"/>
          <w:i/>
          <w:color w:val="595959"/>
          <w:sz w:val="16"/>
          <w:szCs w:val="16"/>
        </w:rPr>
        <w:t>.</w:t>
      </w:r>
    </w:p>
    <w:p w14:paraId="0127A01F" w14:textId="4DC175B1" w:rsidR="007C2097" w:rsidRPr="007C2097" w:rsidRDefault="007C2097" w:rsidP="00104D6B">
      <w:pPr>
        <w:rPr>
          <w:rFonts w:ascii="Arial" w:hAnsi="Arial" w:cs="Arial"/>
          <w:b/>
          <w:bCs/>
          <w:iCs/>
          <w:sz w:val="24"/>
          <w:szCs w:val="24"/>
        </w:rPr>
      </w:pPr>
      <w:r>
        <w:rPr>
          <w:rFonts w:ascii="Arial" w:eastAsia="Calibri" w:hAnsi="Arial" w:cs="Arial"/>
          <w:b/>
          <w:bCs/>
          <w:iCs/>
          <w:color w:val="595959"/>
          <w:sz w:val="24"/>
          <w:szCs w:val="24"/>
        </w:rPr>
        <w:t>SMART SALON APPICATION COMPANY - SSA</w:t>
      </w:r>
    </w:p>
    <w:p w14:paraId="3D05C6B5" w14:textId="12F7745B" w:rsidR="007C2097" w:rsidRPr="007C2097" w:rsidRDefault="00C72E22" w:rsidP="007C2097">
      <w:pPr>
        <w:pStyle w:val="Heading1"/>
        <w:numPr>
          <w:ilvl w:val="0"/>
          <w:numId w:val="1"/>
        </w:numPr>
        <w:rPr>
          <w:rFonts w:ascii="Arial" w:hAnsi="Arial" w:cs="Arial"/>
          <w:color w:val="auto"/>
        </w:rPr>
      </w:pPr>
      <w:r w:rsidRPr="0044341C">
        <w:rPr>
          <w:rFonts w:ascii="Arial" w:hAnsi="Arial" w:cs="Arial"/>
          <w:color w:val="auto"/>
        </w:rPr>
        <w:t>Overview</w:t>
      </w:r>
    </w:p>
    <w:p w14:paraId="6C936175" w14:textId="6A099E59" w:rsidR="00B148BD" w:rsidRPr="0044341C" w:rsidRDefault="00E25EB6" w:rsidP="0044341C">
      <w:pPr>
        <w:ind w:left="360"/>
        <w:rPr>
          <w:rFonts w:ascii="Arial" w:eastAsia="MS Mincho" w:hAnsi="Arial" w:cs="Arial"/>
          <w:sz w:val="24"/>
          <w:szCs w:val="24"/>
        </w:rPr>
      </w:pPr>
      <w:bookmarkStart w:id="0" w:name="_Hlk77327070"/>
      <w:r>
        <w:rPr>
          <w:rFonts w:ascii="Arial" w:eastAsia="MS Mincho" w:hAnsi="Arial" w:cs="Arial"/>
          <w:sz w:val="24"/>
          <w:szCs w:val="24"/>
        </w:rPr>
        <w:t>Infosec Team’s</w:t>
      </w:r>
      <w:r w:rsidR="00E512D7">
        <w:rPr>
          <w:rFonts w:ascii="Arial" w:eastAsia="MS Mincho" w:hAnsi="Arial" w:cs="Arial"/>
          <w:sz w:val="24"/>
          <w:szCs w:val="24"/>
        </w:rPr>
        <w:t xml:space="preserve"> </w:t>
      </w:r>
      <w:r w:rsidR="00B148BD" w:rsidRPr="0044341C">
        <w:rPr>
          <w:rFonts w:ascii="Arial" w:eastAsia="MS Mincho" w:hAnsi="Arial" w:cs="Arial"/>
          <w:sz w:val="24"/>
          <w:szCs w:val="24"/>
        </w:rPr>
        <w:t xml:space="preserve">intentions for publishing an Acceptable Use Policy are not to impose restrictions that are contrary to </w:t>
      </w:r>
      <w:r w:rsidR="007C2097">
        <w:rPr>
          <w:rFonts w:ascii="Arial" w:eastAsia="MS Mincho" w:hAnsi="Arial" w:cs="Arial"/>
          <w:sz w:val="24"/>
          <w:szCs w:val="24"/>
        </w:rPr>
        <w:t>SSA</w:t>
      </w:r>
      <w:r w:rsidR="00B148BD" w:rsidRPr="0044341C">
        <w:rPr>
          <w:rFonts w:ascii="Arial" w:eastAsia="MS Mincho" w:hAnsi="Arial" w:cs="Arial"/>
          <w:sz w:val="24"/>
          <w:szCs w:val="24"/>
        </w:rPr>
        <w:t xml:space="preserve">’s established culture of openness, trust and integrity. </w:t>
      </w:r>
      <w:r w:rsidR="007C2097">
        <w:rPr>
          <w:rFonts w:ascii="Arial" w:eastAsia="MS Mincho" w:hAnsi="Arial" w:cs="Arial"/>
          <w:sz w:val="24"/>
          <w:szCs w:val="24"/>
        </w:rPr>
        <w:t>SSA</w:t>
      </w:r>
      <w:r w:rsidR="003E49D6">
        <w:rPr>
          <w:rFonts w:ascii="Arial" w:eastAsia="MS Mincho" w:hAnsi="Arial" w:cs="Arial"/>
          <w:sz w:val="24"/>
          <w:szCs w:val="24"/>
        </w:rPr>
        <w:t xml:space="preserve"> </w:t>
      </w:r>
      <w:r w:rsidR="00B148BD" w:rsidRPr="0044341C">
        <w:rPr>
          <w:rFonts w:ascii="Arial" w:eastAsia="MS Mincho" w:hAnsi="Arial" w:cs="Arial"/>
          <w:sz w:val="24"/>
          <w:szCs w:val="24"/>
        </w:rPr>
        <w:t xml:space="preserve">is committed to protecting </w:t>
      </w:r>
      <w:r w:rsidR="007C2097">
        <w:rPr>
          <w:rFonts w:ascii="Arial" w:eastAsia="MS Mincho" w:hAnsi="Arial" w:cs="Arial"/>
          <w:sz w:val="24"/>
          <w:szCs w:val="24"/>
        </w:rPr>
        <w:t>SSA</w:t>
      </w:r>
      <w:r w:rsidR="00B148BD" w:rsidRPr="0044341C">
        <w:rPr>
          <w:rFonts w:ascii="Arial" w:eastAsia="MS Mincho" w:hAnsi="Arial" w:cs="Arial"/>
          <w:sz w:val="24"/>
          <w:szCs w:val="24"/>
        </w:rPr>
        <w:t>'s employees, partners and the company from illegal or damaging actions by individuals, either knowingly or unknowingly.</w:t>
      </w:r>
    </w:p>
    <w:p w14:paraId="6D0EA795" w14:textId="162E8D89" w:rsidR="00B148BD" w:rsidRPr="0044341C" w:rsidRDefault="00B148BD" w:rsidP="0044341C">
      <w:pPr>
        <w:ind w:left="360"/>
        <w:rPr>
          <w:rFonts w:ascii="Arial" w:eastAsia="MS Mincho" w:hAnsi="Arial" w:cs="Arial"/>
          <w:sz w:val="24"/>
          <w:szCs w:val="24"/>
        </w:rPr>
      </w:pPr>
      <w:r w:rsidRPr="0044341C">
        <w:rPr>
          <w:rFonts w:ascii="Arial" w:eastAsia="MS Mincho" w:hAnsi="Arial" w:cs="Arial"/>
          <w:sz w:val="24"/>
          <w:szCs w:val="24"/>
        </w:rPr>
        <w:t>Internet/Intranet/Extranet-related systems, including but not limited to computer equipment</w:t>
      </w:r>
      <w:r w:rsidR="003E49D6">
        <w:rPr>
          <w:rFonts w:ascii="Arial" w:eastAsia="MS Mincho" w:hAnsi="Arial" w:cs="Arial"/>
          <w:sz w:val="24"/>
          <w:szCs w:val="24"/>
        </w:rPr>
        <w:t>, mobile devices</w:t>
      </w:r>
      <w:r w:rsidRPr="0044341C">
        <w:rPr>
          <w:rFonts w:ascii="Arial" w:eastAsia="MS Mincho" w:hAnsi="Arial" w:cs="Arial"/>
          <w:sz w:val="24"/>
          <w:szCs w:val="24"/>
        </w:rPr>
        <w:t xml:space="preserve">, software, operating systems, storage media, network accounts providing electronic mail, WWW browsing, and FTP, are the property of </w:t>
      </w:r>
      <w:r w:rsidR="007C2097">
        <w:rPr>
          <w:rFonts w:ascii="Arial" w:eastAsia="MS Mincho" w:hAnsi="Arial" w:cs="Arial"/>
          <w:sz w:val="24"/>
          <w:szCs w:val="24"/>
        </w:rPr>
        <w:t>SSA</w:t>
      </w:r>
      <w:r w:rsidRPr="0044341C">
        <w:rPr>
          <w:rFonts w:ascii="Arial" w:eastAsia="MS Mincho" w:hAnsi="Arial" w:cs="Arial"/>
          <w:sz w:val="24"/>
          <w:szCs w:val="24"/>
        </w:rPr>
        <w:t xml:space="preserve">. These systems are to be used for business purposes in serving the interests of the company, and of our clients and customers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normal operations. Please review Human Resources policies for further details.</w:t>
      </w:r>
    </w:p>
    <w:p w14:paraId="663FF67D" w14:textId="6239D36B" w:rsidR="00C72E22" w:rsidRPr="0044341C" w:rsidRDefault="00B148BD" w:rsidP="0044341C">
      <w:pPr>
        <w:ind w:left="360"/>
        <w:rPr>
          <w:rFonts w:ascii="Arial" w:eastAsia="MS Mincho" w:hAnsi="Arial" w:cs="Arial"/>
          <w:sz w:val="24"/>
          <w:szCs w:val="24"/>
        </w:rPr>
      </w:pPr>
      <w:r w:rsidRPr="0044341C">
        <w:rPr>
          <w:rFonts w:ascii="Arial" w:eastAsia="MS Mincho" w:hAnsi="Arial" w:cs="Arial"/>
          <w:sz w:val="24"/>
          <w:szCs w:val="24"/>
        </w:rPr>
        <w:t xml:space="preserve">Effective security is a team effort involving the participation and support of every </w:t>
      </w:r>
      <w:r w:rsidR="007C2097">
        <w:rPr>
          <w:rFonts w:ascii="Arial" w:eastAsia="MS Mincho" w:hAnsi="Arial" w:cs="Arial"/>
          <w:sz w:val="24"/>
          <w:szCs w:val="24"/>
        </w:rPr>
        <w:t>SSA</w:t>
      </w:r>
      <w:r w:rsidRPr="0044341C">
        <w:rPr>
          <w:rFonts w:ascii="Arial" w:eastAsia="MS Mincho" w:hAnsi="Arial" w:cs="Arial"/>
          <w:sz w:val="24"/>
          <w:szCs w:val="24"/>
        </w:rPr>
        <w:t xml:space="preserve"> employee and affiliate who deals with information and/or information systems. It is the responsibility of every computer user to know these guidelines, and to conduct their activities accordingly.</w:t>
      </w:r>
    </w:p>
    <w:bookmarkEnd w:id="0"/>
    <w:p w14:paraId="3EE000E3"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Purpose</w:t>
      </w:r>
    </w:p>
    <w:p w14:paraId="328ED863" w14:textId="020154DD" w:rsidR="00C72E22" w:rsidRPr="0044341C" w:rsidRDefault="00B148BD" w:rsidP="0044341C">
      <w:pPr>
        <w:ind w:left="360"/>
        <w:rPr>
          <w:rFonts w:ascii="Arial" w:eastAsia="MS Mincho" w:hAnsi="Arial" w:cs="Arial"/>
          <w:sz w:val="24"/>
          <w:szCs w:val="24"/>
        </w:rPr>
      </w:pPr>
      <w:bookmarkStart w:id="1" w:name="_Hlk77327099"/>
      <w:r w:rsidRPr="0044341C">
        <w:rPr>
          <w:rFonts w:ascii="Arial" w:eastAsia="MS Mincho" w:hAnsi="Arial" w:cs="Arial"/>
          <w:sz w:val="24"/>
          <w:szCs w:val="24"/>
        </w:rPr>
        <w:t>The purpose of this policy is to outline the acceptable use of computer equipment</w:t>
      </w:r>
      <w:r w:rsidR="003E49D6">
        <w:rPr>
          <w:rFonts w:ascii="Arial" w:eastAsia="MS Mincho" w:hAnsi="Arial" w:cs="Arial"/>
          <w:sz w:val="24"/>
          <w:szCs w:val="24"/>
        </w:rPr>
        <w:t xml:space="preserve"> and other </w:t>
      </w:r>
      <w:r w:rsidR="003E49D6" w:rsidRPr="0044341C">
        <w:rPr>
          <w:rFonts w:ascii="Arial" w:hAnsi="Arial" w:cs="Arial"/>
          <w:sz w:val="24"/>
          <w:szCs w:val="24"/>
        </w:rPr>
        <w:t xml:space="preserve">electronic </w:t>
      </w:r>
      <w:r w:rsidR="003E49D6">
        <w:rPr>
          <w:rFonts w:ascii="Arial" w:eastAsia="MS Mincho" w:hAnsi="Arial" w:cs="Arial"/>
          <w:sz w:val="24"/>
          <w:szCs w:val="24"/>
        </w:rPr>
        <w:t>devices</w:t>
      </w:r>
      <w:r w:rsidRPr="0044341C">
        <w:rPr>
          <w:rFonts w:ascii="Arial" w:eastAsia="MS Mincho" w:hAnsi="Arial" w:cs="Arial"/>
          <w:sz w:val="24"/>
          <w:szCs w:val="24"/>
        </w:rPr>
        <w:t xml:space="preserve"> at </w:t>
      </w:r>
      <w:r w:rsidR="007C2097">
        <w:rPr>
          <w:rFonts w:ascii="Arial" w:eastAsia="MS Mincho" w:hAnsi="Arial" w:cs="Arial"/>
          <w:sz w:val="24"/>
          <w:szCs w:val="24"/>
        </w:rPr>
        <w:t>SSA</w:t>
      </w:r>
      <w:r w:rsidRPr="0044341C">
        <w:rPr>
          <w:rFonts w:ascii="Arial" w:eastAsia="MS Mincho" w:hAnsi="Arial" w:cs="Arial"/>
          <w:sz w:val="24"/>
          <w:szCs w:val="24"/>
        </w:rPr>
        <w:t xml:space="preserve">. These rules are in place to protect the employee and </w:t>
      </w:r>
      <w:r w:rsidR="007C2097">
        <w:rPr>
          <w:rFonts w:ascii="Arial" w:eastAsia="MS Mincho" w:hAnsi="Arial" w:cs="Arial"/>
          <w:sz w:val="24"/>
          <w:szCs w:val="24"/>
        </w:rPr>
        <w:t>SSA</w:t>
      </w:r>
      <w:r w:rsidRPr="0044341C">
        <w:rPr>
          <w:rFonts w:ascii="Arial" w:eastAsia="MS Mincho" w:hAnsi="Arial" w:cs="Arial"/>
          <w:sz w:val="24"/>
          <w:szCs w:val="24"/>
        </w:rPr>
        <w:t xml:space="preserve">. Inappropriate use exposes </w:t>
      </w:r>
      <w:r w:rsidR="007C2097">
        <w:rPr>
          <w:rFonts w:ascii="Arial" w:eastAsia="MS Mincho" w:hAnsi="Arial" w:cs="Arial"/>
          <w:sz w:val="24"/>
          <w:szCs w:val="24"/>
        </w:rPr>
        <w:t>SSA</w:t>
      </w:r>
      <w:r w:rsidRPr="0044341C">
        <w:rPr>
          <w:rFonts w:ascii="Arial" w:eastAsia="MS Mincho" w:hAnsi="Arial" w:cs="Arial"/>
          <w:sz w:val="24"/>
          <w:szCs w:val="24"/>
        </w:rPr>
        <w:t xml:space="preserve"> to </w:t>
      </w:r>
      <w:r w:rsidR="003E49D6">
        <w:rPr>
          <w:rFonts w:ascii="Arial" w:eastAsia="MS Mincho" w:hAnsi="Arial" w:cs="Arial"/>
          <w:sz w:val="24"/>
          <w:szCs w:val="24"/>
        </w:rPr>
        <w:t xml:space="preserve">cyber </w:t>
      </w:r>
      <w:r w:rsidRPr="0044341C">
        <w:rPr>
          <w:rFonts w:ascii="Arial" w:eastAsia="MS Mincho" w:hAnsi="Arial" w:cs="Arial"/>
          <w:sz w:val="24"/>
          <w:szCs w:val="24"/>
        </w:rPr>
        <w:t>risks including virus attacks</w:t>
      </w:r>
      <w:r w:rsidR="003E49D6">
        <w:rPr>
          <w:rFonts w:ascii="Arial" w:eastAsia="MS Mincho" w:hAnsi="Arial" w:cs="Arial"/>
          <w:sz w:val="24"/>
          <w:szCs w:val="24"/>
        </w:rPr>
        <w:t xml:space="preserve"> including ransomware</w:t>
      </w:r>
      <w:r w:rsidRPr="0044341C">
        <w:rPr>
          <w:rFonts w:ascii="Arial" w:eastAsia="MS Mincho" w:hAnsi="Arial" w:cs="Arial"/>
          <w:sz w:val="24"/>
          <w:szCs w:val="24"/>
        </w:rPr>
        <w:t xml:space="preserve">, compromise of network systems and services, </w:t>
      </w:r>
      <w:r w:rsidR="003E49D6">
        <w:rPr>
          <w:rFonts w:ascii="Arial" w:eastAsia="MS Mincho" w:hAnsi="Arial" w:cs="Arial"/>
          <w:sz w:val="24"/>
          <w:szCs w:val="24"/>
        </w:rPr>
        <w:t xml:space="preserve">data breach, </w:t>
      </w:r>
      <w:r w:rsidRPr="0044341C">
        <w:rPr>
          <w:rFonts w:ascii="Arial" w:eastAsia="MS Mincho" w:hAnsi="Arial" w:cs="Arial"/>
          <w:sz w:val="24"/>
          <w:szCs w:val="24"/>
        </w:rPr>
        <w:t xml:space="preserve">and legal issues. </w:t>
      </w:r>
    </w:p>
    <w:bookmarkEnd w:id="1"/>
    <w:p w14:paraId="2D10123A"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Scope</w:t>
      </w:r>
    </w:p>
    <w:p w14:paraId="5C9800C1" w14:textId="2CAA476D" w:rsidR="00465B47" w:rsidRPr="0044341C" w:rsidRDefault="00465B47" w:rsidP="0044341C">
      <w:pPr>
        <w:ind w:left="360"/>
        <w:rPr>
          <w:rFonts w:ascii="Arial" w:hAnsi="Arial" w:cs="Arial"/>
          <w:sz w:val="24"/>
          <w:szCs w:val="24"/>
        </w:rPr>
      </w:pPr>
      <w:bookmarkStart w:id="2" w:name="_Hlk77327119"/>
      <w:r w:rsidRPr="0044341C">
        <w:rPr>
          <w:rFonts w:ascii="Arial" w:hAnsi="Arial" w:cs="Arial"/>
          <w:sz w:val="24"/>
          <w:szCs w:val="24"/>
        </w:rPr>
        <w:t xml:space="preserve">This policy applies to the use of information, electronic and computing devices, and network resources to conduct </w:t>
      </w:r>
      <w:r w:rsidR="007C2097">
        <w:rPr>
          <w:rFonts w:ascii="Arial" w:hAnsi="Arial" w:cs="Arial"/>
          <w:sz w:val="24"/>
          <w:szCs w:val="24"/>
        </w:rPr>
        <w:t>SSA</w:t>
      </w:r>
      <w:r w:rsidRPr="0044341C">
        <w:rPr>
          <w:rFonts w:ascii="Arial" w:hAnsi="Arial" w:cs="Arial"/>
          <w:sz w:val="24"/>
          <w:szCs w:val="24"/>
        </w:rPr>
        <w:t xml:space="preserve"> business or interact with internal networks and business systems, whether owned or leased by </w:t>
      </w:r>
      <w:r w:rsidR="007C2097">
        <w:rPr>
          <w:rFonts w:ascii="Arial" w:hAnsi="Arial" w:cs="Arial"/>
          <w:sz w:val="24"/>
          <w:szCs w:val="24"/>
        </w:rPr>
        <w:t>SSA</w:t>
      </w:r>
      <w:r w:rsidRPr="0044341C">
        <w:rPr>
          <w:rFonts w:ascii="Arial" w:hAnsi="Arial" w:cs="Arial"/>
          <w:sz w:val="24"/>
          <w:szCs w:val="24"/>
        </w:rPr>
        <w:t xml:space="preserve">, the employee, or a third party. </w:t>
      </w:r>
      <w:r w:rsidRPr="0044341C">
        <w:rPr>
          <w:rFonts w:ascii="Arial" w:hAnsi="Arial" w:cs="Arial"/>
          <w:sz w:val="24"/>
          <w:szCs w:val="24"/>
        </w:rPr>
        <w:lastRenderedPageBreak/>
        <w:t xml:space="preserve">All employees, contractors, consultants, </w:t>
      </w:r>
      <w:proofErr w:type="gramStart"/>
      <w:r w:rsidRPr="0044341C">
        <w:rPr>
          <w:rFonts w:ascii="Arial" w:hAnsi="Arial" w:cs="Arial"/>
          <w:sz w:val="24"/>
          <w:szCs w:val="24"/>
        </w:rPr>
        <w:t>temporary</w:t>
      </w:r>
      <w:proofErr w:type="gramEnd"/>
      <w:r w:rsidRPr="0044341C">
        <w:rPr>
          <w:rFonts w:ascii="Arial" w:hAnsi="Arial" w:cs="Arial"/>
          <w:sz w:val="24"/>
          <w:szCs w:val="24"/>
        </w:rPr>
        <w:t xml:space="preserve">, and other workers at </w:t>
      </w:r>
      <w:r w:rsidR="007C2097">
        <w:rPr>
          <w:rFonts w:ascii="Arial" w:hAnsi="Arial" w:cs="Arial"/>
          <w:sz w:val="24"/>
          <w:szCs w:val="24"/>
        </w:rPr>
        <w:t>SSA</w:t>
      </w:r>
      <w:r w:rsidRPr="0044341C">
        <w:rPr>
          <w:rFonts w:ascii="Arial" w:hAnsi="Arial" w:cs="Arial"/>
          <w:sz w:val="24"/>
          <w:szCs w:val="24"/>
        </w:rPr>
        <w:t xml:space="preserve"> and its subsidiaries are responsible for exercising good judgment regarding appropriate use of information, electronic devices, and network resources in accordance with </w:t>
      </w:r>
      <w:r w:rsidR="007C2097">
        <w:rPr>
          <w:rFonts w:ascii="Arial" w:hAnsi="Arial" w:cs="Arial"/>
          <w:sz w:val="24"/>
          <w:szCs w:val="24"/>
        </w:rPr>
        <w:t>SSA</w:t>
      </w:r>
      <w:r w:rsidRPr="0044341C">
        <w:rPr>
          <w:rFonts w:ascii="Arial" w:hAnsi="Arial" w:cs="Arial"/>
          <w:sz w:val="24"/>
          <w:szCs w:val="24"/>
        </w:rPr>
        <w:t xml:space="preserve"> policies and standards, and local laws and regulation. Exceptions to this policy are documented in section 5.2</w:t>
      </w:r>
    </w:p>
    <w:p w14:paraId="4E61C31B" w14:textId="6B101942" w:rsidR="00C72E22" w:rsidRPr="0044341C" w:rsidRDefault="00B148BD" w:rsidP="0044341C">
      <w:pPr>
        <w:ind w:left="360"/>
        <w:rPr>
          <w:rFonts w:ascii="Arial" w:eastAsia="MS Mincho" w:hAnsi="Arial" w:cs="Arial"/>
          <w:sz w:val="24"/>
          <w:szCs w:val="24"/>
        </w:rPr>
      </w:pPr>
      <w:r w:rsidRPr="0044341C">
        <w:rPr>
          <w:rFonts w:ascii="Arial" w:eastAsia="MS Mincho" w:hAnsi="Arial" w:cs="Arial"/>
          <w:sz w:val="24"/>
          <w:szCs w:val="24"/>
        </w:rPr>
        <w:t xml:space="preserve">This policy applies to employees, contractors, consultants, </w:t>
      </w:r>
      <w:proofErr w:type="gramStart"/>
      <w:r w:rsidRPr="0044341C">
        <w:rPr>
          <w:rFonts w:ascii="Arial" w:eastAsia="MS Mincho" w:hAnsi="Arial" w:cs="Arial"/>
          <w:sz w:val="24"/>
          <w:szCs w:val="24"/>
        </w:rPr>
        <w:t>temporaries</w:t>
      </w:r>
      <w:proofErr w:type="gramEnd"/>
      <w:r w:rsidRPr="0044341C">
        <w:rPr>
          <w:rFonts w:ascii="Arial" w:eastAsia="MS Mincho" w:hAnsi="Arial" w:cs="Arial"/>
          <w:sz w:val="24"/>
          <w:szCs w:val="24"/>
        </w:rPr>
        <w:t xml:space="preserve">, and other workers at </w:t>
      </w:r>
      <w:r w:rsidR="007C2097">
        <w:rPr>
          <w:rFonts w:ascii="Arial" w:eastAsia="MS Mincho" w:hAnsi="Arial" w:cs="Arial"/>
          <w:sz w:val="24"/>
          <w:szCs w:val="24"/>
        </w:rPr>
        <w:t>SSA</w:t>
      </w:r>
      <w:r w:rsidRPr="0044341C">
        <w:rPr>
          <w:rFonts w:ascii="Arial" w:eastAsia="MS Mincho" w:hAnsi="Arial" w:cs="Arial"/>
          <w:sz w:val="24"/>
          <w:szCs w:val="24"/>
        </w:rPr>
        <w:t xml:space="preserve">, including all personnel affiliated with third parties. This policy applies to all equipment that is owned or leased by </w:t>
      </w:r>
      <w:r w:rsidR="007C2097">
        <w:rPr>
          <w:rFonts w:ascii="Arial" w:eastAsia="MS Mincho" w:hAnsi="Arial" w:cs="Arial"/>
          <w:sz w:val="24"/>
          <w:szCs w:val="24"/>
        </w:rPr>
        <w:t>SSA</w:t>
      </w:r>
      <w:r w:rsidRPr="0044341C">
        <w:rPr>
          <w:rFonts w:ascii="Arial" w:eastAsia="MS Mincho" w:hAnsi="Arial" w:cs="Arial"/>
          <w:sz w:val="24"/>
          <w:szCs w:val="24"/>
        </w:rPr>
        <w:t xml:space="preserve">. </w:t>
      </w:r>
    </w:p>
    <w:bookmarkEnd w:id="2"/>
    <w:p w14:paraId="1786B83B" w14:textId="48B19B40" w:rsidR="00C72E22" w:rsidRDefault="00C72E22" w:rsidP="0042315A">
      <w:pPr>
        <w:pStyle w:val="Heading1"/>
        <w:numPr>
          <w:ilvl w:val="0"/>
          <w:numId w:val="1"/>
        </w:numPr>
        <w:spacing w:before="0" w:line="240" w:lineRule="auto"/>
        <w:rPr>
          <w:rFonts w:ascii="Arial" w:hAnsi="Arial" w:cs="Arial"/>
          <w:color w:val="auto"/>
        </w:rPr>
      </w:pPr>
      <w:r w:rsidRPr="0044341C">
        <w:rPr>
          <w:rFonts w:ascii="Arial" w:hAnsi="Arial" w:cs="Arial"/>
          <w:color w:val="auto"/>
        </w:rPr>
        <w:t>Policy</w:t>
      </w:r>
    </w:p>
    <w:p w14:paraId="609DD42B" w14:textId="77777777" w:rsidR="0044341C" w:rsidRPr="0044341C" w:rsidRDefault="0044341C" w:rsidP="0042315A">
      <w:pPr>
        <w:spacing w:after="0" w:line="240" w:lineRule="auto"/>
      </w:pPr>
    </w:p>
    <w:p w14:paraId="6ECF6B9A" w14:textId="279437F4" w:rsidR="0044341C" w:rsidRDefault="00B148BD" w:rsidP="0044341C">
      <w:pPr>
        <w:pStyle w:val="Heading2"/>
        <w:numPr>
          <w:ilvl w:val="1"/>
          <w:numId w:val="1"/>
        </w:numPr>
        <w:spacing w:before="0" w:line="240" w:lineRule="auto"/>
        <w:rPr>
          <w:rFonts w:ascii="Arial" w:hAnsi="Arial" w:cs="Arial"/>
          <w:color w:val="auto"/>
          <w:sz w:val="24"/>
          <w:szCs w:val="24"/>
        </w:rPr>
      </w:pPr>
      <w:bookmarkStart w:id="3" w:name="_Hlk77327183"/>
      <w:r w:rsidRPr="0044341C">
        <w:rPr>
          <w:rFonts w:ascii="Arial" w:hAnsi="Arial" w:cs="Arial"/>
          <w:color w:val="auto"/>
          <w:sz w:val="24"/>
          <w:szCs w:val="24"/>
        </w:rPr>
        <w:t xml:space="preserve">General Use and Ownership </w:t>
      </w:r>
    </w:p>
    <w:p w14:paraId="7C3353B8" w14:textId="77777777" w:rsidR="0044341C" w:rsidRPr="0044341C" w:rsidRDefault="0044341C" w:rsidP="0044341C">
      <w:pPr>
        <w:spacing w:after="0" w:line="240" w:lineRule="auto"/>
      </w:pPr>
    </w:p>
    <w:p w14:paraId="5B84D1A9" w14:textId="3F8313AB" w:rsidR="00857A01" w:rsidRPr="0044341C" w:rsidRDefault="007C2097" w:rsidP="0042315A">
      <w:pPr>
        <w:pStyle w:val="Heading2"/>
        <w:numPr>
          <w:ilvl w:val="2"/>
          <w:numId w:val="1"/>
        </w:numPr>
        <w:spacing w:before="0" w:line="240" w:lineRule="auto"/>
        <w:rPr>
          <w:rFonts w:ascii="Arial" w:hAnsi="Arial" w:cs="Arial"/>
          <w:b w:val="0"/>
          <w:color w:val="auto"/>
          <w:sz w:val="24"/>
          <w:szCs w:val="24"/>
        </w:rPr>
      </w:pPr>
      <w:r>
        <w:rPr>
          <w:rFonts w:ascii="Arial" w:hAnsi="Arial" w:cs="Arial"/>
          <w:b w:val="0"/>
          <w:color w:val="auto"/>
          <w:sz w:val="24"/>
          <w:szCs w:val="24"/>
        </w:rPr>
        <w:t>SSA</w:t>
      </w:r>
      <w:r w:rsidR="00857A01" w:rsidRPr="0044341C">
        <w:rPr>
          <w:rFonts w:ascii="Arial" w:hAnsi="Arial" w:cs="Arial"/>
          <w:b w:val="0"/>
          <w:color w:val="auto"/>
          <w:sz w:val="24"/>
          <w:szCs w:val="24"/>
        </w:rPr>
        <w:t xml:space="preserve"> proprietary information stored on electronic and computing devices whether owned or leased by </w:t>
      </w:r>
      <w:r>
        <w:rPr>
          <w:rFonts w:ascii="Arial" w:hAnsi="Arial" w:cs="Arial"/>
          <w:b w:val="0"/>
          <w:color w:val="auto"/>
          <w:sz w:val="24"/>
          <w:szCs w:val="24"/>
        </w:rPr>
        <w:t>SSA</w:t>
      </w:r>
      <w:r w:rsidR="00857A01" w:rsidRPr="0044341C">
        <w:rPr>
          <w:rFonts w:ascii="Arial" w:hAnsi="Arial" w:cs="Arial"/>
          <w:b w:val="0"/>
          <w:color w:val="auto"/>
          <w:sz w:val="24"/>
          <w:szCs w:val="24"/>
        </w:rPr>
        <w:t xml:space="preserve">, the employee or a third party, remains the sole property of </w:t>
      </w:r>
      <w:r>
        <w:rPr>
          <w:rFonts w:ascii="Arial" w:hAnsi="Arial" w:cs="Arial"/>
          <w:b w:val="0"/>
          <w:color w:val="auto"/>
          <w:sz w:val="24"/>
          <w:szCs w:val="24"/>
        </w:rPr>
        <w:t>SSA</w:t>
      </w:r>
      <w:r w:rsidR="00857A01" w:rsidRPr="0044341C">
        <w:rPr>
          <w:rFonts w:ascii="Arial" w:hAnsi="Arial" w:cs="Arial"/>
          <w:b w:val="0"/>
          <w:color w:val="auto"/>
          <w:sz w:val="24"/>
          <w:szCs w:val="24"/>
        </w:rPr>
        <w:t xml:space="preserve">.  You must ensure through legal or technical means that proprietary information is protected in accordance with the </w:t>
      </w:r>
      <w:r w:rsidR="00857A01" w:rsidRPr="0044341C">
        <w:rPr>
          <w:rFonts w:ascii="Arial" w:hAnsi="Arial" w:cs="Arial"/>
          <w:b w:val="0"/>
          <w:i/>
          <w:color w:val="auto"/>
          <w:sz w:val="24"/>
          <w:szCs w:val="24"/>
        </w:rPr>
        <w:t>Data Protection Standard.</w:t>
      </w:r>
    </w:p>
    <w:p w14:paraId="116C1EE2" w14:textId="004E954F" w:rsidR="00857A01" w:rsidRPr="0044341C" w:rsidRDefault="00857A01"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You have a responsibility to promptly report the theft, </w:t>
      </w:r>
      <w:r w:rsidR="003E49D6" w:rsidRPr="0044341C">
        <w:rPr>
          <w:rFonts w:ascii="Arial" w:eastAsia="MS Mincho" w:hAnsi="Arial" w:cs="Arial"/>
          <w:b w:val="0"/>
          <w:color w:val="auto"/>
          <w:sz w:val="24"/>
          <w:szCs w:val="24"/>
        </w:rPr>
        <w:t>loss,</w:t>
      </w:r>
      <w:r w:rsidRPr="0044341C">
        <w:rPr>
          <w:rFonts w:ascii="Arial" w:eastAsia="MS Mincho" w:hAnsi="Arial" w:cs="Arial"/>
          <w:b w:val="0"/>
          <w:color w:val="auto"/>
          <w:sz w:val="24"/>
          <w:szCs w:val="24"/>
        </w:rPr>
        <w:t xml:space="preserve"> or unauthorized disclosure of </w:t>
      </w:r>
      <w:r w:rsidR="007C2097">
        <w:rPr>
          <w:rFonts w:ascii="Arial" w:eastAsia="MS Mincho" w:hAnsi="Arial" w:cs="Arial"/>
          <w:b w:val="0"/>
          <w:color w:val="auto"/>
          <w:sz w:val="24"/>
          <w:szCs w:val="24"/>
        </w:rPr>
        <w:t>SSA</w:t>
      </w:r>
      <w:r w:rsidRPr="0044341C">
        <w:rPr>
          <w:rFonts w:ascii="Arial" w:eastAsia="MS Mincho" w:hAnsi="Arial" w:cs="Arial"/>
          <w:b w:val="0"/>
          <w:color w:val="auto"/>
          <w:sz w:val="24"/>
          <w:szCs w:val="24"/>
        </w:rPr>
        <w:t xml:space="preserve"> proprietary information.</w:t>
      </w:r>
    </w:p>
    <w:p w14:paraId="7BE97972" w14:textId="01F1A8C3" w:rsidR="00857A01" w:rsidRPr="0044341C" w:rsidRDefault="00857A01"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You may access, use or share </w:t>
      </w:r>
      <w:r w:rsidR="007C2097">
        <w:rPr>
          <w:rFonts w:ascii="Arial" w:eastAsia="MS Mincho" w:hAnsi="Arial" w:cs="Arial"/>
          <w:b w:val="0"/>
          <w:color w:val="auto"/>
          <w:sz w:val="24"/>
          <w:szCs w:val="24"/>
        </w:rPr>
        <w:t>SSA</w:t>
      </w:r>
      <w:r w:rsidRPr="0044341C">
        <w:rPr>
          <w:rFonts w:ascii="Arial" w:eastAsia="MS Mincho" w:hAnsi="Arial" w:cs="Arial"/>
          <w:b w:val="0"/>
          <w:color w:val="auto"/>
          <w:sz w:val="24"/>
          <w:szCs w:val="24"/>
        </w:rPr>
        <w:t xml:space="preserve"> proprietary information only to the extent it is authorized and necessary to fulfill your assigned job duties.</w:t>
      </w:r>
    </w:p>
    <w:p w14:paraId="46E51734" w14:textId="77777777" w:rsidR="00B75AEB" w:rsidRPr="0044341C" w:rsidRDefault="00B75AEB"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5DB80B6B" w14:textId="78A24A4C" w:rsidR="00B75AEB" w:rsidRPr="0044341C" w:rsidRDefault="00B75AEB"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For security and network maintenance purposes, authorized individuals within </w:t>
      </w:r>
      <w:r w:rsidR="007C2097">
        <w:rPr>
          <w:rFonts w:ascii="Arial" w:eastAsia="MS Mincho" w:hAnsi="Arial" w:cs="Arial"/>
          <w:b w:val="0"/>
          <w:color w:val="auto"/>
          <w:sz w:val="24"/>
          <w:szCs w:val="24"/>
        </w:rPr>
        <w:t>SSA</w:t>
      </w:r>
      <w:r w:rsidRPr="0044341C">
        <w:rPr>
          <w:rFonts w:ascii="Arial" w:eastAsia="MS Mincho" w:hAnsi="Arial" w:cs="Arial"/>
          <w:b w:val="0"/>
          <w:color w:val="auto"/>
          <w:sz w:val="24"/>
          <w:szCs w:val="24"/>
        </w:rPr>
        <w:t xml:space="preserve"> may monitor equipment, </w:t>
      </w:r>
      <w:r w:rsidR="003E49D6" w:rsidRPr="0044341C">
        <w:rPr>
          <w:rFonts w:ascii="Arial" w:eastAsia="MS Mincho" w:hAnsi="Arial" w:cs="Arial"/>
          <w:b w:val="0"/>
          <w:color w:val="auto"/>
          <w:sz w:val="24"/>
          <w:szCs w:val="24"/>
        </w:rPr>
        <w:t>systems,</w:t>
      </w:r>
      <w:r w:rsidRPr="0044341C">
        <w:rPr>
          <w:rFonts w:ascii="Arial" w:eastAsia="MS Mincho" w:hAnsi="Arial" w:cs="Arial"/>
          <w:b w:val="0"/>
          <w:color w:val="auto"/>
          <w:sz w:val="24"/>
          <w:szCs w:val="24"/>
        </w:rPr>
        <w:t xml:space="preserve"> and network traffic at any time, per </w:t>
      </w:r>
      <w:r w:rsidR="001C31CD" w:rsidRPr="0044341C">
        <w:rPr>
          <w:rFonts w:ascii="Arial" w:eastAsia="MS Mincho" w:hAnsi="Arial" w:cs="Arial"/>
          <w:b w:val="0"/>
          <w:color w:val="auto"/>
          <w:sz w:val="24"/>
          <w:szCs w:val="24"/>
        </w:rPr>
        <w:t>Infosec</w:t>
      </w:r>
      <w:r w:rsidRPr="0044341C">
        <w:rPr>
          <w:rFonts w:ascii="Arial" w:eastAsia="MS Mincho" w:hAnsi="Arial" w:cs="Arial"/>
          <w:b w:val="0"/>
          <w:color w:val="auto"/>
          <w:sz w:val="24"/>
          <w:szCs w:val="24"/>
        </w:rPr>
        <w:t xml:space="preserve">'s </w:t>
      </w:r>
      <w:r w:rsidRPr="0044341C">
        <w:rPr>
          <w:rFonts w:ascii="Arial" w:eastAsia="MS Mincho" w:hAnsi="Arial" w:cs="Arial"/>
          <w:b w:val="0"/>
          <w:i/>
          <w:color w:val="auto"/>
          <w:sz w:val="24"/>
          <w:szCs w:val="24"/>
        </w:rPr>
        <w:t>Audit Policy</w:t>
      </w:r>
      <w:r w:rsidRPr="0044341C">
        <w:rPr>
          <w:rFonts w:ascii="Arial" w:eastAsia="MS Mincho" w:hAnsi="Arial" w:cs="Arial"/>
          <w:b w:val="0"/>
          <w:color w:val="auto"/>
          <w:sz w:val="24"/>
          <w:szCs w:val="24"/>
        </w:rPr>
        <w:t xml:space="preserve">. </w:t>
      </w:r>
    </w:p>
    <w:p w14:paraId="25E739E0" w14:textId="4F101696" w:rsidR="0044341C" w:rsidRDefault="007C2097" w:rsidP="0042315A">
      <w:pPr>
        <w:pStyle w:val="Heading2"/>
        <w:numPr>
          <w:ilvl w:val="2"/>
          <w:numId w:val="1"/>
        </w:numPr>
        <w:spacing w:before="0" w:line="240" w:lineRule="auto"/>
        <w:rPr>
          <w:rFonts w:ascii="Arial" w:eastAsia="MS Mincho" w:hAnsi="Arial" w:cs="Arial"/>
          <w:b w:val="0"/>
          <w:color w:val="auto"/>
          <w:sz w:val="24"/>
          <w:szCs w:val="24"/>
        </w:rPr>
      </w:pPr>
      <w:r>
        <w:rPr>
          <w:rFonts w:ascii="Arial" w:eastAsia="MS Mincho" w:hAnsi="Arial" w:cs="Arial"/>
          <w:b w:val="0"/>
          <w:color w:val="auto"/>
          <w:sz w:val="24"/>
          <w:szCs w:val="24"/>
        </w:rPr>
        <w:t>SSA</w:t>
      </w:r>
      <w:r w:rsidR="00B75AEB" w:rsidRPr="0044341C">
        <w:rPr>
          <w:rFonts w:ascii="Arial" w:eastAsia="MS Mincho" w:hAnsi="Arial" w:cs="Arial"/>
          <w:b w:val="0"/>
          <w:color w:val="auto"/>
          <w:sz w:val="24"/>
          <w:szCs w:val="24"/>
        </w:rPr>
        <w:t xml:space="preserve"> reserves the right to audit networks and systems on a periodic basis to ensure compliance with this policy. </w:t>
      </w:r>
    </w:p>
    <w:p w14:paraId="0ECDF27E" w14:textId="77777777" w:rsidR="0044341C" w:rsidRPr="0044341C" w:rsidRDefault="0044341C" w:rsidP="0044341C">
      <w:pPr>
        <w:spacing w:after="0" w:line="240" w:lineRule="auto"/>
      </w:pPr>
    </w:p>
    <w:p w14:paraId="783131F5" w14:textId="62533BE0" w:rsidR="00B75AEB" w:rsidRDefault="00B75AEB" w:rsidP="0044341C">
      <w:pPr>
        <w:pStyle w:val="ListParagraph"/>
        <w:numPr>
          <w:ilvl w:val="1"/>
          <w:numId w:val="1"/>
        </w:numPr>
        <w:spacing w:after="0" w:line="240" w:lineRule="auto"/>
        <w:rPr>
          <w:rFonts w:ascii="Arial" w:hAnsi="Arial" w:cs="Arial"/>
          <w:b/>
          <w:sz w:val="24"/>
          <w:szCs w:val="24"/>
        </w:rPr>
      </w:pPr>
      <w:r w:rsidRPr="0044341C">
        <w:rPr>
          <w:rFonts w:ascii="Arial" w:hAnsi="Arial" w:cs="Arial"/>
          <w:b/>
          <w:sz w:val="24"/>
          <w:szCs w:val="24"/>
        </w:rPr>
        <w:t>Security and Proprietary Information</w:t>
      </w:r>
    </w:p>
    <w:p w14:paraId="2E2CD9D7" w14:textId="77777777" w:rsidR="0044341C" w:rsidRPr="0044341C" w:rsidRDefault="0044341C" w:rsidP="0044341C">
      <w:pPr>
        <w:pStyle w:val="ListParagraph"/>
        <w:spacing w:after="0" w:line="240" w:lineRule="auto"/>
        <w:ind w:left="420"/>
        <w:rPr>
          <w:rFonts w:ascii="Arial" w:hAnsi="Arial" w:cs="Arial"/>
          <w:b/>
          <w:sz w:val="24"/>
          <w:szCs w:val="24"/>
        </w:rPr>
      </w:pPr>
    </w:p>
    <w:p w14:paraId="125670CE" w14:textId="77777777" w:rsidR="00D13927" w:rsidRPr="0044341C" w:rsidRDefault="00D13927"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All mobile and computing devices that connect to the internal network must comply with the </w:t>
      </w:r>
      <w:r w:rsidRPr="0044341C">
        <w:rPr>
          <w:rFonts w:ascii="Arial" w:eastAsia="MS Mincho" w:hAnsi="Arial" w:cs="Arial"/>
          <w:i/>
          <w:sz w:val="24"/>
          <w:szCs w:val="24"/>
        </w:rPr>
        <w:t>Minimum Access Policy</w:t>
      </w:r>
      <w:r w:rsidRPr="0044341C">
        <w:rPr>
          <w:rFonts w:ascii="Arial" w:eastAsia="MS Mincho" w:hAnsi="Arial" w:cs="Arial"/>
          <w:sz w:val="24"/>
          <w:szCs w:val="24"/>
        </w:rPr>
        <w:t>.</w:t>
      </w:r>
    </w:p>
    <w:p w14:paraId="1932386D" w14:textId="77777777" w:rsidR="00D13927" w:rsidRPr="0044341C" w:rsidRDefault="00D13927"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System level and user level passwords must comply with the </w:t>
      </w:r>
      <w:r w:rsidRPr="0044341C">
        <w:rPr>
          <w:rFonts w:ascii="Arial" w:eastAsia="MS Mincho" w:hAnsi="Arial" w:cs="Arial"/>
          <w:i/>
          <w:sz w:val="24"/>
          <w:szCs w:val="24"/>
        </w:rPr>
        <w:t>Password Policy</w:t>
      </w:r>
      <w:r w:rsidRPr="0044341C">
        <w:rPr>
          <w:rFonts w:ascii="Arial" w:eastAsia="MS Mincho" w:hAnsi="Arial" w:cs="Arial"/>
          <w:sz w:val="24"/>
          <w:szCs w:val="24"/>
        </w:rPr>
        <w:t xml:space="preserve">. Providing access to another individual, either deliberately or through failure to secure </w:t>
      </w:r>
      <w:r w:rsidR="00240316" w:rsidRPr="0044341C">
        <w:rPr>
          <w:rFonts w:ascii="Arial" w:eastAsia="MS Mincho" w:hAnsi="Arial" w:cs="Arial"/>
          <w:sz w:val="24"/>
          <w:szCs w:val="24"/>
        </w:rPr>
        <w:t>its</w:t>
      </w:r>
      <w:r w:rsidRPr="0044341C">
        <w:rPr>
          <w:rFonts w:ascii="Arial" w:eastAsia="MS Mincho" w:hAnsi="Arial" w:cs="Arial"/>
          <w:sz w:val="24"/>
          <w:szCs w:val="24"/>
        </w:rPr>
        <w:t xml:space="preserve"> access, is prohibited.</w:t>
      </w:r>
    </w:p>
    <w:p w14:paraId="36AB59CE" w14:textId="55C27F80" w:rsidR="00D13927" w:rsidRPr="0044341C" w:rsidRDefault="00D13927"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All computing devices must be secured with a password-protected </w:t>
      </w:r>
      <w:r w:rsidR="003E49D6">
        <w:rPr>
          <w:rFonts w:ascii="Arial" w:eastAsia="MS Mincho" w:hAnsi="Arial" w:cs="Arial"/>
          <w:sz w:val="24"/>
          <w:szCs w:val="24"/>
        </w:rPr>
        <w:t>lock screen</w:t>
      </w:r>
      <w:r w:rsidR="003E49D6" w:rsidRPr="0044341C">
        <w:rPr>
          <w:rFonts w:ascii="Arial" w:eastAsia="MS Mincho" w:hAnsi="Arial" w:cs="Arial"/>
          <w:sz w:val="24"/>
          <w:szCs w:val="24"/>
        </w:rPr>
        <w:t xml:space="preserve"> </w:t>
      </w:r>
      <w:r w:rsidRPr="0044341C">
        <w:rPr>
          <w:rFonts w:ascii="Arial" w:eastAsia="MS Mincho" w:hAnsi="Arial" w:cs="Arial"/>
          <w:sz w:val="24"/>
          <w:szCs w:val="24"/>
        </w:rPr>
        <w:t xml:space="preserve">with the automatic activation feature set to 10 minutes or less. You must lock the screen or log off when the device is unattended. </w:t>
      </w:r>
    </w:p>
    <w:p w14:paraId="66A1141E" w14:textId="06A673EE" w:rsidR="00B75AEB" w:rsidRPr="0044341C" w:rsidRDefault="00B75AEB"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lastRenderedPageBreak/>
        <w:t xml:space="preserve">Postings by employees from </w:t>
      </w:r>
      <w:proofErr w:type="gramStart"/>
      <w:r w:rsidRPr="0044341C">
        <w:rPr>
          <w:rFonts w:ascii="Arial" w:eastAsia="MS Mincho" w:hAnsi="Arial" w:cs="Arial"/>
          <w:sz w:val="24"/>
          <w:szCs w:val="24"/>
        </w:rPr>
        <w:t xml:space="preserve">a </w:t>
      </w:r>
      <w:r w:rsidR="007C2097">
        <w:rPr>
          <w:rFonts w:ascii="Arial" w:eastAsia="MS Mincho" w:hAnsi="Arial" w:cs="Arial"/>
          <w:sz w:val="24"/>
          <w:szCs w:val="24"/>
        </w:rPr>
        <w:t>SSA</w:t>
      </w:r>
      <w:proofErr w:type="gramEnd"/>
      <w:r w:rsidRPr="0044341C">
        <w:rPr>
          <w:rFonts w:ascii="Arial" w:eastAsia="MS Mincho" w:hAnsi="Arial" w:cs="Arial"/>
          <w:sz w:val="24"/>
          <w:szCs w:val="24"/>
        </w:rPr>
        <w:t xml:space="preserve"> email address to newsgroups</w:t>
      </w:r>
      <w:r w:rsidR="003E49D6">
        <w:rPr>
          <w:rFonts w:ascii="Arial" w:eastAsia="MS Mincho" w:hAnsi="Arial" w:cs="Arial"/>
          <w:sz w:val="24"/>
          <w:szCs w:val="24"/>
        </w:rPr>
        <w:t xml:space="preserve"> or other online platforms,</w:t>
      </w:r>
      <w:r w:rsidRPr="0044341C">
        <w:rPr>
          <w:rFonts w:ascii="Arial" w:eastAsia="MS Mincho" w:hAnsi="Arial" w:cs="Arial"/>
          <w:sz w:val="24"/>
          <w:szCs w:val="24"/>
        </w:rPr>
        <w:t xml:space="preserve"> should contain a disclaimer stating that the opinions expressed are strictly their own and not necessarily those of </w:t>
      </w:r>
      <w:r w:rsidR="007C2097">
        <w:rPr>
          <w:rFonts w:ascii="Arial" w:eastAsia="MS Mincho" w:hAnsi="Arial" w:cs="Arial"/>
          <w:sz w:val="24"/>
          <w:szCs w:val="24"/>
        </w:rPr>
        <w:t>SSA</w:t>
      </w:r>
      <w:r w:rsidRPr="0044341C">
        <w:rPr>
          <w:rFonts w:ascii="Arial" w:eastAsia="MS Mincho" w:hAnsi="Arial" w:cs="Arial"/>
          <w:sz w:val="24"/>
          <w:szCs w:val="24"/>
        </w:rPr>
        <w:t xml:space="preserve">, unless posting is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business duties. </w:t>
      </w:r>
    </w:p>
    <w:p w14:paraId="4C8DAC66" w14:textId="66D569B9" w:rsidR="00B75AEB" w:rsidRPr="0044341C" w:rsidRDefault="00B75AEB"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Employees must use extreme caution when opening email attachments received from unknown senders, which may contain </w:t>
      </w:r>
      <w:r w:rsidR="00465B47" w:rsidRPr="0044341C">
        <w:rPr>
          <w:rFonts w:ascii="Arial" w:eastAsia="MS Mincho" w:hAnsi="Arial" w:cs="Arial"/>
          <w:sz w:val="24"/>
          <w:szCs w:val="24"/>
        </w:rPr>
        <w:t>malware.</w:t>
      </w:r>
    </w:p>
    <w:p w14:paraId="721B954D" w14:textId="77777777" w:rsidR="00B75AEB" w:rsidRPr="0044341C" w:rsidRDefault="00B75AEB" w:rsidP="0044341C">
      <w:pPr>
        <w:pStyle w:val="ListParagraph"/>
        <w:spacing w:line="240" w:lineRule="auto"/>
        <w:ind w:left="420"/>
        <w:rPr>
          <w:rFonts w:ascii="Arial" w:hAnsi="Arial" w:cs="Arial"/>
          <w:sz w:val="24"/>
          <w:szCs w:val="24"/>
        </w:rPr>
      </w:pPr>
    </w:p>
    <w:p w14:paraId="273B996B" w14:textId="5D076E82" w:rsidR="00B75AEB" w:rsidRDefault="00B75AEB" w:rsidP="0044341C">
      <w:pPr>
        <w:pStyle w:val="ListParagraph"/>
        <w:numPr>
          <w:ilvl w:val="1"/>
          <w:numId w:val="1"/>
        </w:numPr>
        <w:spacing w:after="0" w:line="240" w:lineRule="auto"/>
        <w:rPr>
          <w:rFonts w:ascii="Arial" w:hAnsi="Arial" w:cs="Arial"/>
          <w:b/>
          <w:sz w:val="24"/>
          <w:szCs w:val="24"/>
        </w:rPr>
      </w:pPr>
      <w:r w:rsidRPr="0044341C">
        <w:rPr>
          <w:rFonts w:ascii="Arial" w:hAnsi="Arial" w:cs="Arial"/>
          <w:b/>
          <w:sz w:val="24"/>
          <w:szCs w:val="24"/>
        </w:rPr>
        <w:t>Unacceptable Use</w:t>
      </w:r>
    </w:p>
    <w:p w14:paraId="012763B9" w14:textId="77777777" w:rsidR="0044341C" w:rsidRPr="0044341C" w:rsidRDefault="0044341C" w:rsidP="0044341C">
      <w:pPr>
        <w:pStyle w:val="ListParagraph"/>
        <w:spacing w:after="0" w:line="240" w:lineRule="auto"/>
        <w:ind w:left="420"/>
        <w:rPr>
          <w:rFonts w:ascii="Arial" w:hAnsi="Arial" w:cs="Arial"/>
          <w:b/>
          <w:sz w:val="24"/>
          <w:szCs w:val="24"/>
        </w:rPr>
      </w:pPr>
    </w:p>
    <w:p w14:paraId="34796DD2" w14:textId="2445C130" w:rsidR="00B75AEB" w:rsidRPr="0044341C" w:rsidRDefault="00B75AEB"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 xml:space="preserve">The following activities are, in general, prohibited. Employees may be exempted from these restrictions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their legitimate job responsibilities (e.g., systems administration staff may have a need to disable the network access of a host if that host is disrupting production services).</w:t>
      </w:r>
    </w:p>
    <w:p w14:paraId="53BE74DA" w14:textId="77777777" w:rsidR="003E49D6" w:rsidRDefault="003E49D6" w:rsidP="0042315A">
      <w:pPr>
        <w:spacing w:after="0" w:line="240" w:lineRule="auto"/>
        <w:ind w:left="360"/>
        <w:rPr>
          <w:rFonts w:ascii="Arial" w:eastAsia="MS Mincho" w:hAnsi="Arial" w:cs="Arial"/>
          <w:sz w:val="24"/>
          <w:szCs w:val="24"/>
        </w:rPr>
      </w:pPr>
    </w:p>
    <w:p w14:paraId="3176E3DC" w14:textId="75BF02CF" w:rsidR="00B75AEB" w:rsidRPr="0044341C" w:rsidRDefault="00B75AEB"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 xml:space="preserve">Under no circumstances is an employee of </w:t>
      </w:r>
      <w:r w:rsidR="007C2097">
        <w:rPr>
          <w:rFonts w:ascii="Arial" w:eastAsia="MS Mincho" w:hAnsi="Arial" w:cs="Arial"/>
          <w:sz w:val="24"/>
          <w:szCs w:val="24"/>
        </w:rPr>
        <w:t>SSA</w:t>
      </w:r>
      <w:r w:rsidRPr="0044341C">
        <w:rPr>
          <w:rFonts w:ascii="Arial" w:eastAsia="MS Mincho" w:hAnsi="Arial" w:cs="Arial"/>
          <w:sz w:val="24"/>
          <w:szCs w:val="24"/>
        </w:rPr>
        <w:t xml:space="preserve"> authorized to engage in any activity that is illegal under local, state, federal or international law while utilizing </w:t>
      </w:r>
      <w:r w:rsidR="007C2097">
        <w:rPr>
          <w:rFonts w:ascii="Arial" w:eastAsia="MS Mincho" w:hAnsi="Arial" w:cs="Arial"/>
          <w:sz w:val="24"/>
          <w:szCs w:val="24"/>
        </w:rPr>
        <w:t>SSA</w:t>
      </w:r>
      <w:r w:rsidRPr="0044341C">
        <w:rPr>
          <w:rFonts w:ascii="Arial" w:eastAsia="MS Mincho" w:hAnsi="Arial" w:cs="Arial"/>
          <w:sz w:val="24"/>
          <w:szCs w:val="24"/>
        </w:rPr>
        <w:t xml:space="preserve">-owned resources. </w:t>
      </w:r>
    </w:p>
    <w:p w14:paraId="6E6E508C" w14:textId="77777777" w:rsidR="003E49D6" w:rsidRDefault="003E49D6" w:rsidP="0042315A">
      <w:pPr>
        <w:spacing w:after="0" w:line="240" w:lineRule="auto"/>
        <w:ind w:left="360"/>
        <w:rPr>
          <w:rFonts w:ascii="Arial" w:eastAsia="MS Mincho" w:hAnsi="Arial" w:cs="Arial"/>
          <w:sz w:val="24"/>
          <w:szCs w:val="24"/>
        </w:rPr>
      </w:pPr>
    </w:p>
    <w:p w14:paraId="39104F35" w14:textId="23112641" w:rsidR="00B75AEB" w:rsidRDefault="00B75AEB"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 xml:space="preserve">The lists below are by no means </w:t>
      </w:r>
      <w:r w:rsidR="003E49D6" w:rsidRPr="0044341C">
        <w:rPr>
          <w:rFonts w:ascii="Arial" w:eastAsia="MS Mincho" w:hAnsi="Arial" w:cs="Arial"/>
          <w:sz w:val="24"/>
          <w:szCs w:val="24"/>
        </w:rPr>
        <w:t>exhaustive but</w:t>
      </w:r>
      <w:r w:rsidRPr="0044341C">
        <w:rPr>
          <w:rFonts w:ascii="Arial" w:eastAsia="MS Mincho" w:hAnsi="Arial" w:cs="Arial"/>
          <w:sz w:val="24"/>
          <w:szCs w:val="24"/>
        </w:rPr>
        <w:t xml:space="preserve"> attempt to provide a framework for activities which fall into the category of unacceptable use. </w:t>
      </w:r>
    </w:p>
    <w:p w14:paraId="5D243346" w14:textId="77777777" w:rsidR="0044341C" w:rsidRPr="0044341C" w:rsidRDefault="0044341C" w:rsidP="0044341C">
      <w:pPr>
        <w:spacing w:after="0" w:line="240" w:lineRule="auto"/>
        <w:rPr>
          <w:rFonts w:ascii="Arial" w:eastAsia="MS Mincho" w:hAnsi="Arial" w:cs="Arial"/>
          <w:sz w:val="24"/>
          <w:szCs w:val="24"/>
        </w:rPr>
      </w:pPr>
    </w:p>
    <w:p w14:paraId="41BB6764" w14:textId="2CD7B78D" w:rsidR="00B148BD" w:rsidRDefault="00B148BD" w:rsidP="0044341C">
      <w:pPr>
        <w:pStyle w:val="ListParagraph"/>
        <w:numPr>
          <w:ilvl w:val="2"/>
          <w:numId w:val="1"/>
        </w:numPr>
        <w:spacing w:after="0" w:line="240" w:lineRule="auto"/>
        <w:rPr>
          <w:rFonts w:ascii="Arial" w:hAnsi="Arial" w:cs="Arial"/>
          <w:b/>
          <w:bCs/>
          <w:sz w:val="24"/>
          <w:szCs w:val="24"/>
        </w:rPr>
      </w:pPr>
      <w:r w:rsidRPr="0044341C">
        <w:rPr>
          <w:rFonts w:ascii="Arial" w:hAnsi="Arial" w:cs="Arial"/>
          <w:b/>
          <w:bCs/>
          <w:sz w:val="24"/>
          <w:szCs w:val="24"/>
        </w:rPr>
        <w:t xml:space="preserve">System and Network Activities </w:t>
      </w:r>
    </w:p>
    <w:p w14:paraId="6AA954F1" w14:textId="77777777" w:rsidR="0042315A" w:rsidRPr="0044341C" w:rsidRDefault="0042315A" w:rsidP="0042315A">
      <w:pPr>
        <w:pStyle w:val="ListParagraph"/>
        <w:spacing w:after="0" w:line="240" w:lineRule="auto"/>
        <w:ind w:left="1530"/>
        <w:rPr>
          <w:rFonts w:ascii="Arial" w:hAnsi="Arial" w:cs="Arial"/>
          <w:b/>
          <w:bCs/>
          <w:sz w:val="24"/>
          <w:szCs w:val="24"/>
        </w:rPr>
      </w:pPr>
    </w:p>
    <w:p w14:paraId="4D7A3793" w14:textId="77777777" w:rsidR="001C31CD" w:rsidRPr="0044341C" w:rsidRDefault="001C31CD" w:rsidP="0042315A">
      <w:pPr>
        <w:spacing w:after="0" w:line="240" w:lineRule="auto"/>
        <w:ind w:left="720"/>
        <w:rPr>
          <w:rFonts w:ascii="Arial" w:eastAsia="MS Mincho" w:hAnsi="Arial" w:cs="Arial"/>
          <w:sz w:val="24"/>
          <w:szCs w:val="24"/>
        </w:rPr>
      </w:pPr>
      <w:r w:rsidRPr="0044341C">
        <w:rPr>
          <w:rFonts w:ascii="Arial" w:eastAsia="MS Mincho" w:hAnsi="Arial" w:cs="Arial"/>
          <w:sz w:val="24"/>
          <w:szCs w:val="24"/>
        </w:rPr>
        <w:t>The following activities are strictly p</w:t>
      </w:r>
      <w:r w:rsidR="00465B47" w:rsidRPr="0044341C">
        <w:rPr>
          <w:rFonts w:ascii="Arial" w:eastAsia="MS Mincho" w:hAnsi="Arial" w:cs="Arial"/>
          <w:sz w:val="24"/>
          <w:szCs w:val="24"/>
        </w:rPr>
        <w:t xml:space="preserve">rohibited, with no exceptions: </w:t>
      </w:r>
    </w:p>
    <w:p w14:paraId="64B2F0D8" w14:textId="7878B905"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7C2097">
        <w:rPr>
          <w:rFonts w:ascii="Arial" w:eastAsia="MS Mincho" w:hAnsi="Arial" w:cs="Arial"/>
          <w:sz w:val="24"/>
          <w:szCs w:val="24"/>
        </w:rPr>
        <w:t>SSA</w:t>
      </w:r>
      <w:r w:rsidRPr="0044341C">
        <w:rPr>
          <w:rFonts w:ascii="Arial" w:eastAsia="MS Mincho" w:hAnsi="Arial" w:cs="Arial"/>
          <w:sz w:val="24"/>
          <w:szCs w:val="24"/>
        </w:rPr>
        <w:t xml:space="preserve">. </w:t>
      </w:r>
    </w:p>
    <w:p w14:paraId="3FCE84A2" w14:textId="381B704A"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Unauthorized </w:t>
      </w:r>
      <w:proofErr w:type="gramStart"/>
      <w:r w:rsidRPr="0044341C">
        <w:rPr>
          <w:rFonts w:ascii="Arial" w:eastAsia="MS Mincho" w:hAnsi="Arial" w:cs="Arial"/>
          <w:sz w:val="24"/>
          <w:szCs w:val="24"/>
        </w:rPr>
        <w:t>copying of copyrighted</w:t>
      </w:r>
      <w:proofErr w:type="gramEnd"/>
      <w:r w:rsidRPr="0044341C">
        <w:rPr>
          <w:rFonts w:ascii="Arial" w:eastAsia="MS Mincho" w:hAnsi="Arial" w:cs="Arial"/>
          <w:sz w:val="24"/>
          <w:szCs w:val="24"/>
        </w:rPr>
        <w:t xml:space="preserve"> material including, but not limited to, digitization and distribution of photographs from magazines, books or other copyrighted sources, copyrighted music, and the installation of any copyrighted software for which </w:t>
      </w:r>
      <w:r w:rsidR="007C2097">
        <w:rPr>
          <w:rFonts w:ascii="Arial" w:eastAsia="MS Mincho" w:hAnsi="Arial" w:cs="Arial"/>
          <w:sz w:val="24"/>
          <w:szCs w:val="24"/>
        </w:rPr>
        <w:t>SSA</w:t>
      </w:r>
      <w:r w:rsidRPr="0044341C">
        <w:rPr>
          <w:rFonts w:ascii="Arial" w:eastAsia="MS Mincho" w:hAnsi="Arial" w:cs="Arial"/>
          <w:sz w:val="24"/>
          <w:szCs w:val="24"/>
        </w:rPr>
        <w:t xml:space="preserve"> or the end user does not have an active license is strictly prohibited. </w:t>
      </w:r>
    </w:p>
    <w:p w14:paraId="70C2FF7C" w14:textId="60A44025" w:rsidR="00D13927" w:rsidRPr="0044341C" w:rsidRDefault="00D13927"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Accessing data, a </w:t>
      </w:r>
      <w:r w:rsidR="003E49D6" w:rsidRPr="0044341C">
        <w:rPr>
          <w:rFonts w:ascii="Arial" w:eastAsia="MS Mincho" w:hAnsi="Arial" w:cs="Arial"/>
          <w:sz w:val="24"/>
          <w:szCs w:val="24"/>
        </w:rPr>
        <w:t>server,</w:t>
      </w:r>
      <w:r w:rsidRPr="0044341C">
        <w:rPr>
          <w:rFonts w:ascii="Arial" w:eastAsia="MS Mincho" w:hAnsi="Arial" w:cs="Arial"/>
          <w:sz w:val="24"/>
          <w:szCs w:val="24"/>
        </w:rPr>
        <w:t xml:space="preserve"> or an account for any purpose other than conducting </w:t>
      </w:r>
      <w:r w:rsidR="007C2097">
        <w:rPr>
          <w:rFonts w:ascii="Arial" w:eastAsia="MS Mincho" w:hAnsi="Arial" w:cs="Arial"/>
          <w:sz w:val="24"/>
          <w:szCs w:val="24"/>
        </w:rPr>
        <w:t>SSA</w:t>
      </w:r>
      <w:r w:rsidRPr="0044341C">
        <w:rPr>
          <w:rFonts w:ascii="Arial" w:eastAsia="MS Mincho" w:hAnsi="Arial" w:cs="Arial"/>
          <w:sz w:val="24"/>
          <w:szCs w:val="24"/>
        </w:rPr>
        <w:t xml:space="preserve"> business, even if you have authorized access, is prohibited.</w:t>
      </w:r>
    </w:p>
    <w:p w14:paraId="03D02093"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627E69DD" w14:textId="49F40AB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Introduction of malicious programs into the network or server (e.g., viruses, worms, </w:t>
      </w:r>
      <w:r w:rsidR="003E49D6">
        <w:rPr>
          <w:rFonts w:ascii="Arial" w:eastAsia="MS Mincho" w:hAnsi="Arial" w:cs="Arial"/>
          <w:sz w:val="24"/>
          <w:szCs w:val="24"/>
        </w:rPr>
        <w:t>t</w:t>
      </w:r>
      <w:r w:rsidRPr="0044341C">
        <w:rPr>
          <w:rFonts w:ascii="Arial" w:eastAsia="MS Mincho" w:hAnsi="Arial" w:cs="Arial"/>
          <w:sz w:val="24"/>
          <w:szCs w:val="24"/>
        </w:rPr>
        <w:t>rojan horses,</w:t>
      </w:r>
      <w:r w:rsidR="003E49D6">
        <w:rPr>
          <w:rFonts w:ascii="Arial" w:eastAsia="MS Mincho" w:hAnsi="Arial" w:cs="Arial"/>
          <w:sz w:val="24"/>
          <w:szCs w:val="24"/>
        </w:rPr>
        <w:t xml:space="preserve"> ransomware</w:t>
      </w:r>
      <w:r w:rsidRPr="0044341C">
        <w:rPr>
          <w:rFonts w:ascii="Arial" w:eastAsia="MS Mincho" w:hAnsi="Arial" w:cs="Arial"/>
          <w:sz w:val="24"/>
          <w:szCs w:val="24"/>
        </w:rPr>
        <w:t xml:space="preserve">, etc.). </w:t>
      </w:r>
    </w:p>
    <w:p w14:paraId="26B0218C" w14:textId="16525369"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Revealing your account password</w:t>
      </w:r>
      <w:r w:rsidR="00E512D7">
        <w:rPr>
          <w:rFonts w:ascii="Arial" w:eastAsia="MS Mincho" w:hAnsi="Arial" w:cs="Arial"/>
          <w:sz w:val="24"/>
          <w:szCs w:val="24"/>
        </w:rPr>
        <w:t>/passphrase</w:t>
      </w:r>
      <w:r w:rsidRPr="0044341C">
        <w:rPr>
          <w:rFonts w:ascii="Arial" w:eastAsia="MS Mincho" w:hAnsi="Arial" w:cs="Arial"/>
          <w:sz w:val="24"/>
          <w:szCs w:val="24"/>
        </w:rPr>
        <w:t xml:space="preserve"> to others or allowing use of your account by others. This includes family and other household members when work is being done at home. </w:t>
      </w:r>
    </w:p>
    <w:p w14:paraId="4E03BEAB" w14:textId="1064E80C"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lastRenderedPageBreak/>
        <w:t xml:space="preserve">Using a </w:t>
      </w:r>
      <w:r w:rsidR="007C2097">
        <w:rPr>
          <w:rFonts w:ascii="Arial" w:eastAsia="MS Mincho" w:hAnsi="Arial" w:cs="Arial"/>
          <w:sz w:val="24"/>
          <w:szCs w:val="24"/>
        </w:rPr>
        <w:t>SSA</w:t>
      </w:r>
      <w:r w:rsidRPr="0044341C">
        <w:rPr>
          <w:rFonts w:ascii="Arial" w:eastAsia="MS Mincho" w:hAnsi="Arial" w:cs="Arial"/>
          <w:sz w:val="24"/>
          <w:szCs w:val="24"/>
        </w:rPr>
        <w:t xml:space="preserve"> computing asset to actively engage in procuring or transmitting material that is in violation of sexual harassment or hostile workplace laws in the user's local jurisdiction. </w:t>
      </w:r>
    </w:p>
    <w:p w14:paraId="00B6728D" w14:textId="0CE14D8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Making fraudulent offers of products, items, or services originating from any </w:t>
      </w:r>
      <w:r w:rsidR="007C2097">
        <w:rPr>
          <w:rFonts w:ascii="Arial" w:eastAsia="MS Mincho" w:hAnsi="Arial" w:cs="Arial"/>
          <w:sz w:val="24"/>
          <w:szCs w:val="24"/>
        </w:rPr>
        <w:t>SSA</w:t>
      </w:r>
      <w:r w:rsidRPr="0044341C">
        <w:rPr>
          <w:rFonts w:ascii="Arial" w:eastAsia="MS Mincho" w:hAnsi="Arial" w:cs="Arial"/>
          <w:sz w:val="24"/>
          <w:szCs w:val="24"/>
        </w:rPr>
        <w:t xml:space="preserve"> account. </w:t>
      </w:r>
    </w:p>
    <w:p w14:paraId="72554930"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Making statements about warranty, expressly or implied, unless it is a part of normal job duties. </w:t>
      </w:r>
    </w:p>
    <w:p w14:paraId="4CE59898" w14:textId="324B544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 floods, packet spoofing, denial of service, </w:t>
      </w:r>
      <w:r w:rsidR="00E512D7">
        <w:rPr>
          <w:rFonts w:ascii="Arial" w:eastAsia="MS Mincho" w:hAnsi="Arial" w:cs="Arial"/>
          <w:sz w:val="24"/>
          <w:szCs w:val="24"/>
        </w:rPr>
        <w:t xml:space="preserve">brute-forcing accounts, </w:t>
      </w:r>
      <w:r w:rsidRPr="0044341C">
        <w:rPr>
          <w:rFonts w:ascii="Arial" w:eastAsia="MS Mincho" w:hAnsi="Arial" w:cs="Arial"/>
          <w:sz w:val="24"/>
          <w:szCs w:val="24"/>
        </w:rPr>
        <w:t xml:space="preserve">and forged routing information for malicious purposes. </w:t>
      </w:r>
    </w:p>
    <w:p w14:paraId="1F1BE2A7" w14:textId="0EEC630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Port scanning or security scanning is expressly prohibited unless prior notification to </w:t>
      </w:r>
      <w:r w:rsidR="00E512D7">
        <w:rPr>
          <w:rFonts w:ascii="Arial" w:eastAsia="MS Mincho" w:hAnsi="Arial" w:cs="Arial"/>
          <w:sz w:val="24"/>
          <w:szCs w:val="24"/>
        </w:rPr>
        <w:t xml:space="preserve">the </w:t>
      </w:r>
      <w:r w:rsidR="00CA1A61">
        <w:rPr>
          <w:rFonts w:ascii="Arial" w:eastAsia="MS Mincho" w:hAnsi="Arial" w:cs="Arial"/>
          <w:sz w:val="24"/>
          <w:szCs w:val="24"/>
        </w:rPr>
        <w:t>Infosec</w:t>
      </w:r>
      <w:r w:rsidR="00E512D7">
        <w:rPr>
          <w:rFonts w:ascii="Arial" w:eastAsia="MS Mincho" w:hAnsi="Arial" w:cs="Arial"/>
          <w:sz w:val="24"/>
          <w:szCs w:val="24"/>
        </w:rPr>
        <w:t xml:space="preserve"> Team</w:t>
      </w:r>
      <w:r w:rsidR="00E512D7" w:rsidRPr="0044341C">
        <w:rPr>
          <w:rFonts w:ascii="Arial" w:eastAsia="MS Mincho" w:hAnsi="Arial" w:cs="Arial"/>
          <w:sz w:val="24"/>
          <w:szCs w:val="24"/>
        </w:rPr>
        <w:t xml:space="preserve"> </w:t>
      </w:r>
      <w:r w:rsidRPr="0044341C">
        <w:rPr>
          <w:rFonts w:ascii="Arial" w:eastAsia="MS Mincho" w:hAnsi="Arial" w:cs="Arial"/>
          <w:sz w:val="24"/>
          <w:szCs w:val="24"/>
        </w:rPr>
        <w:t xml:space="preserve">is made. </w:t>
      </w:r>
    </w:p>
    <w:p w14:paraId="0BD2D592"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Executing any form of network monitoring which will intercept data not intended for the employee's host, unless this activity is a part of the employee's normal job/duty. </w:t>
      </w:r>
    </w:p>
    <w:p w14:paraId="3257FEA8" w14:textId="1D9F274F"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Circumventing user authentication or security of any host, </w:t>
      </w:r>
      <w:r w:rsidR="00E512D7" w:rsidRPr="0044341C">
        <w:rPr>
          <w:rFonts w:ascii="Arial" w:eastAsia="MS Mincho" w:hAnsi="Arial" w:cs="Arial"/>
          <w:sz w:val="24"/>
          <w:szCs w:val="24"/>
        </w:rPr>
        <w:t>network,</w:t>
      </w:r>
      <w:r w:rsidRPr="0044341C">
        <w:rPr>
          <w:rFonts w:ascii="Arial" w:eastAsia="MS Mincho" w:hAnsi="Arial" w:cs="Arial"/>
          <w:sz w:val="24"/>
          <w:szCs w:val="24"/>
        </w:rPr>
        <w:t xml:space="preserve"> or account. </w:t>
      </w:r>
    </w:p>
    <w:p w14:paraId="74D14AD8" w14:textId="29868433" w:rsidR="00D13927" w:rsidRPr="0044341C" w:rsidRDefault="00D13927"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Introducing honeypots, honeynets, or similar technology on the </w:t>
      </w:r>
      <w:r w:rsidR="007C2097">
        <w:rPr>
          <w:rFonts w:ascii="Arial" w:eastAsia="MS Mincho" w:hAnsi="Arial" w:cs="Arial"/>
          <w:sz w:val="24"/>
          <w:szCs w:val="24"/>
        </w:rPr>
        <w:t>SSA</w:t>
      </w:r>
      <w:r w:rsidRPr="0044341C">
        <w:rPr>
          <w:rFonts w:ascii="Arial" w:eastAsia="MS Mincho" w:hAnsi="Arial" w:cs="Arial"/>
          <w:sz w:val="24"/>
          <w:szCs w:val="24"/>
        </w:rPr>
        <w:t xml:space="preserve"> network. </w:t>
      </w:r>
    </w:p>
    <w:p w14:paraId="1C313C2E"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Interfering with or denying service to any user other than the employee's host (for example, denial of service attack). </w:t>
      </w:r>
    </w:p>
    <w:p w14:paraId="27DE5FFE"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Using any program/script/command, or sending messages of any kind, with the intent to interfere with, or disable, a user's terminal session, via any means, locally or via the Internet/Intranet/Extranet. </w:t>
      </w:r>
    </w:p>
    <w:p w14:paraId="63D17CAF" w14:textId="6537566C" w:rsidR="001C31CD"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Providing information about, or lists of, </w:t>
      </w:r>
      <w:r w:rsidR="007C2097">
        <w:rPr>
          <w:rFonts w:ascii="Arial" w:eastAsia="MS Mincho" w:hAnsi="Arial" w:cs="Arial"/>
          <w:sz w:val="24"/>
          <w:szCs w:val="24"/>
        </w:rPr>
        <w:t>SSA</w:t>
      </w:r>
      <w:r w:rsidRPr="0044341C">
        <w:rPr>
          <w:rFonts w:ascii="Arial" w:eastAsia="MS Mincho" w:hAnsi="Arial" w:cs="Arial"/>
          <w:sz w:val="24"/>
          <w:szCs w:val="24"/>
        </w:rPr>
        <w:t xml:space="preserve"> employees </w:t>
      </w:r>
      <w:proofErr w:type="gramStart"/>
      <w:r w:rsidRPr="0044341C">
        <w:rPr>
          <w:rFonts w:ascii="Arial" w:eastAsia="MS Mincho" w:hAnsi="Arial" w:cs="Arial"/>
          <w:sz w:val="24"/>
          <w:szCs w:val="24"/>
        </w:rPr>
        <w:t>to</w:t>
      </w:r>
      <w:proofErr w:type="gramEnd"/>
      <w:r w:rsidRPr="0044341C">
        <w:rPr>
          <w:rFonts w:ascii="Arial" w:eastAsia="MS Mincho" w:hAnsi="Arial" w:cs="Arial"/>
          <w:sz w:val="24"/>
          <w:szCs w:val="24"/>
        </w:rPr>
        <w:t xml:space="preserve"> parties outside </w:t>
      </w:r>
      <w:r w:rsidR="007C2097">
        <w:rPr>
          <w:rFonts w:ascii="Arial" w:eastAsia="MS Mincho" w:hAnsi="Arial" w:cs="Arial"/>
          <w:sz w:val="24"/>
          <w:szCs w:val="24"/>
        </w:rPr>
        <w:t>SSA</w:t>
      </w:r>
      <w:r w:rsidRPr="0044341C">
        <w:rPr>
          <w:rFonts w:ascii="Arial" w:eastAsia="MS Mincho" w:hAnsi="Arial" w:cs="Arial"/>
          <w:sz w:val="24"/>
          <w:szCs w:val="24"/>
        </w:rPr>
        <w:t xml:space="preserve">. </w:t>
      </w:r>
    </w:p>
    <w:p w14:paraId="3C351F88" w14:textId="77777777" w:rsidR="0044341C" w:rsidRPr="0044341C" w:rsidRDefault="0044341C" w:rsidP="0044341C">
      <w:pPr>
        <w:spacing w:after="0" w:line="240" w:lineRule="auto"/>
        <w:ind w:left="720"/>
        <w:rPr>
          <w:rFonts w:ascii="Arial" w:eastAsia="MS Mincho" w:hAnsi="Arial" w:cs="Arial"/>
          <w:sz w:val="24"/>
          <w:szCs w:val="24"/>
        </w:rPr>
      </w:pPr>
    </w:p>
    <w:p w14:paraId="76A9252E" w14:textId="7D2C8EA5" w:rsidR="00B75AEB" w:rsidRDefault="00B75AEB" w:rsidP="0044341C">
      <w:pPr>
        <w:pStyle w:val="ListParagraph"/>
        <w:numPr>
          <w:ilvl w:val="2"/>
          <w:numId w:val="1"/>
        </w:numPr>
        <w:spacing w:after="0" w:line="240" w:lineRule="auto"/>
        <w:rPr>
          <w:rFonts w:ascii="Arial" w:hAnsi="Arial" w:cs="Arial"/>
          <w:b/>
          <w:bCs/>
          <w:sz w:val="24"/>
          <w:szCs w:val="24"/>
        </w:rPr>
      </w:pPr>
      <w:r w:rsidRPr="0044341C">
        <w:rPr>
          <w:rFonts w:ascii="Arial" w:hAnsi="Arial" w:cs="Arial"/>
          <w:b/>
          <w:bCs/>
          <w:sz w:val="24"/>
          <w:szCs w:val="24"/>
        </w:rPr>
        <w:t>Email and Communication Activities</w:t>
      </w:r>
    </w:p>
    <w:p w14:paraId="31693BC4" w14:textId="77777777" w:rsidR="0042315A" w:rsidRPr="0044341C" w:rsidRDefault="0042315A" w:rsidP="0042315A">
      <w:pPr>
        <w:pStyle w:val="ListParagraph"/>
        <w:spacing w:after="0" w:line="240" w:lineRule="auto"/>
        <w:ind w:left="1530"/>
        <w:rPr>
          <w:rFonts w:ascii="Arial" w:hAnsi="Arial" w:cs="Arial"/>
          <w:b/>
          <w:bCs/>
          <w:sz w:val="24"/>
          <w:szCs w:val="24"/>
        </w:rPr>
      </w:pPr>
    </w:p>
    <w:p w14:paraId="52044D39" w14:textId="77777777" w:rsidR="000F35EE" w:rsidRPr="0044341C" w:rsidRDefault="000F35EE" w:rsidP="0042315A">
      <w:pPr>
        <w:spacing w:after="0" w:line="240" w:lineRule="auto"/>
        <w:ind w:left="720"/>
        <w:rPr>
          <w:rFonts w:ascii="Arial" w:hAnsi="Arial" w:cs="Arial"/>
          <w:sz w:val="24"/>
          <w:szCs w:val="24"/>
        </w:rPr>
      </w:pPr>
      <w:r w:rsidRPr="0044341C">
        <w:rPr>
          <w:rFonts w:ascii="Arial" w:hAnsi="Arial" w:cs="Arial"/>
          <w:color w:val="000000"/>
          <w:sz w:val="24"/>
          <w:szCs w:val="24"/>
        </w:rPr>
        <w:t>When using company resources to access and use the Internet, users must realize they</w:t>
      </w:r>
      <w:r w:rsidRPr="0044341C">
        <w:rPr>
          <w:rFonts w:ascii="Arial" w:hAnsi="Arial" w:cs="Arial"/>
          <w:b/>
          <w:bCs/>
          <w:color w:val="000000"/>
          <w:sz w:val="24"/>
          <w:szCs w:val="24"/>
        </w:rPr>
        <w:t xml:space="preserve"> </w:t>
      </w:r>
      <w:r w:rsidRPr="0044341C">
        <w:rPr>
          <w:rFonts w:ascii="Arial" w:hAnsi="Arial" w:cs="Arial"/>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14:paraId="0A1352C3"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Sending unsolicited email messages, including the sending of "junk mail" or other advertising material to individuals who did not specifically request such material (email spam). </w:t>
      </w:r>
    </w:p>
    <w:p w14:paraId="225AA828" w14:textId="7DB3C488"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Any form of harassment via email, </w:t>
      </w:r>
      <w:r w:rsidR="00E512D7" w:rsidRPr="0044341C">
        <w:rPr>
          <w:rFonts w:ascii="Arial" w:eastAsia="MS Mincho" w:hAnsi="Arial" w:cs="Arial"/>
          <w:sz w:val="24"/>
          <w:szCs w:val="24"/>
        </w:rPr>
        <w:t>telephone,</w:t>
      </w:r>
      <w:r w:rsidRPr="0044341C">
        <w:rPr>
          <w:rFonts w:ascii="Arial" w:eastAsia="MS Mincho" w:hAnsi="Arial" w:cs="Arial"/>
          <w:sz w:val="24"/>
          <w:szCs w:val="24"/>
        </w:rPr>
        <w:t xml:space="preserve"> </w:t>
      </w:r>
      <w:r w:rsidR="00E512D7">
        <w:rPr>
          <w:rFonts w:ascii="Arial" w:eastAsia="MS Mincho" w:hAnsi="Arial" w:cs="Arial"/>
          <w:sz w:val="24"/>
          <w:szCs w:val="24"/>
        </w:rPr>
        <w:t xml:space="preserve">text, </w:t>
      </w:r>
      <w:r w:rsidRPr="0044341C">
        <w:rPr>
          <w:rFonts w:ascii="Arial" w:eastAsia="MS Mincho" w:hAnsi="Arial" w:cs="Arial"/>
          <w:sz w:val="24"/>
          <w:szCs w:val="24"/>
        </w:rPr>
        <w:t xml:space="preserve">or paging, whether through language, frequency, or size of messages. </w:t>
      </w:r>
    </w:p>
    <w:p w14:paraId="0AF1CB8B"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Unauthorized use, or forging, of email header information. </w:t>
      </w:r>
    </w:p>
    <w:p w14:paraId="791A5222"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Solicitation of email for any other email address, other than that of the poster's account, with the intent to harass or to collect replies. </w:t>
      </w:r>
    </w:p>
    <w:p w14:paraId="01CDDCDD"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lastRenderedPageBreak/>
        <w:t xml:space="preserve">Creating or forwarding "chain letters", "Ponzi" or other "pyramid" schemes of any type. </w:t>
      </w:r>
    </w:p>
    <w:p w14:paraId="519EBD29" w14:textId="18DEFE33"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Use of unsolicited email originating from within </w:t>
      </w:r>
      <w:r w:rsidR="007C2097">
        <w:rPr>
          <w:rFonts w:ascii="Arial" w:eastAsia="MS Mincho" w:hAnsi="Arial" w:cs="Arial"/>
          <w:sz w:val="24"/>
          <w:szCs w:val="24"/>
        </w:rPr>
        <w:t>SSA</w:t>
      </w:r>
      <w:r w:rsidRPr="0044341C">
        <w:rPr>
          <w:rFonts w:ascii="Arial" w:eastAsia="MS Mincho" w:hAnsi="Arial" w:cs="Arial"/>
          <w:sz w:val="24"/>
          <w:szCs w:val="24"/>
        </w:rPr>
        <w:t xml:space="preserve">'s networks of other Internet/Intranet/Extranet service providers on behalf of, or to advertise, any service hosted by </w:t>
      </w:r>
      <w:r w:rsidR="007C2097">
        <w:rPr>
          <w:rFonts w:ascii="Arial" w:eastAsia="MS Mincho" w:hAnsi="Arial" w:cs="Arial"/>
          <w:sz w:val="24"/>
          <w:szCs w:val="24"/>
        </w:rPr>
        <w:t>SSA</w:t>
      </w:r>
      <w:r w:rsidRPr="0044341C">
        <w:rPr>
          <w:rFonts w:ascii="Arial" w:eastAsia="MS Mincho" w:hAnsi="Arial" w:cs="Arial"/>
          <w:sz w:val="24"/>
          <w:szCs w:val="24"/>
        </w:rPr>
        <w:t xml:space="preserve"> or connected via </w:t>
      </w:r>
      <w:r w:rsidR="007C2097">
        <w:rPr>
          <w:rFonts w:ascii="Arial" w:eastAsia="MS Mincho" w:hAnsi="Arial" w:cs="Arial"/>
          <w:sz w:val="24"/>
          <w:szCs w:val="24"/>
        </w:rPr>
        <w:t>SSA</w:t>
      </w:r>
      <w:r w:rsidRPr="0044341C">
        <w:rPr>
          <w:rFonts w:ascii="Arial" w:eastAsia="MS Mincho" w:hAnsi="Arial" w:cs="Arial"/>
          <w:sz w:val="24"/>
          <w:szCs w:val="24"/>
        </w:rPr>
        <w:t xml:space="preserve">'s network. </w:t>
      </w:r>
    </w:p>
    <w:p w14:paraId="51CBB48C"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Posting the same or similar non-business-related messages to large numbers of Usenet newsgroups (newsgroup spam). </w:t>
      </w:r>
    </w:p>
    <w:p w14:paraId="0EDA49DC" w14:textId="77777777" w:rsidR="001C31CD" w:rsidRPr="0044341C" w:rsidRDefault="001C31CD" w:rsidP="0044341C">
      <w:pPr>
        <w:pStyle w:val="ListParagraph"/>
        <w:spacing w:line="240" w:lineRule="auto"/>
        <w:rPr>
          <w:rFonts w:ascii="Arial" w:hAnsi="Arial" w:cs="Arial"/>
          <w:sz w:val="24"/>
          <w:szCs w:val="24"/>
        </w:rPr>
      </w:pPr>
    </w:p>
    <w:p w14:paraId="67503F15" w14:textId="3E1D6F82" w:rsidR="00B75AEB" w:rsidRDefault="00B75AEB" w:rsidP="0044341C">
      <w:pPr>
        <w:pStyle w:val="ListParagraph"/>
        <w:numPr>
          <w:ilvl w:val="2"/>
          <w:numId w:val="1"/>
        </w:numPr>
        <w:spacing w:after="0" w:line="240" w:lineRule="auto"/>
        <w:rPr>
          <w:rFonts w:ascii="Arial" w:hAnsi="Arial" w:cs="Arial"/>
          <w:b/>
          <w:bCs/>
          <w:sz w:val="24"/>
          <w:szCs w:val="24"/>
        </w:rPr>
      </w:pPr>
      <w:r w:rsidRPr="0042315A">
        <w:rPr>
          <w:rFonts w:ascii="Arial" w:hAnsi="Arial" w:cs="Arial"/>
          <w:b/>
          <w:bCs/>
          <w:sz w:val="24"/>
          <w:szCs w:val="24"/>
        </w:rPr>
        <w:t>Blogging and Social Media</w:t>
      </w:r>
    </w:p>
    <w:p w14:paraId="0A4B993C" w14:textId="77777777" w:rsidR="006974DB" w:rsidRPr="0042315A" w:rsidRDefault="006974DB" w:rsidP="006974DB">
      <w:pPr>
        <w:pStyle w:val="ListParagraph"/>
        <w:spacing w:after="0" w:line="240" w:lineRule="auto"/>
        <w:ind w:left="1530"/>
        <w:rPr>
          <w:rFonts w:ascii="Arial" w:hAnsi="Arial" w:cs="Arial"/>
          <w:b/>
          <w:bCs/>
          <w:sz w:val="24"/>
          <w:szCs w:val="24"/>
        </w:rPr>
      </w:pPr>
    </w:p>
    <w:p w14:paraId="2F88ED88" w14:textId="7D03DAB7"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Blogging</w:t>
      </w:r>
      <w:r w:rsidR="00BB4B99">
        <w:rPr>
          <w:rFonts w:ascii="Arial" w:eastAsia="MS Mincho" w:hAnsi="Arial" w:cs="Arial"/>
          <w:sz w:val="24"/>
          <w:szCs w:val="24"/>
        </w:rPr>
        <w:t xml:space="preserve"> or posting to social media platforms</w:t>
      </w:r>
      <w:r w:rsidRPr="006974DB">
        <w:rPr>
          <w:rFonts w:ascii="Arial" w:eastAsia="MS Mincho" w:hAnsi="Arial" w:cs="Arial"/>
          <w:sz w:val="24"/>
          <w:szCs w:val="24"/>
        </w:rPr>
        <w:t xml:space="preserve"> by employees, whether using </w:t>
      </w:r>
      <w:r w:rsidR="007C2097">
        <w:rPr>
          <w:rFonts w:ascii="Arial" w:eastAsia="MS Mincho" w:hAnsi="Arial" w:cs="Arial"/>
          <w:sz w:val="24"/>
          <w:szCs w:val="24"/>
        </w:rPr>
        <w:t>SSA</w:t>
      </w:r>
      <w:r w:rsidRPr="006974DB">
        <w:rPr>
          <w:rFonts w:ascii="Arial" w:eastAsia="MS Mincho" w:hAnsi="Arial" w:cs="Arial"/>
          <w:sz w:val="24"/>
          <w:szCs w:val="24"/>
        </w:rPr>
        <w:t xml:space="preserve">’s property and systems or personal computer systems, is also subject to the terms and restrictions set forth in this Policy. Limited and occasional use of </w:t>
      </w:r>
      <w:r w:rsidR="007C2097">
        <w:rPr>
          <w:rFonts w:ascii="Arial" w:eastAsia="MS Mincho" w:hAnsi="Arial" w:cs="Arial"/>
          <w:sz w:val="24"/>
          <w:szCs w:val="24"/>
        </w:rPr>
        <w:t>SSA</w:t>
      </w:r>
      <w:r w:rsidRPr="006974DB">
        <w:rPr>
          <w:rFonts w:ascii="Arial" w:eastAsia="MS Mincho" w:hAnsi="Arial" w:cs="Arial"/>
          <w:sz w:val="24"/>
          <w:szCs w:val="24"/>
        </w:rPr>
        <w:t>’s systems to engage in blogging</w:t>
      </w:r>
      <w:r w:rsidR="00BB4B99">
        <w:rPr>
          <w:rFonts w:ascii="Arial" w:eastAsia="MS Mincho" w:hAnsi="Arial" w:cs="Arial"/>
          <w:sz w:val="24"/>
          <w:szCs w:val="24"/>
        </w:rPr>
        <w:t xml:space="preserve"> or other online posting</w:t>
      </w:r>
      <w:r w:rsidRPr="006974DB">
        <w:rPr>
          <w:rFonts w:ascii="Arial" w:eastAsia="MS Mincho" w:hAnsi="Arial" w:cs="Arial"/>
          <w:sz w:val="24"/>
          <w:szCs w:val="24"/>
        </w:rPr>
        <w:t xml:space="preserve"> is acceptable, </w:t>
      </w:r>
      <w:proofErr w:type="gramStart"/>
      <w:r w:rsidRPr="006974DB">
        <w:rPr>
          <w:rFonts w:ascii="Arial" w:eastAsia="MS Mincho" w:hAnsi="Arial" w:cs="Arial"/>
          <w:sz w:val="24"/>
          <w:szCs w:val="24"/>
        </w:rPr>
        <w:t>provided that</w:t>
      </w:r>
      <w:proofErr w:type="gramEnd"/>
      <w:r w:rsidRPr="006974DB">
        <w:rPr>
          <w:rFonts w:ascii="Arial" w:eastAsia="MS Mincho" w:hAnsi="Arial" w:cs="Arial"/>
          <w:sz w:val="24"/>
          <w:szCs w:val="24"/>
        </w:rPr>
        <w:t xml:space="preserve"> it is done in a professional and responsible manner, does not otherwise violate </w:t>
      </w:r>
      <w:r w:rsidR="007C2097">
        <w:rPr>
          <w:rFonts w:ascii="Arial" w:eastAsia="MS Mincho" w:hAnsi="Arial" w:cs="Arial"/>
          <w:sz w:val="24"/>
          <w:szCs w:val="24"/>
        </w:rPr>
        <w:t>SSA</w:t>
      </w:r>
      <w:r w:rsidRPr="006974DB">
        <w:rPr>
          <w:rFonts w:ascii="Arial" w:eastAsia="MS Mincho" w:hAnsi="Arial" w:cs="Arial"/>
          <w:sz w:val="24"/>
          <w:szCs w:val="24"/>
        </w:rPr>
        <w:t xml:space="preserve">’s policy, is not detrimental to </w:t>
      </w:r>
      <w:r w:rsidR="007C2097">
        <w:rPr>
          <w:rFonts w:ascii="Arial" w:eastAsia="MS Mincho" w:hAnsi="Arial" w:cs="Arial"/>
          <w:sz w:val="24"/>
          <w:szCs w:val="24"/>
        </w:rPr>
        <w:t>SSA</w:t>
      </w:r>
      <w:r w:rsidRPr="006974DB">
        <w:rPr>
          <w:rFonts w:ascii="Arial" w:eastAsia="MS Mincho" w:hAnsi="Arial" w:cs="Arial"/>
          <w:sz w:val="24"/>
          <w:szCs w:val="24"/>
        </w:rPr>
        <w:t xml:space="preserve">’s best interests, and does not interfere with an employee's regular work duties. Blogging </w:t>
      </w:r>
      <w:r w:rsidR="00BB4B99">
        <w:rPr>
          <w:rFonts w:ascii="Arial" w:eastAsia="MS Mincho" w:hAnsi="Arial" w:cs="Arial"/>
          <w:sz w:val="24"/>
          <w:szCs w:val="24"/>
        </w:rPr>
        <w:t xml:space="preserve">or other online posting </w:t>
      </w:r>
      <w:r w:rsidRPr="006974DB">
        <w:rPr>
          <w:rFonts w:ascii="Arial" w:eastAsia="MS Mincho" w:hAnsi="Arial" w:cs="Arial"/>
          <w:sz w:val="24"/>
          <w:szCs w:val="24"/>
        </w:rPr>
        <w:t xml:space="preserve">from </w:t>
      </w:r>
      <w:r w:rsidR="007C2097">
        <w:rPr>
          <w:rFonts w:ascii="Arial" w:eastAsia="MS Mincho" w:hAnsi="Arial" w:cs="Arial"/>
          <w:sz w:val="24"/>
          <w:szCs w:val="24"/>
        </w:rPr>
        <w:t>SSA</w:t>
      </w:r>
      <w:r w:rsidRPr="006974DB">
        <w:rPr>
          <w:rFonts w:ascii="Arial" w:eastAsia="MS Mincho" w:hAnsi="Arial" w:cs="Arial"/>
          <w:sz w:val="24"/>
          <w:szCs w:val="24"/>
        </w:rPr>
        <w:t>’s systems is also subject to monitoring.</w:t>
      </w:r>
    </w:p>
    <w:p w14:paraId="1F29C04C" w14:textId="5A851447" w:rsidR="001C31CD" w:rsidRPr="006974DB" w:rsidRDefault="007C2097" w:rsidP="006974DB">
      <w:pPr>
        <w:pStyle w:val="ListParagraph"/>
        <w:numPr>
          <w:ilvl w:val="0"/>
          <w:numId w:val="18"/>
        </w:numPr>
        <w:spacing w:after="0" w:line="240" w:lineRule="auto"/>
        <w:rPr>
          <w:rFonts w:ascii="Arial" w:eastAsia="MS Mincho" w:hAnsi="Arial" w:cs="Arial"/>
          <w:sz w:val="24"/>
          <w:szCs w:val="24"/>
        </w:rPr>
      </w:pPr>
      <w:r>
        <w:rPr>
          <w:rFonts w:ascii="Arial" w:eastAsia="MS Mincho" w:hAnsi="Arial" w:cs="Arial"/>
          <w:sz w:val="24"/>
          <w:szCs w:val="24"/>
        </w:rPr>
        <w:t>SSA</w:t>
      </w:r>
      <w:r w:rsidR="001C31CD" w:rsidRPr="006974DB">
        <w:rPr>
          <w:rFonts w:ascii="Arial" w:eastAsia="MS Mincho" w:hAnsi="Arial" w:cs="Arial"/>
          <w:sz w:val="24"/>
          <w:szCs w:val="24"/>
        </w:rPr>
        <w:t xml:space="preserve">’s Confidential Information policy also applies to blogging. As such, Employees are prohibited from revealing any </w:t>
      </w:r>
      <w:r w:rsidR="00B06D0B">
        <w:rPr>
          <w:rFonts w:ascii="Arial" w:eastAsia="MS Mincho" w:hAnsi="Arial" w:cs="Arial"/>
          <w:sz w:val="24"/>
          <w:szCs w:val="24"/>
        </w:rPr>
        <w:t>SSA</w:t>
      </w:r>
      <w:r w:rsidR="001C31CD" w:rsidRPr="006974DB">
        <w:rPr>
          <w:rFonts w:ascii="Arial" w:eastAsia="MS Mincho" w:hAnsi="Arial" w:cs="Arial"/>
          <w:sz w:val="24"/>
          <w:szCs w:val="24"/>
        </w:rPr>
        <w:t xml:space="preserve"> confidential or proprietary information, trade secrets or any other material covered by </w:t>
      </w:r>
      <w:r w:rsidR="00B06D0B">
        <w:rPr>
          <w:rFonts w:ascii="Arial" w:eastAsia="MS Mincho" w:hAnsi="Arial" w:cs="Arial"/>
          <w:sz w:val="24"/>
          <w:szCs w:val="24"/>
        </w:rPr>
        <w:t>SSA</w:t>
      </w:r>
      <w:r w:rsidR="001C31CD" w:rsidRPr="006974DB">
        <w:rPr>
          <w:rFonts w:ascii="Arial" w:eastAsia="MS Mincho" w:hAnsi="Arial" w:cs="Arial"/>
          <w:sz w:val="24"/>
          <w:szCs w:val="24"/>
        </w:rPr>
        <w:t>’s Confidential Information policy when engaged in blogging.</w:t>
      </w:r>
    </w:p>
    <w:p w14:paraId="12DBC07C" w14:textId="3E961E85"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 xml:space="preserve">Employees shall not engage in any blogging that may harm or tarnish the image, reputation and/or goodwill of </w:t>
      </w:r>
      <w:r w:rsidR="007C2097">
        <w:rPr>
          <w:rFonts w:ascii="Arial" w:eastAsia="MS Mincho" w:hAnsi="Arial" w:cs="Arial"/>
          <w:sz w:val="24"/>
          <w:szCs w:val="24"/>
        </w:rPr>
        <w:t>SSA</w:t>
      </w:r>
      <w:r w:rsidRPr="006974DB">
        <w:rPr>
          <w:rFonts w:ascii="Arial" w:eastAsia="MS Mincho" w:hAnsi="Arial" w:cs="Arial"/>
          <w:sz w:val="24"/>
          <w:szCs w:val="24"/>
        </w:rPr>
        <w:t xml:space="preserve"> and/or any of its employees. Employees are also prohibited from making any discriminatory, disparaging, defamatory or harassing comments when blogging or otherwise engaging in any conduct prohibited by </w:t>
      </w:r>
      <w:r w:rsidR="007C2097">
        <w:rPr>
          <w:rFonts w:ascii="Arial" w:eastAsia="MS Mincho" w:hAnsi="Arial" w:cs="Arial"/>
          <w:sz w:val="24"/>
          <w:szCs w:val="24"/>
        </w:rPr>
        <w:t>SSA</w:t>
      </w:r>
      <w:r w:rsidRPr="006974DB">
        <w:rPr>
          <w:rFonts w:ascii="Arial" w:eastAsia="MS Mincho" w:hAnsi="Arial" w:cs="Arial"/>
          <w:sz w:val="24"/>
          <w:szCs w:val="24"/>
        </w:rPr>
        <w:t xml:space="preserve">’s </w:t>
      </w:r>
      <w:r w:rsidRPr="006974DB">
        <w:rPr>
          <w:rFonts w:ascii="Arial" w:eastAsia="MS Mincho" w:hAnsi="Arial" w:cs="Arial"/>
          <w:i/>
          <w:sz w:val="24"/>
          <w:szCs w:val="24"/>
        </w:rPr>
        <w:t>Non-Discrimination and Anti-Harassment</w:t>
      </w:r>
      <w:r w:rsidRPr="006974DB">
        <w:rPr>
          <w:rFonts w:ascii="Arial" w:eastAsia="MS Mincho" w:hAnsi="Arial" w:cs="Arial"/>
          <w:sz w:val="24"/>
          <w:szCs w:val="24"/>
        </w:rPr>
        <w:t xml:space="preserve"> policy.</w:t>
      </w:r>
    </w:p>
    <w:p w14:paraId="64E534F2" w14:textId="221B3ABC"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 xml:space="preserve">Employees may also not attribute personal statements, opinions or beliefs to </w:t>
      </w:r>
      <w:r w:rsidR="007C2097">
        <w:rPr>
          <w:rFonts w:ascii="Arial" w:eastAsia="MS Mincho" w:hAnsi="Arial" w:cs="Arial"/>
          <w:sz w:val="24"/>
          <w:szCs w:val="24"/>
        </w:rPr>
        <w:t>SSA</w:t>
      </w:r>
      <w:r w:rsidRPr="006974DB">
        <w:rPr>
          <w:rFonts w:ascii="Arial" w:eastAsia="MS Mincho" w:hAnsi="Arial" w:cs="Arial"/>
          <w:sz w:val="24"/>
          <w:szCs w:val="24"/>
        </w:rPr>
        <w:t xml:space="preserve"> when engaged in blogging. If an employee is expressing his or her beliefs and/or opinions in blogs, the employee may not, </w:t>
      </w:r>
      <w:r w:rsidR="00BB4B99" w:rsidRPr="006974DB">
        <w:rPr>
          <w:rFonts w:ascii="Arial" w:eastAsia="MS Mincho" w:hAnsi="Arial" w:cs="Arial"/>
          <w:sz w:val="24"/>
          <w:szCs w:val="24"/>
        </w:rPr>
        <w:t>expressly,</w:t>
      </w:r>
      <w:r w:rsidRPr="006974DB">
        <w:rPr>
          <w:rFonts w:ascii="Arial" w:eastAsia="MS Mincho" w:hAnsi="Arial" w:cs="Arial"/>
          <w:sz w:val="24"/>
          <w:szCs w:val="24"/>
        </w:rPr>
        <w:t xml:space="preserve"> or implicitly, represent themselves as an employee or representative of </w:t>
      </w:r>
      <w:r w:rsidR="007C2097">
        <w:rPr>
          <w:rFonts w:ascii="Arial" w:eastAsia="MS Mincho" w:hAnsi="Arial" w:cs="Arial"/>
          <w:sz w:val="24"/>
          <w:szCs w:val="24"/>
        </w:rPr>
        <w:t>SSA</w:t>
      </w:r>
      <w:r w:rsidRPr="006974DB">
        <w:rPr>
          <w:rFonts w:ascii="Arial" w:eastAsia="MS Mincho" w:hAnsi="Arial" w:cs="Arial"/>
          <w:sz w:val="24"/>
          <w:szCs w:val="24"/>
        </w:rPr>
        <w:t xml:space="preserve">. Employees assume </w:t>
      </w:r>
      <w:proofErr w:type="gramStart"/>
      <w:r w:rsidRPr="006974DB">
        <w:rPr>
          <w:rFonts w:ascii="Arial" w:eastAsia="MS Mincho" w:hAnsi="Arial" w:cs="Arial"/>
          <w:sz w:val="24"/>
          <w:szCs w:val="24"/>
        </w:rPr>
        <w:t>any and all</w:t>
      </w:r>
      <w:proofErr w:type="gramEnd"/>
      <w:r w:rsidRPr="006974DB">
        <w:rPr>
          <w:rFonts w:ascii="Arial" w:eastAsia="MS Mincho" w:hAnsi="Arial" w:cs="Arial"/>
          <w:sz w:val="24"/>
          <w:szCs w:val="24"/>
        </w:rPr>
        <w:t xml:space="preserve"> risk associated with blogging.</w:t>
      </w:r>
    </w:p>
    <w:p w14:paraId="482D13A9" w14:textId="7A4D3A62" w:rsidR="00C72E22" w:rsidRPr="006974DB" w:rsidRDefault="001C31CD" w:rsidP="006974DB">
      <w:pPr>
        <w:pStyle w:val="ListParagraph"/>
        <w:numPr>
          <w:ilvl w:val="0"/>
          <w:numId w:val="18"/>
        </w:numPr>
        <w:spacing w:after="0" w:line="240" w:lineRule="auto"/>
        <w:rPr>
          <w:rFonts w:ascii="Arial" w:eastAsia="MS Mincho" w:hAnsi="Arial" w:cs="Arial"/>
          <w:b/>
          <w:sz w:val="24"/>
          <w:szCs w:val="24"/>
        </w:rPr>
      </w:pPr>
      <w:r w:rsidRPr="006974DB">
        <w:rPr>
          <w:rFonts w:ascii="Arial" w:eastAsia="MS Mincho" w:hAnsi="Arial" w:cs="Arial"/>
          <w:sz w:val="24"/>
          <w:szCs w:val="24"/>
        </w:rPr>
        <w:t xml:space="preserve">Apart from following all laws pertaining to the handling and disclosure of copyrighted or </w:t>
      </w:r>
      <w:r w:rsidR="00E512D7" w:rsidRPr="006974DB">
        <w:rPr>
          <w:rFonts w:ascii="Arial" w:eastAsia="MS Mincho" w:hAnsi="Arial" w:cs="Arial"/>
          <w:sz w:val="24"/>
          <w:szCs w:val="24"/>
        </w:rPr>
        <w:t>export-controlled</w:t>
      </w:r>
      <w:r w:rsidRPr="006974DB">
        <w:rPr>
          <w:rFonts w:ascii="Arial" w:eastAsia="MS Mincho" w:hAnsi="Arial" w:cs="Arial"/>
          <w:sz w:val="24"/>
          <w:szCs w:val="24"/>
        </w:rPr>
        <w:t xml:space="preserve"> materials, </w:t>
      </w:r>
      <w:r w:rsidR="007C2097">
        <w:rPr>
          <w:rFonts w:ascii="Arial" w:eastAsia="MS Mincho" w:hAnsi="Arial" w:cs="Arial"/>
          <w:sz w:val="24"/>
          <w:szCs w:val="24"/>
        </w:rPr>
        <w:t>SSA</w:t>
      </w:r>
      <w:r w:rsidRPr="006974DB">
        <w:rPr>
          <w:rFonts w:ascii="Arial" w:eastAsia="MS Mincho" w:hAnsi="Arial" w:cs="Arial"/>
          <w:sz w:val="24"/>
          <w:szCs w:val="24"/>
        </w:rPr>
        <w:t xml:space="preserve">’s trademarks, logos and any other </w:t>
      </w:r>
      <w:r w:rsidR="007C2097">
        <w:rPr>
          <w:rFonts w:ascii="Arial" w:eastAsia="MS Mincho" w:hAnsi="Arial" w:cs="Arial"/>
          <w:sz w:val="24"/>
          <w:szCs w:val="24"/>
        </w:rPr>
        <w:t>SSA</w:t>
      </w:r>
      <w:r w:rsidRPr="006974DB">
        <w:rPr>
          <w:rFonts w:ascii="Arial" w:eastAsia="MS Mincho" w:hAnsi="Arial" w:cs="Arial"/>
          <w:sz w:val="24"/>
          <w:szCs w:val="24"/>
        </w:rPr>
        <w:t xml:space="preserve"> intellectual property may also not be used in connection with any blogging </w:t>
      </w:r>
      <w:r w:rsidR="00BB4B99">
        <w:rPr>
          <w:rFonts w:ascii="Arial" w:eastAsia="MS Mincho" w:hAnsi="Arial" w:cs="Arial"/>
          <w:sz w:val="24"/>
          <w:szCs w:val="24"/>
        </w:rPr>
        <w:t xml:space="preserve">or social media </w:t>
      </w:r>
      <w:r w:rsidRPr="006974DB">
        <w:rPr>
          <w:rFonts w:ascii="Arial" w:eastAsia="MS Mincho" w:hAnsi="Arial" w:cs="Arial"/>
          <w:sz w:val="24"/>
          <w:szCs w:val="24"/>
        </w:rPr>
        <w:t>activity</w:t>
      </w:r>
    </w:p>
    <w:bookmarkEnd w:id="3"/>
    <w:p w14:paraId="04581BE1" w14:textId="260E7458" w:rsidR="001C31CD" w:rsidRDefault="009C2FC8" w:rsidP="001C31CD">
      <w:pPr>
        <w:pStyle w:val="Heading1"/>
        <w:numPr>
          <w:ilvl w:val="0"/>
          <w:numId w:val="1"/>
        </w:numPr>
        <w:rPr>
          <w:rFonts w:ascii="Arial" w:hAnsi="Arial" w:cs="Arial"/>
          <w:color w:val="auto"/>
        </w:rPr>
      </w:pPr>
      <w:r w:rsidRPr="0044341C">
        <w:rPr>
          <w:rFonts w:ascii="Arial" w:hAnsi="Arial" w:cs="Arial"/>
          <w:color w:val="auto"/>
        </w:rPr>
        <w:t>Policy Compliance</w:t>
      </w:r>
    </w:p>
    <w:p w14:paraId="13922771" w14:textId="77777777" w:rsidR="0042315A" w:rsidRPr="0042315A" w:rsidRDefault="0042315A" w:rsidP="0042315A">
      <w:pPr>
        <w:spacing w:after="0" w:line="240" w:lineRule="auto"/>
      </w:pPr>
    </w:p>
    <w:p w14:paraId="43324647" w14:textId="77777777" w:rsidR="001C31CD" w:rsidRPr="0044341C" w:rsidRDefault="001C31CD" w:rsidP="0042315A">
      <w:pPr>
        <w:pStyle w:val="ListParagraph"/>
        <w:numPr>
          <w:ilvl w:val="1"/>
          <w:numId w:val="1"/>
        </w:numPr>
        <w:spacing w:after="0" w:line="240" w:lineRule="auto"/>
        <w:rPr>
          <w:rFonts w:ascii="Arial" w:hAnsi="Arial" w:cs="Arial"/>
          <w:sz w:val="24"/>
          <w:szCs w:val="24"/>
        </w:rPr>
      </w:pPr>
      <w:r w:rsidRPr="0044341C">
        <w:rPr>
          <w:rFonts w:ascii="Arial" w:hAnsi="Arial" w:cs="Arial"/>
          <w:sz w:val="24"/>
          <w:szCs w:val="24"/>
        </w:rPr>
        <w:t>Compliance Measurement</w:t>
      </w:r>
    </w:p>
    <w:p w14:paraId="7ABEECD4" w14:textId="0B8050E1" w:rsidR="001C31CD" w:rsidRPr="0044341C" w:rsidRDefault="001C31CD" w:rsidP="0042315A">
      <w:pPr>
        <w:pStyle w:val="ListParagraph"/>
        <w:spacing w:after="0" w:line="240" w:lineRule="auto"/>
        <w:ind w:left="360"/>
        <w:rPr>
          <w:rFonts w:ascii="Arial" w:hAnsi="Arial" w:cs="Arial"/>
          <w:sz w:val="24"/>
          <w:szCs w:val="24"/>
        </w:rPr>
      </w:pPr>
      <w:r w:rsidRPr="0044341C">
        <w:rPr>
          <w:rFonts w:ascii="Arial" w:hAnsi="Arial" w:cs="Arial"/>
          <w:sz w:val="24"/>
          <w:szCs w:val="24"/>
        </w:rPr>
        <w:t xml:space="preserve">The </w:t>
      </w:r>
      <w:r w:rsidR="00CB719D">
        <w:rPr>
          <w:rFonts w:ascii="Arial" w:eastAsia="MS Mincho" w:hAnsi="Arial" w:cs="Arial"/>
          <w:sz w:val="24"/>
          <w:szCs w:val="24"/>
        </w:rPr>
        <w:t>Infosec</w:t>
      </w:r>
      <w:r w:rsidR="00E512D7">
        <w:rPr>
          <w:rFonts w:ascii="Arial" w:eastAsia="MS Mincho" w:hAnsi="Arial" w:cs="Arial"/>
          <w:sz w:val="24"/>
          <w:szCs w:val="24"/>
        </w:rPr>
        <w:t xml:space="preserve"> Team</w:t>
      </w:r>
      <w:r w:rsidR="00E512D7">
        <w:rPr>
          <w:rFonts w:ascii="Arial" w:hAnsi="Arial" w:cs="Arial"/>
          <w:sz w:val="24"/>
          <w:szCs w:val="24"/>
        </w:rPr>
        <w:t xml:space="preserve"> </w:t>
      </w:r>
      <w:r w:rsidRPr="0044341C">
        <w:rPr>
          <w:rFonts w:ascii="Arial" w:hAnsi="Arial" w:cs="Arial"/>
          <w:sz w:val="24"/>
          <w:szCs w:val="24"/>
        </w:rPr>
        <w:t xml:space="preserve">will verify compliance to this policy through various methods, including but not limited to, business tool reports, internal and external audits, and feedback to the policy owner. </w:t>
      </w:r>
    </w:p>
    <w:p w14:paraId="09907575" w14:textId="77777777" w:rsidR="001C31CD" w:rsidRPr="0044341C" w:rsidRDefault="009C2FC8" w:rsidP="0042315A">
      <w:pPr>
        <w:pStyle w:val="Heading1"/>
        <w:numPr>
          <w:ilvl w:val="1"/>
          <w:numId w:val="1"/>
        </w:numPr>
        <w:spacing w:before="0" w:line="240" w:lineRule="auto"/>
        <w:rPr>
          <w:rFonts w:ascii="Arial" w:hAnsi="Arial" w:cs="Arial"/>
          <w:b w:val="0"/>
          <w:color w:val="auto"/>
          <w:sz w:val="24"/>
          <w:szCs w:val="24"/>
        </w:rPr>
      </w:pPr>
      <w:r w:rsidRPr="0044341C">
        <w:rPr>
          <w:rFonts w:ascii="Arial" w:hAnsi="Arial" w:cs="Arial"/>
          <w:b w:val="0"/>
          <w:color w:val="auto"/>
          <w:sz w:val="24"/>
          <w:szCs w:val="24"/>
        </w:rPr>
        <w:lastRenderedPageBreak/>
        <w:t>Exceptions</w:t>
      </w:r>
    </w:p>
    <w:p w14:paraId="05F6C779" w14:textId="77777777" w:rsidR="001C31CD" w:rsidRPr="0044341C" w:rsidRDefault="001C31CD" w:rsidP="0042315A">
      <w:pPr>
        <w:pStyle w:val="ListParagraph"/>
        <w:spacing w:after="0" w:line="240" w:lineRule="auto"/>
        <w:ind w:left="360"/>
        <w:rPr>
          <w:rFonts w:ascii="Arial" w:hAnsi="Arial" w:cs="Arial"/>
          <w:sz w:val="24"/>
          <w:szCs w:val="24"/>
        </w:rPr>
      </w:pPr>
      <w:r w:rsidRPr="0044341C">
        <w:rPr>
          <w:rFonts w:ascii="Arial" w:hAnsi="Arial" w:cs="Arial"/>
          <w:sz w:val="24"/>
          <w:szCs w:val="24"/>
        </w:rPr>
        <w:t xml:space="preserve">Any exception to the policy must be approved by the Infosec team in advance. </w:t>
      </w:r>
    </w:p>
    <w:p w14:paraId="674F28BF" w14:textId="77777777" w:rsidR="009C2FC8" w:rsidRPr="0044341C" w:rsidRDefault="009C2FC8" w:rsidP="0042315A">
      <w:pPr>
        <w:pStyle w:val="Heading1"/>
        <w:numPr>
          <w:ilvl w:val="1"/>
          <w:numId w:val="1"/>
        </w:numPr>
        <w:spacing w:before="0" w:line="240" w:lineRule="auto"/>
        <w:rPr>
          <w:rFonts w:ascii="Arial" w:hAnsi="Arial" w:cs="Arial"/>
          <w:b w:val="0"/>
          <w:color w:val="auto"/>
          <w:sz w:val="24"/>
          <w:szCs w:val="24"/>
        </w:rPr>
      </w:pPr>
      <w:r w:rsidRPr="0044341C">
        <w:rPr>
          <w:rFonts w:ascii="Arial" w:hAnsi="Arial" w:cs="Arial"/>
          <w:b w:val="0"/>
          <w:color w:val="auto"/>
          <w:sz w:val="24"/>
          <w:szCs w:val="24"/>
        </w:rPr>
        <w:t>Non-Compliance</w:t>
      </w:r>
    </w:p>
    <w:p w14:paraId="62DB25A4" w14:textId="0DF1F407" w:rsidR="00C72E22" w:rsidRDefault="001C31CD" w:rsidP="0042315A">
      <w:pPr>
        <w:pStyle w:val="ListParagraph"/>
        <w:spacing w:after="0" w:line="240" w:lineRule="auto"/>
        <w:ind w:left="360"/>
        <w:rPr>
          <w:rFonts w:ascii="Arial" w:hAnsi="Arial" w:cs="Arial"/>
          <w:sz w:val="24"/>
          <w:szCs w:val="24"/>
        </w:rPr>
      </w:pPr>
      <w:r w:rsidRPr="0044341C">
        <w:rPr>
          <w:rFonts w:ascii="Arial" w:hAnsi="Arial" w:cs="Arial"/>
          <w:sz w:val="24"/>
          <w:szCs w:val="24"/>
        </w:rPr>
        <w:t xml:space="preserve">An employee found to have violated this policy may be subject to disciplinary action, up to and including termination of employment. </w:t>
      </w:r>
    </w:p>
    <w:p w14:paraId="162B6AB1" w14:textId="77777777" w:rsidR="0042315A" w:rsidRPr="0044341C" w:rsidRDefault="0042315A" w:rsidP="0042315A">
      <w:pPr>
        <w:pStyle w:val="ListParagraph"/>
        <w:spacing w:after="0" w:line="240" w:lineRule="auto"/>
        <w:ind w:left="0"/>
        <w:rPr>
          <w:rFonts w:ascii="Arial" w:hAnsi="Arial" w:cs="Arial"/>
          <w:sz w:val="24"/>
          <w:szCs w:val="24"/>
        </w:rPr>
      </w:pPr>
    </w:p>
    <w:p w14:paraId="5423AA8E" w14:textId="780ABCDA" w:rsidR="0042315A" w:rsidRPr="0042315A" w:rsidRDefault="009C2FC8" w:rsidP="0042315A">
      <w:pPr>
        <w:pStyle w:val="Heading1"/>
        <w:numPr>
          <w:ilvl w:val="0"/>
          <w:numId w:val="1"/>
        </w:numPr>
        <w:spacing w:before="0" w:line="240" w:lineRule="auto"/>
        <w:rPr>
          <w:rFonts w:ascii="Arial" w:hAnsi="Arial" w:cs="Arial"/>
          <w:color w:val="auto"/>
        </w:rPr>
      </w:pPr>
      <w:r w:rsidRPr="0044341C">
        <w:rPr>
          <w:rFonts w:ascii="Arial" w:hAnsi="Arial" w:cs="Arial"/>
          <w:color w:val="auto"/>
        </w:rPr>
        <w:t>Related Standards, Policies and Processes</w:t>
      </w:r>
    </w:p>
    <w:p w14:paraId="09A35C47"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Data Classification Policy</w:t>
      </w:r>
    </w:p>
    <w:p w14:paraId="5B17D447"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Data Protection Standard</w:t>
      </w:r>
    </w:p>
    <w:p w14:paraId="3C378262"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Social Media Policy</w:t>
      </w:r>
    </w:p>
    <w:p w14:paraId="3891B43B"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Minimum Access Policy</w:t>
      </w:r>
    </w:p>
    <w:p w14:paraId="48BC11FA" w14:textId="1AA8B9FB" w:rsidR="002479B2"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Password Policy</w:t>
      </w:r>
    </w:p>
    <w:p w14:paraId="55F39611" w14:textId="77777777" w:rsidR="0042315A" w:rsidRPr="0044341C" w:rsidRDefault="0042315A" w:rsidP="0042315A">
      <w:pPr>
        <w:pStyle w:val="ListParagraph"/>
        <w:spacing w:after="0" w:line="240" w:lineRule="auto"/>
        <w:rPr>
          <w:rFonts w:ascii="Arial" w:hAnsi="Arial" w:cs="Arial"/>
          <w:sz w:val="24"/>
          <w:szCs w:val="24"/>
        </w:rPr>
      </w:pPr>
    </w:p>
    <w:p w14:paraId="7809D99E" w14:textId="5B15CF5B" w:rsidR="0042315A" w:rsidRPr="0042315A" w:rsidRDefault="009C2FC8" w:rsidP="0042315A">
      <w:pPr>
        <w:pStyle w:val="Heading1"/>
        <w:numPr>
          <w:ilvl w:val="0"/>
          <w:numId w:val="1"/>
        </w:numPr>
        <w:spacing w:before="0" w:line="240" w:lineRule="auto"/>
        <w:rPr>
          <w:rFonts w:ascii="Arial" w:hAnsi="Arial" w:cs="Arial"/>
          <w:color w:val="auto"/>
        </w:rPr>
      </w:pPr>
      <w:r w:rsidRPr="0044341C">
        <w:rPr>
          <w:rFonts w:ascii="Arial" w:hAnsi="Arial" w:cs="Arial"/>
          <w:color w:val="auto"/>
        </w:rPr>
        <w:t>Definitions and Terms</w:t>
      </w:r>
    </w:p>
    <w:p w14:paraId="1655BBA6" w14:textId="77777777" w:rsidR="00AF6146" w:rsidRPr="0044341C" w:rsidRDefault="00AF6146"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The following definition and terms can be found in the SANS Glossary located at:</w:t>
      </w:r>
    </w:p>
    <w:p w14:paraId="720C8D1E" w14:textId="77777777" w:rsidR="00AF6146" w:rsidRPr="0044341C" w:rsidRDefault="00AF6146"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https://www.sans.org/security-resources/glossary-of-terms/</w:t>
      </w:r>
    </w:p>
    <w:p w14:paraId="668EB27B" w14:textId="77777777" w:rsidR="00AF6146" w:rsidRPr="0044341C" w:rsidRDefault="00AF6146" w:rsidP="0042315A">
      <w:pPr>
        <w:spacing w:after="0" w:line="240" w:lineRule="auto"/>
        <w:rPr>
          <w:rFonts w:ascii="Arial" w:hAnsi="Arial" w:cs="Arial"/>
          <w:sz w:val="24"/>
          <w:szCs w:val="24"/>
        </w:rPr>
      </w:pPr>
    </w:p>
    <w:p w14:paraId="0B61F8D2" w14:textId="77777777" w:rsidR="00B148BD" w:rsidRPr="0044341C" w:rsidRDefault="00B148BD"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Blogging</w:t>
      </w:r>
    </w:p>
    <w:p w14:paraId="4893457D" w14:textId="77777777" w:rsidR="00AF6146" w:rsidRPr="0044341C" w:rsidRDefault="00AF6146"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Honeypot</w:t>
      </w:r>
    </w:p>
    <w:p w14:paraId="54DDA4E6" w14:textId="77777777" w:rsidR="002479B2" w:rsidRPr="0044341C" w:rsidRDefault="002479B2"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Honeynet</w:t>
      </w:r>
    </w:p>
    <w:p w14:paraId="560BF940" w14:textId="77777777" w:rsidR="002479B2" w:rsidRPr="0044341C" w:rsidRDefault="002479B2"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 xml:space="preserve">Proprietary Information </w:t>
      </w:r>
    </w:p>
    <w:p w14:paraId="2465E318" w14:textId="2C1783C3" w:rsidR="00AF6146" w:rsidRDefault="00AF6146"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Spam</w:t>
      </w:r>
    </w:p>
    <w:p w14:paraId="1D269AFF" w14:textId="45A4889B" w:rsidR="00BB4B99" w:rsidRPr="0044341C" w:rsidRDefault="00BB4B99" w:rsidP="0042315A">
      <w:pPr>
        <w:pStyle w:val="ListParagraph"/>
        <w:numPr>
          <w:ilvl w:val="0"/>
          <w:numId w:val="17"/>
        </w:numPr>
        <w:spacing w:after="0" w:line="240" w:lineRule="auto"/>
        <w:rPr>
          <w:rFonts w:ascii="Arial" w:hAnsi="Arial" w:cs="Arial"/>
          <w:sz w:val="24"/>
          <w:szCs w:val="24"/>
        </w:rPr>
      </w:pPr>
      <w:r>
        <w:rPr>
          <w:rFonts w:ascii="Arial" w:hAnsi="Arial" w:cs="Arial"/>
          <w:sz w:val="24"/>
          <w:szCs w:val="24"/>
        </w:rPr>
        <w:t>Ransomware</w:t>
      </w:r>
    </w:p>
    <w:p w14:paraId="73C5D733"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Revision History</w:t>
      </w:r>
    </w:p>
    <w:tbl>
      <w:tblPr>
        <w:tblStyle w:val="MediumShading1-Accent1"/>
        <w:tblW w:w="8820" w:type="dxa"/>
        <w:tblInd w:w="46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40"/>
        <w:gridCol w:w="2340"/>
        <w:gridCol w:w="5040"/>
      </w:tblGrid>
      <w:tr w:rsidR="0043178E" w:rsidRPr="0044341C" w14:paraId="3D98D1EE" w14:textId="77777777" w:rsidTr="000E0AE3">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single" w:sz="4" w:space="0" w:color="auto"/>
              <w:right w:val="none" w:sz="0" w:space="0" w:color="auto"/>
            </w:tcBorders>
            <w:shd w:val="clear" w:color="auto" w:fill="auto"/>
          </w:tcPr>
          <w:p w14:paraId="07DDA44F" w14:textId="77777777" w:rsidR="00B148BD" w:rsidRPr="0044341C" w:rsidRDefault="00B148BD" w:rsidP="002479B2">
            <w:pPr>
              <w:pStyle w:val="Heading1"/>
              <w:numPr>
                <w:ilvl w:val="0"/>
                <w:numId w:val="0"/>
              </w:numPr>
              <w:rPr>
                <w:rFonts w:ascii="Arial" w:hAnsi="Arial" w:cs="Arial"/>
                <w:b/>
                <w:color w:val="000000" w:themeColor="text1"/>
                <w:sz w:val="24"/>
                <w:szCs w:val="24"/>
              </w:rPr>
            </w:pPr>
            <w:r w:rsidRPr="0044341C">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CF52A03" w14:textId="77777777" w:rsidR="00B148BD" w:rsidRPr="0044341C" w:rsidRDefault="00B148BD" w:rsidP="002479B2">
            <w:pPr>
              <w:pStyle w:val="Heading1"/>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44341C">
              <w:rPr>
                <w:rFonts w:ascii="Arial" w:hAnsi="Arial" w:cs="Arial"/>
                <w:b/>
                <w:color w:val="000000" w:themeColor="text1"/>
                <w:sz w:val="24"/>
                <w:szCs w:val="24"/>
              </w:rPr>
              <w:t>Responsible</w:t>
            </w:r>
          </w:p>
        </w:tc>
        <w:tc>
          <w:tcPr>
            <w:tcW w:w="5040" w:type="dxa"/>
            <w:tcBorders>
              <w:top w:val="none" w:sz="0" w:space="0" w:color="auto"/>
              <w:left w:val="none" w:sz="0" w:space="0" w:color="auto"/>
              <w:bottom w:val="single" w:sz="4" w:space="0" w:color="auto"/>
              <w:right w:val="none" w:sz="0" w:space="0" w:color="auto"/>
            </w:tcBorders>
            <w:shd w:val="clear" w:color="auto" w:fill="auto"/>
          </w:tcPr>
          <w:p w14:paraId="4459A196" w14:textId="77777777" w:rsidR="00B148BD" w:rsidRPr="0044341C" w:rsidRDefault="00B148BD" w:rsidP="002479B2">
            <w:pPr>
              <w:pStyle w:val="Heading1"/>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44341C">
              <w:rPr>
                <w:rFonts w:ascii="Arial" w:hAnsi="Arial" w:cs="Arial"/>
                <w:b/>
                <w:color w:val="000000" w:themeColor="text1"/>
                <w:sz w:val="24"/>
                <w:szCs w:val="24"/>
              </w:rPr>
              <w:t>Summary of Change</w:t>
            </w:r>
          </w:p>
        </w:tc>
      </w:tr>
      <w:tr w:rsidR="000E0AE3" w14:paraId="731988A5" w14:textId="77777777" w:rsidTr="000E0AE3">
        <w:tblPrEx>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auto"/>
            <w:hideMark/>
          </w:tcPr>
          <w:p w14:paraId="7D867A93" w14:textId="77777777" w:rsidR="000E0AE3" w:rsidRPr="000E0AE3" w:rsidRDefault="000E0AE3">
            <w:pPr>
              <w:pStyle w:val="Heading1"/>
              <w:numPr>
                <w:ilvl w:val="0"/>
                <w:numId w:val="0"/>
              </w:numPr>
              <w:rPr>
                <w:rFonts w:ascii="Arial" w:hAnsi="Arial" w:cs="Arial"/>
                <w:color w:val="auto"/>
                <w:sz w:val="24"/>
                <w:szCs w:val="24"/>
              </w:rPr>
            </w:pPr>
            <w:r w:rsidRPr="000E0AE3">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B194E97" w14:textId="77777777" w:rsidR="000E0AE3" w:rsidRPr="000E0AE3" w:rsidRDefault="000E0AE3">
            <w:pPr>
              <w:pStyle w:val="Heading1"/>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E0AE3">
              <w:rPr>
                <w:rFonts w:ascii="Arial" w:hAnsi="Arial" w:cs="Arial"/>
                <w:b w:val="0"/>
                <w:bCs w:val="0"/>
                <w:color w:val="auto"/>
                <w:sz w:val="24"/>
                <w:szCs w:val="24"/>
              </w:rPr>
              <w:t>SANS Policy Team</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04E8D3FF" w14:textId="6E5E2276" w:rsidR="000E0AE3" w:rsidRPr="000E0AE3" w:rsidRDefault="000E0AE3">
            <w:pPr>
              <w:pStyle w:val="Heading1"/>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E0AE3">
              <w:rPr>
                <w:rFonts w:ascii="Arial" w:hAnsi="Arial" w:cs="Arial"/>
                <w:b w:val="0"/>
                <w:bCs w:val="0"/>
                <w:color w:val="auto"/>
                <w:sz w:val="24"/>
                <w:szCs w:val="24"/>
              </w:rPr>
              <w:t>Updated and converted to new format</w:t>
            </w:r>
            <w:r w:rsidR="009B1E49">
              <w:rPr>
                <w:rFonts w:ascii="Arial" w:hAnsi="Arial" w:cs="Arial"/>
                <w:b w:val="0"/>
                <w:bCs w:val="0"/>
                <w:color w:val="auto"/>
                <w:sz w:val="24"/>
                <w:szCs w:val="24"/>
              </w:rPr>
              <w:t>.</w:t>
            </w:r>
          </w:p>
        </w:tc>
      </w:tr>
      <w:tr w:rsidR="0043178E" w:rsidRPr="0044341C" w14:paraId="6877230B" w14:textId="77777777" w:rsidTr="000E0AE3">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auto"/>
          </w:tcPr>
          <w:p w14:paraId="2ABA7A85" w14:textId="227E65F6" w:rsidR="00B148BD" w:rsidRPr="000E0AE3" w:rsidRDefault="00665097" w:rsidP="002479B2">
            <w:pPr>
              <w:pStyle w:val="Heading1"/>
              <w:numPr>
                <w:ilvl w:val="0"/>
                <w:numId w:val="0"/>
              </w:numPr>
              <w:rPr>
                <w:rFonts w:ascii="Arial" w:hAnsi="Arial" w:cs="Arial"/>
                <w:color w:val="auto"/>
                <w:sz w:val="24"/>
                <w:szCs w:val="24"/>
              </w:rPr>
            </w:pPr>
            <w:r>
              <w:rPr>
                <w:rFonts w:ascii="Arial" w:hAnsi="Arial" w:cs="Arial"/>
                <w:color w:val="auto"/>
                <w:sz w:val="24"/>
                <w:szCs w:val="24"/>
              </w:rPr>
              <w:t>Oct</w:t>
            </w:r>
            <w:r w:rsidR="00C42D8A" w:rsidRPr="000E0AE3">
              <w:rPr>
                <w:rFonts w:ascii="Arial" w:hAnsi="Arial" w:cs="Arial"/>
                <w:color w:val="auto"/>
                <w:sz w:val="24"/>
                <w:szCs w:val="24"/>
              </w:rPr>
              <w:t xml:space="preserve"> 202</w:t>
            </w:r>
            <w:r>
              <w:rPr>
                <w:rFonts w:ascii="Arial" w:hAnsi="Arial" w:cs="Arial"/>
                <w:color w:val="auto"/>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EFAF8BD" w14:textId="77777777" w:rsidR="00B148BD" w:rsidRPr="000E0AE3" w:rsidRDefault="00143E7C" w:rsidP="002479B2">
            <w:pPr>
              <w:pStyle w:val="Heading1"/>
              <w:numPr>
                <w:ilvl w:val="0"/>
                <w:numId w:val="0"/>
              </w:numPr>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0E0AE3">
              <w:rPr>
                <w:rFonts w:ascii="Arial" w:hAnsi="Arial" w:cs="Arial"/>
                <w:b w:val="0"/>
                <w:bCs w:val="0"/>
                <w:color w:val="auto"/>
                <w:sz w:val="24"/>
                <w:szCs w:val="24"/>
              </w:rPr>
              <w:t>SANS Policy Team</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D253BE3" w14:textId="39FBD01B" w:rsidR="00B148BD" w:rsidRPr="000E0AE3" w:rsidRDefault="00665097" w:rsidP="002479B2">
            <w:pPr>
              <w:pStyle w:val="Heading1"/>
              <w:numPr>
                <w:ilvl w:val="0"/>
                <w:numId w:val="0"/>
              </w:numPr>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Pr>
                <w:rFonts w:ascii="Arial" w:hAnsi="Arial" w:cs="Arial"/>
                <w:b w:val="0"/>
                <w:bCs w:val="0"/>
                <w:color w:val="auto"/>
                <w:sz w:val="24"/>
                <w:szCs w:val="24"/>
              </w:rPr>
              <w:t>Updated and c</w:t>
            </w:r>
            <w:r w:rsidR="00C42D8A" w:rsidRPr="000E0AE3">
              <w:rPr>
                <w:rFonts w:ascii="Arial" w:hAnsi="Arial" w:cs="Arial"/>
                <w:b w:val="0"/>
                <w:bCs w:val="0"/>
                <w:color w:val="auto"/>
                <w:sz w:val="24"/>
                <w:szCs w:val="24"/>
              </w:rPr>
              <w:t>onverted to new format.</w:t>
            </w:r>
          </w:p>
        </w:tc>
      </w:tr>
    </w:tbl>
    <w:p w14:paraId="084C66FD" w14:textId="77777777" w:rsidR="00C72E22" w:rsidRPr="00C72E22" w:rsidRDefault="00C72E22" w:rsidP="002479B2">
      <w:pPr>
        <w:pStyle w:val="Heading1"/>
        <w:numPr>
          <w:ilvl w:val="0"/>
          <w:numId w:val="0"/>
        </w:numPr>
      </w:pPr>
    </w:p>
    <w:sectPr w:rsidR="00C72E22" w:rsidRPr="00C72E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523EA" w14:textId="77777777" w:rsidR="000A0691" w:rsidRDefault="000A0691" w:rsidP="0066487F">
      <w:pPr>
        <w:spacing w:after="0" w:line="240" w:lineRule="auto"/>
      </w:pPr>
      <w:r>
        <w:separator/>
      </w:r>
    </w:p>
  </w:endnote>
  <w:endnote w:type="continuationSeparator" w:id="0">
    <w:p w14:paraId="0DC3BDC8" w14:textId="77777777" w:rsidR="000A0691" w:rsidRDefault="000A069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B097E" w14:textId="77777777" w:rsidR="00324D7E" w:rsidRPr="00324D7E" w:rsidRDefault="00324D7E" w:rsidP="00324D7E">
    <w:pPr>
      <w:tabs>
        <w:tab w:val="center" w:pos="4680"/>
        <w:tab w:val="right" w:pos="9360"/>
      </w:tabs>
      <w:spacing w:after="0" w:line="240" w:lineRule="auto"/>
      <w:jc w:val="center"/>
      <w:rPr>
        <w:rFonts w:ascii="Arial" w:eastAsia="Calibri" w:hAnsi="Arial" w:cs="Arial"/>
        <w:b/>
        <w:bCs/>
        <w:color w:val="7F7F7F"/>
        <w:sz w:val="24"/>
        <w:szCs w:val="24"/>
      </w:rPr>
    </w:pPr>
    <w:r w:rsidRPr="00324D7E">
      <w:rPr>
        <w:rFonts w:ascii="Arial" w:eastAsia="Calibri" w:hAnsi="Arial" w:cs="Arial"/>
        <w:b/>
        <w:bCs/>
        <w:color w:val="7F7F7F"/>
        <w:sz w:val="24"/>
        <w:szCs w:val="24"/>
      </w:rPr>
      <w:t>CONSENSUS POLICY RESOURCE COMMUNITY</w:t>
    </w:r>
  </w:p>
  <w:p w14:paraId="74788CE4" w14:textId="36B9AACA" w:rsidR="0066487F" w:rsidRPr="00324D7E" w:rsidRDefault="00324D7E" w:rsidP="00324D7E">
    <w:pPr>
      <w:tabs>
        <w:tab w:val="center" w:pos="4680"/>
        <w:tab w:val="right" w:pos="9360"/>
      </w:tabs>
      <w:spacing w:after="0" w:line="240" w:lineRule="auto"/>
      <w:jc w:val="center"/>
      <w:rPr>
        <w:rFonts w:ascii="Arial" w:eastAsia="Calibri" w:hAnsi="Arial" w:cs="Arial"/>
        <w:color w:val="7F7F7F"/>
        <w:sz w:val="24"/>
        <w:szCs w:val="24"/>
      </w:rPr>
    </w:pPr>
    <w:r w:rsidRPr="00324D7E">
      <w:rPr>
        <w:rFonts w:ascii="Arial" w:eastAsia="Calibri" w:hAnsi="Arial" w:cs="Arial"/>
        <w:color w:val="7F7F7F"/>
        <w:sz w:val="24"/>
        <w:szCs w:val="24"/>
      </w:rPr>
      <w:t>© 202</w:t>
    </w:r>
    <w:r w:rsidR="00665097">
      <w:rPr>
        <w:rFonts w:ascii="Arial" w:eastAsia="Calibri" w:hAnsi="Arial" w:cs="Arial"/>
        <w:color w:val="7F7F7F"/>
        <w:sz w:val="24"/>
        <w:szCs w:val="24"/>
      </w:rPr>
      <w:t>2</w:t>
    </w:r>
    <w:r w:rsidRPr="00324D7E">
      <w:rPr>
        <w:rFonts w:ascii="Arial" w:eastAsia="Calibri" w:hAnsi="Arial" w:cs="Arial"/>
        <w:color w:val="7F7F7F"/>
        <w:sz w:val="24"/>
        <w:szCs w:val="24"/>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26F3A" w14:textId="77777777" w:rsidR="000A0691" w:rsidRDefault="000A0691" w:rsidP="0066487F">
      <w:pPr>
        <w:spacing w:after="0" w:line="240" w:lineRule="auto"/>
      </w:pPr>
      <w:r>
        <w:separator/>
      </w:r>
    </w:p>
  </w:footnote>
  <w:footnote w:type="continuationSeparator" w:id="0">
    <w:p w14:paraId="16BCFCFC" w14:textId="77777777" w:rsidR="000A0691" w:rsidRDefault="000A0691"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E48AC" w14:textId="595A26C6" w:rsidR="0066487F" w:rsidRPr="0066487F" w:rsidRDefault="00324D7E">
    <w:pPr>
      <w:pStyle w:val="Header"/>
      <w:rPr>
        <w:rFonts w:ascii="Verdana" w:hAnsi="Verdana"/>
        <w:sz w:val="24"/>
        <w:szCs w:val="24"/>
      </w:rPr>
    </w:pPr>
    <w:r>
      <w:rPr>
        <w:noProof/>
      </w:rPr>
      <w:drawing>
        <wp:anchor distT="0" distB="0" distL="114300" distR="114300" simplePos="0" relativeHeight="251659264" behindDoc="0" locked="0" layoutInCell="1" allowOverlap="1" wp14:anchorId="54B090A1" wp14:editId="5D24283C">
          <wp:simplePos x="0" y="0"/>
          <wp:positionH relativeFrom="margin">
            <wp:posOffset>2600049</wp:posOffset>
          </wp:positionH>
          <wp:positionV relativeFrom="paragraph">
            <wp:posOffset>-93323</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p w14:paraId="0A269C92" w14:textId="74EA3E04"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2078893160">
    <w:abstractNumId w:val="7"/>
  </w:num>
  <w:num w:numId="2" w16cid:durableId="1531726972">
    <w:abstractNumId w:val="0"/>
  </w:num>
  <w:num w:numId="3" w16cid:durableId="737555455">
    <w:abstractNumId w:val="3"/>
  </w:num>
  <w:num w:numId="4" w16cid:durableId="4524720">
    <w:abstractNumId w:val="15"/>
  </w:num>
  <w:num w:numId="5" w16cid:durableId="370812932">
    <w:abstractNumId w:val="8"/>
  </w:num>
  <w:num w:numId="6" w16cid:durableId="1192458735">
    <w:abstractNumId w:val="5"/>
  </w:num>
  <w:num w:numId="7" w16cid:durableId="875965964">
    <w:abstractNumId w:val="14"/>
  </w:num>
  <w:num w:numId="8" w16cid:durableId="1110473672">
    <w:abstractNumId w:val="1"/>
  </w:num>
  <w:num w:numId="9" w16cid:durableId="2113695444">
    <w:abstractNumId w:val="4"/>
  </w:num>
  <w:num w:numId="10" w16cid:durableId="1131091563">
    <w:abstractNumId w:val="17"/>
  </w:num>
  <w:num w:numId="11" w16cid:durableId="1088845786">
    <w:abstractNumId w:val="2"/>
  </w:num>
  <w:num w:numId="12" w16cid:durableId="1295714181">
    <w:abstractNumId w:val="11"/>
  </w:num>
  <w:num w:numId="13" w16cid:durableId="2012566332">
    <w:abstractNumId w:val="13"/>
  </w:num>
  <w:num w:numId="14" w16cid:durableId="1066685737">
    <w:abstractNumId w:val="6"/>
  </w:num>
  <w:num w:numId="15" w16cid:durableId="1918900732">
    <w:abstractNumId w:val="10"/>
  </w:num>
  <w:num w:numId="16" w16cid:durableId="1531406752">
    <w:abstractNumId w:val="12"/>
  </w:num>
  <w:num w:numId="17" w16cid:durableId="506485912">
    <w:abstractNumId w:val="16"/>
  </w:num>
  <w:num w:numId="18" w16cid:durableId="2069299714">
    <w:abstractNumId w:val="9"/>
  </w:num>
  <w:num w:numId="19" w16cid:durableId="1628506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424FD"/>
    <w:rsid w:val="000A0691"/>
    <w:rsid w:val="000E0AE3"/>
    <w:rsid w:val="000F35EE"/>
    <w:rsid w:val="00104D6B"/>
    <w:rsid w:val="00143E7C"/>
    <w:rsid w:val="001A6105"/>
    <w:rsid w:val="001A6AB2"/>
    <w:rsid w:val="001C232B"/>
    <w:rsid w:val="001C31CD"/>
    <w:rsid w:val="001C4F84"/>
    <w:rsid w:val="001D04F3"/>
    <w:rsid w:val="001F698B"/>
    <w:rsid w:val="00240316"/>
    <w:rsid w:val="002443E5"/>
    <w:rsid w:val="002479B2"/>
    <w:rsid w:val="00271E66"/>
    <w:rsid w:val="002731BE"/>
    <w:rsid w:val="002D5B0F"/>
    <w:rsid w:val="003013B8"/>
    <w:rsid w:val="00315DCF"/>
    <w:rsid w:val="00324D7E"/>
    <w:rsid w:val="0033192C"/>
    <w:rsid w:val="003E49D6"/>
    <w:rsid w:val="003F3D35"/>
    <w:rsid w:val="00411960"/>
    <w:rsid w:val="0042315A"/>
    <w:rsid w:val="0043178E"/>
    <w:rsid w:val="0044341C"/>
    <w:rsid w:val="00445399"/>
    <w:rsid w:val="00465B47"/>
    <w:rsid w:val="005B2557"/>
    <w:rsid w:val="00605C75"/>
    <w:rsid w:val="00655722"/>
    <w:rsid w:val="0066487F"/>
    <w:rsid w:val="00665097"/>
    <w:rsid w:val="006668BB"/>
    <w:rsid w:val="00696E17"/>
    <w:rsid w:val="006974DB"/>
    <w:rsid w:val="006B0D53"/>
    <w:rsid w:val="006B3BD7"/>
    <w:rsid w:val="007161FB"/>
    <w:rsid w:val="00717E04"/>
    <w:rsid w:val="00792C9B"/>
    <w:rsid w:val="00796F89"/>
    <w:rsid w:val="007C2097"/>
    <w:rsid w:val="00811EF4"/>
    <w:rsid w:val="00812F23"/>
    <w:rsid w:val="00825A83"/>
    <w:rsid w:val="00857A01"/>
    <w:rsid w:val="00875E48"/>
    <w:rsid w:val="008B54E3"/>
    <w:rsid w:val="009536CD"/>
    <w:rsid w:val="009540EB"/>
    <w:rsid w:val="009B1E49"/>
    <w:rsid w:val="009C2FC8"/>
    <w:rsid w:val="00AF6146"/>
    <w:rsid w:val="00B06D0B"/>
    <w:rsid w:val="00B148BD"/>
    <w:rsid w:val="00B75AEB"/>
    <w:rsid w:val="00BA230E"/>
    <w:rsid w:val="00BA253C"/>
    <w:rsid w:val="00BB4B99"/>
    <w:rsid w:val="00BD6ABF"/>
    <w:rsid w:val="00BF37D6"/>
    <w:rsid w:val="00C234F8"/>
    <w:rsid w:val="00C41CE0"/>
    <w:rsid w:val="00C42D8A"/>
    <w:rsid w:val="00C54188"/>
    <w:rsid w:val="00C72E22"/>
    <w:rsid w:val="00C76841"/>
    <w:rsid w:val="00CA1A61"/>
    <w:rsid w:val="00CB719D"/>
    <w:rsid w:val="00D13927"/>
    <w:rsid w:val="00D71928"/>
    <w:rsid w:val="00D7341F"/>
    <w:rsid w:val="00E1237C"/>
    <w:rsid w:val="00E25EB6"/>
    <w:rsid w:val="00E512D7"/>
    <w:rsid w:val="00E71DD8"/>
    <w:rsid w:val="00E87D2F"/>
    <w:rsid w:val="00EA2056"/>
    <w:rsid w:val="00EA5C42"/>
    <w:rsid w:val="00EC4D56"/>
    <w:rsid w:val="00F4508D"/>
    <w:rsid w:val="00F7272C"/>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tabs>
        <w:tab w:val="num" w:pos="360"/>
      </w:tabs>
      <w:spacing w:before="200" w:after="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tabs>
        <w:tab w:val="num" w:pos="360"/>
      </w:tab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94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Hoang Tran</cp:lastModifiedBy>
  <cp:revision>4</cp:revision>
  <dcterms:created xsi:type="dcterms:W3CDTF">2022-11-10T16:58:00Z</dcterms:created>
  <dcterms:modified xsi:type="dcterms:W3CDTF">2025-04-06T16:09:00Z</dcterms:modified>
</cp:coreProperties>
</file>