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B64" w:rsidRDefault="00247DB4" w:rsidP="00247DB4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logic</w:t>
      </w:r>
    </w:p>
    <w:p w:rsidR="00247DB4" w:rsidRDefault="00247DB4" w:rsidP="00247DB4">
      <w:pPr>
        <w:pStyle w:val="ListParagraph"/>
      </w:pPr>
      <w:r>
        <w:rPr>
          <w:noProof/>
        </w:rPr>
        <w:drawing>
          <wp:inline distT="0" distB="0" distL="0" distR="0" wp14:anchorId="63DB05F9" wp14:editId="6480FF6B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B4" w:rsidRDefault="00247DB4" w:rsidP="00247DB4">
      <w:pPr>
        <w:pStyle w:val="Heading2"/>
        <w:numPr>
          <w:ilvl w:val="0"/>
          <w:numId w:val="4"/>
        </w:numPr>
      </w:pPr>
      <w:r>
        <w:t>Mô tả chi tiết các kiểu dữ liệu trong sơ đồ logic</w:t>
      </w:r>
    </w:p>
    <w:p w:rsidR="00247DB4" w:rsidRPr="005257B1" w:rsidRDefault="00247DB4" w:rsidP="00247DB4"/>
    <w:p w:rsidR="00247DB4" w:rsidRDefault="00247DB4" w:rsidP="00247DB4">
      <w:pPr>
        <w:pStyle w:val="NoSpacing"/>
        <w:numPr>
          <w:ilvl w:val="1"/>
          <w:numId w:val="6"/>
        </w:numPr>
        <w:rPr>
          <w:sz w:val="24"/>
          <w:lang w:val="en-US"/>
        </w:rPr>
      </w:pPr>
      <w:r>
        <w:rPr>
          <w:lang w:val="en-US"/>
        </w:rPr>
        <w:t xml:space="preserve"> KHACHHANG</w:t>
      </w:r>
    </w:p>
    <w:p w:rsidR="00247DB4" w:rsidRDefault="00247DB4" w:rsidP="00247DB4">
      <w:pPr>
        <w:ind w:left="720"/>
      </w:pPr>
    </w:p>
    <w:tbl>
      <w:tblPr>
        <w:tblW w:w="886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1862"/>
        <w:gridCol w:w="1682"/>
        <w:gridCol w:w="1682"/>
        <w:gridCol w:w="2842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Pr="00E72E60" w:rsidRDefault="00247DB4" w:rsidP="00B101A9">
            <w:proofErr w:type="spellStart"/>
            <w:r>
              <w:t>MaKhachHang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Pr="00E72E60" w:rsidRDefault="00247DB4" w:rsidP="00B101A9">
            <w:proofErr w:type="spellStart"/>
            <w:r>
              <w:t>TenKhachHang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Pr="00E72E60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Pr="00981A9F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CMND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 xml:space="preserve">varchar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GioiTinh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Bit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NamSinh</w:t>
            </w:r>
            <w:proofErr w:type="spellEnd"/>
            <w:r>
              <w:t xml:space="preserve">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Smallint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DiaChi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SoDienThoai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Varchar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Email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Varchar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Email</w:t>
            </w:r>
          </w:p>
        </w:tc>
      </w:tr>
    </w:tbl>
    <w:p w:rsidR="00247DB4" w:rsidRPr="009A5BEE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Pr="009A5BEE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lang w:val="en-US"/>
        </w:rPr>
        <w:t xml:space="preserve"> LOAINHA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1862"/>
        <w:gridCol w:w="1682"/>
        <w:gridCol w:w="1682"/>
        <w:gridCol w:w="2842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MaLoaiNha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lastRenderedPageBreak/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TenLoaiNha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MoTa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</w:tbl>
    <w:p w:rsidR="00247DB4" w:rsidRPr="009A5BEE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 LOAIDIAOC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1862"/>
        <w:gridCol w:w="1682"/>
        <w:gridCol w:w="1682"/>
        <w:gridCol w:w="2842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MaLoaiDiaOc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TenLoaiDiaOc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ốc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MoTa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ốc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DIAOC</w:t>
      </w:r>
    </w:p>
    <w:tbl>
      <w:tblPr>
        <w:tblW w:w="886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"/>
        <w:gridCol w:w="2527"/>
        <w:gridCol w:w="1530"/>
        <w:gridCol w:w="1495"/>
        <w:gridCol w:w="2552"/>
      </w:tblGrid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MaDiaOc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MaKhachHang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KHACHHANG</w:t>
            </w:r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MaLoaiDiaOc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LOAIDIAOC</w:t>
            </w:r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4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MaLoaiNha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LOAINHA</w:t>
            </w:r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5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DiaChi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6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DientichKhuonVien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Float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7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DienTichSuDung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Float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8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HuongNha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9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ChieuDaiDat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Float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10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ChieuRongDat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Float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11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ChieuDaiNha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Float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12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ChieuRongNha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Float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13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SoTang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14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MoTaChiTiet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lastRenderedPageBreak/>
              <w:t>15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GiaBan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Money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16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TrangThaiKiemDuyet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Bit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247DB4" w:rsidTr="00B101A9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17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TrangThaiMuaBan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Bit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Trạn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GIAYTO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2527"/>
        <w:gridCol w:w="1567"/>
        <w:gridCol w:w="1540"/>
        <w:gridCol w:w="2462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MaGiayTo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MaDiaOc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DIAOC</w:t>
            </w:r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TenGiayTo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ScanGiayTo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 xml:space="preserve">Varchar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 xml:space="preserve">Scan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TrangThaiKiemDuyet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Bit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PHONGBAN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"/>
        <w:gridCol w:w="1935"/>
        <w:gridCol w:w="1669"/>
        <w:gridCol w:w="1666"/>
        <w:gridCol w:w="2800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MaPhongBan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TenPhongBan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MoTaPhongBan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NHANVIEN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"/>
        <w:gridCol w:w="2108"/>
        <w:gridCol w:w="1616"/>
        <w:gridCol w:w="1601"/>
        <w:gridCol w:w="2759"/>
      </w:tblGrid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MaNhanVien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MaLoaiNhanVien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LOAINHANVIEN</w:t>
            </w:r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MaPhongBan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PHONGBAN</w:t>
            </w:r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TenNhanVien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CMND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 xml:space="preserve">Varchar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lastRenderedPageBreak/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GioiTinh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Varchar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NgaySinh</w:t>
            </w:r>
            <w:proofErr w:type="spellEnd"/>
            <w:r>
              <w:t xml:space="preserve">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Datetime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DiaChi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SoDienThoai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Varchar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Email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 xml:space="preserve">Email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TenDangNhap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 xml:space="preserve">Varchar 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nhâpj</w:t>
            </w:r>
            <w:proofErr w:type="spellEnd"/>
          </w:p>
        </w:tc>
      </w:tr>
      <w:tr w:rsidR="00247DB4" w:rsidTr="00B101A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MatKhau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Varchar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 LOAINHANVIEN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"/>
        <w:gridCol w:w="2166"/>
        <w:gridCol w:w="1629"/>
        <w:gridCol w:w="1617"/>
        <w:gridCol w:w="2668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MaLoaiNhanVien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TenLoaiNhanVien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MoTaNhanVien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QUYENHAN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5"/>
        <w:gridCol w:w="1978"/>
        <w:gridCol w:w="1662"/>
        <w:gridCol w:w="1657"/>
        <w:gridCol w:w="2776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MaQuyenHan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TenQuyenHan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MoTaQuyenHan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PHANQUYEN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7"/>
        <w:gridCol w:w="2108"/>
        <w:gridCol w:w="1581"/>
        <w:gridCol w:w="1617"/>
        <w:gridCol w:w="2775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MaPhanQuyen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MaQuyenHan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QUYENHAN</w:t>
            </w:r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MaLoaiNhanVien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LOAINHANVIEN</w:t>
            </w:r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VITRI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1862"/>
        <w:gridCol w:w="1682"/>
        <w:gridCol w:w="1682"/>
        <w:gridCol w:w="2842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MaViTri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TenViTri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MoTaViTri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BAOCHI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1862"/>
        <w:gridCol w:w="1682"/>
        <w:gridCol w:w="1682"/>
        <w:gridCol w:w="2842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MaBao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TenBao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MoTaBao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LOAIQUANGCAO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5"/>
        <w:gridCol w:w="2440"/>
        <w:gridCol w:w="1582"/>
        <w:gridCol w:w="1559"/>
        <w:gridCol w:w="2512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MaLoaiQuangCao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TenLoaiQuangCao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MoTaLoaiQuangCao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Nvarchar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GIATIENQUANGCAO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3163"/>
        <w:gridCol w:w="1203"/>
        <w:gridCol w:w="1279"/>
        <w:gridCol w:w="2502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MaGiaTienQuangCao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MaLoaiQuangCao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LOAIQUANGCAO</w:t>
            </w:r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MaViTri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VITRI</w:t>
            </w:r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SoLuongPhatHanhToiThieu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lastRenderedPageBreak/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SoLuongPhatHanhToiDa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KichCoToiThieu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KichCoToiDa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DonGia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Money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PHIEUDANGKY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7"/>
        <w:gridCol w:w="2527"/>
        <w:gridCol w:w="1481"/>
        <w:gridCol w:w="1513"/>
        <w:gridCol w:w="2580"/>
      </w:tblGrid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MaPhieuDangKy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MaKhachHang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KHACHHANG</w:t>
            </w:r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MaDiaOc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DIAOC</w:t>
            </w:r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4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MaNhanVien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NHANVIEN</w:t>
            </w:r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5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NgayLap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Date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6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NgayBatDau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Date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7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NgayKetThuc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Date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8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SoLanGiaHan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9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TrangThaiKiemDuyet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10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TongTien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Money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11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DaTra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Money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12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ConNo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Money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PHIEUGIAHAN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7"/>
        <w:gridCol w:w="2469"/>
        <w:gridCol w:w="1480"/>
        <w:gridCol w:w="1513"/>
        <w:gridCol w:w="2639"/>
      </w:tblGrid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MaPhieuGiaHan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lastRenderedPageBreak/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MaPhieuDangKy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PHIEUDANGKY</w:t>
            </w:r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MaNhanVien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NHANVIEN</w:t>
            </w:r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4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 xml:space="preserve"> </w:t>
            </w:r>
            <w:proofErr w:type="spellStart"/>
            <w:r>
              <w:t>NgayLap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Date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5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NgayBatDau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Date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6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NgayKetThuc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7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TrangThaiKiemDiem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8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TongTien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Money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9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DaTra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Money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</w:tr>
      <w:tr w:rsidR="00247DB4" w:rsidTr="00B101A9"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10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ConNo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Money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nơ</w:t>
            </w:r>
            <w:proofErr w:type="spellEnd"/>
          </w:p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PHIEUNGUNGDANGKYDICHVU</w:t>
      </w:r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3567"/>
        <w:gridCol w:w="1116"/>
        <w:gridCol w:w="1206"/>
        <w:gridCol w:w="2273"/>
      </w:tblGrid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STT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Kiểu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>/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MaPhieuNgungDangKyDichVu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proofErr w:type="spellStart"/>
            <w:r>
              <w:t>NotNull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DB4" w:rsidRDefault="00247DB4" w:rsidP="00B101A9">
            <w: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MaPhieuDangKy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E72E60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PHIEUDANGKY</w:t>
            </w:r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Pr="00981A9F" w:rsidRDefault="00247DB4" w:rsidP="00B101A9">
            <w:r>
              <w:t>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MaNhanVien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NHANVIEN</w:t>
            </w:r>
          </w:p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NgayLap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proofErr w:type="spellStart"/>
            <w:r>
              <w:t>Int</w:t>
            </w:r>
            <w:proofErr w:type="spellEnd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</w:tr>
      <w:tr w:rsidR="00247DB4" w:rsidTr="00B101A9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>
            <w:r>
              <w:t>Money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B4" w:rsidRDefault="00247DB4" w:rsidP="00B101A9"/>
        </w:tc>
      </w:tr>
    </w:tbl>
    <w:p w:rsidR="00247DB4" w:rsidRDefault="00247DB4" w:rsidP="00247DB4">
      <w:pPr>
        <w:pStyle w:val="NoSpacing"/>
        <w:numPr>
          <w:ilvl w:val="0"/>
          <w:numId w:val="0"/>
        </w:numPr>
        <w:ind w:left="1110"/>
        <w:rPr>
          <w:sz w:val="24"/>
          <w:lang w:val="en-US"/>
        </w:rPr>
      </w:pPr>
    </w:p>
    <w:p w:rsidR="00247DB4" w:rsidRPr="00F16D6B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 w:rsidRPr="00F16D6B">
        <w:rPr>
          <w:sz w:val="24"/>
          <w:lang w:val="en-US"/>
        </w:rPr>
        <w:t> CHITIETQUANGCAO</w:t>
      </w:r>
    </w:p>
    <w:tbl>
      <w:tblPr>
        <w:tblW w:w="8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3491"/>
        <w:gridCol w:w="1214"/>
        <w:gridCol w:w="1144"/>
        <w:gridCol w:w="2325"/>
      </w:tblGrid>
      <w:tr w:rsidR="00247DB4" w:rsidRPr="00F16D6B" w:rsidTr="00B101A9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STT</w:t>
            </w:r>
          </w:p>
        </w:tc>
        <w:tc>
          <w:tcPr>
            <w:tcW w:w="3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Tên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thuộc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tính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Kiểu</w:t>
            </w:r>
            <w:proofErr w:type="spellEnd"/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Ràng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buộc</w:t>
            </w:r>
            <w:proofErr w:type="spellEnd"/>
          </w:p>
        </w:tc>
        <w:tc>
          <w:tcPr>
            <w:tcW w:w="2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 xml:space="preserve">Ý </w:t>
            </w:r>
            <w:proofErr w:type="spellStart"/>
            <w:r w:rsidRPr="00F16D6B">
              <w:t>nghĩa</w:t>
            </w:r>
            <w:proofErr w:type="spellEnd"/>
            <w:r w:rsidRPr="00F16D6B">
              <w:t>/</w:t>
            </w:r>
            <w:proofErr w:type="spellStart"/>
            <w:r w:rsidRPr="00F16D6B">
              <w:t>ghi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chú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lastRenderedPageBreak/>
              <w:t>1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MaChiTietQuangCao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chính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2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MaPhieuDangKy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ngoại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đến</w:t>
            </w:r>
            <w:proofErr w:type="spellEnd"/>
            <w:r w:rsidRPr="00F16D6B">
              <w:t xml:space="preserve"> PHIEUDANGKY</w:t>
            </w:r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3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MaLoaiQuangCao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ngoại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đến</w:t>
            </w:r>
            <w:proofErr w:type="spellEnd"/>
            <w:r w:rsidRPr="00F16D6B">
              <w:t xml:space="preserve"> LOAIQUANGCAO</w:t>
            </w:r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4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MaViTri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ngoại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đến</w:t>
            </w:r>
            <w:proofErr w:type="spellEnd"/>
            <w:r w:rsidRPr="00F16D6B">
              <w:t xml:space="preserve"> VITRI</w:t>
            </w:r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5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NgayBatDau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Date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Ngày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bắt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đầu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6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NgayKetThuc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Date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Ngày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kết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thúc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7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SoLuongPhatHanh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Số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lượng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phát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hành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8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KichThuoc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Float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Kích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thước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9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TrangThaiKiemDuyet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Trạng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thái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kiểm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duyệt</w:t>
            </w:r>
            <w:proofErr w:type="spellEnd"/>
          </w:p>
        </w:tc>
      </w:tr>
    </w:tbl>
    <w:p w:rsidR="00247DB4" w:rsidRPr="00F16D6B" w:rsidRDefault="00247DB4" w:rsidP="00247DB4">
      <w:r w:rsidRPr="00F16D6B">
        <w:t> </w:t>
      </w:r>
    </w:p>
    <w:p w:rsidR="00247DB4" w:rsidRPr="00F16D6B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 w:rsidRPr="00F16D6B">
        <w:rPr>
          <w:sz w:val="24"/>
          <w:lang w:val="en-US"/>
        </w:rPr>
        <w:t> HINHANH</w:t>
      </w:r>
    </w:p>
    <w:tbl>
      <w:tblPr>
        <w:tblW w:w="8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2630"/>
        <w:gridCol w:w="2187"/>
        <w:gridCol w:w="1150"/>
        <w:gridCol w:w="2206"/>
      </w:tblGrid>
      <w:tr w:rsidR="00247DB4" w:rsidRPr="00F16D6B" w:rsidTr="00B101A9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STT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Tên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thuộc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tính</w:t>
            </w:r>
            <w:proofErr w:type="spellEnd"/>
          </w:p>
        </w:tc>
        <w:tc>
          <w:tcPr>
            <w:tcW w:w="2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Kiểu</w:t>
            </w:r>
            <w:proofErr w:type="spellEnd"/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Ràng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buộc</w:t>
            </w:r>
            <w:proofErr w:type="spellEnd"/>
          </w:p>
        </w:tc>
        <w:tc>
          <w:tcPr>
            <w:tcW w:w="2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 xml:space="preserve">Ý </w:t>
            </w:r>
            <w:proofErr w:type="spellStart"/>
            <w:r w:rsidRPr="00F16D6B">
              <w:t>nghĩa</w:t>
            </w:r>
            <w:proofErr w:type="spellEnd"/>
            <w:r w:rsidRPr="00F16D6B">
              <w:t>/</w:t>
            </w:r>
            <w:proofErr w:type="spellStart"/>
            <w:r w:rsidRPr="00F16D6B">
              <w:t>ghi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chú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1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MaHinhAnh</w:t>
            </w:r>
            <w:proofErr w:type="spellEnd"/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chính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2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MaPhieuDangKy</w:t>
            </w:r>
            <w:proofErr w:type="spellEnd"/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ngoại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đến</w:t>
            </w:r>
            <w:proofErr w:type="spellEnd"/>
            <w:r w:rsidRPr="00F16D6B">
              <w:t xml:space="preserve"> PHIEUDANGKY</w:t>
            </w:r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3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MaNhanVien</w:t>
            </w:r>
            <w:proofErr w:type="spellEnd"/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ngoại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đến</w:t>
            </w:r>
            <w:proofErr w:type="spellEnd"/>
            <w:r w:rsidRPr="00F16D6B">
              <w:t xml:space="preserve"> NHANVIEN</w:t>
            </w:r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4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NgayHenChupAnh</w:t>
            </w:r>
            <w:proofErr w:type="spellEnd"/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Date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Ngày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hẹn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chụp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ảnh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5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NgayChupAnh</w:t>
            </w:r>
            <w:proofErr w:type="spellEnd"/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Date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Ngày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chụp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ảnh</w:t>
            </w:r>
            <w:proofErr w:type="spellEnd"/>
          </w:p>
        </w:tc>
      </w:tr>
    </w:tbl>
    <w:p w:rsidR="00247DB4" w:rsidRPr="00F16D6B" w:rsidRDefault="00247DB4" w:rsidP="00247DB4">
      <w:r w:rsidRPr="00F16D6B">
        <w:t> </w:t>
      </w:r>
    </w:p>
    <w:p w:rsidR="00247DB4" w:rsidRPr="00F16D6B" w:rsidRDefault="00247DB4" w:rsidP="00247DB4">
      <w:pPr>
        <w:pStyle w:val="NoSpacing"/>
        <w:numPr>
          <w:ilvl w:val="1"/>
          <w:numId w:val="5"/>
        </w:numPr>
      </w:pPr>
      <w:r w:rsidRPr="00F16D6B">
        <w:rPr>
          <w:sz w:val="24"/>
          <w:lang w:val="en-US"/>
        </w:rPr>
        <w:t>CHITIETHINHANH</w:t>
      </w:r>
    </w:p>
    <w:tbl>
      <w:tblPr>
        <w:tblW w:w="8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2810"/>
        <w:gridCol w:w="2007"/>
        <w:gridCol w:w="1150"/>
        <w:gridCol w:w="2206"/>
      </w:tblGrid>
      <w:tr w:rsidR="00247DB4" w:rsidRPr="00F16D6B" w:rsidTr="00B101A9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STT</w:t>
            </w:r>
          </w:p>
        </w:tc>
        <w:tc>
          <w:tcPr>
            <w:tcW w:w="2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Tên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thuộc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tính</w:t>
            </w:r>
            <w:proofErr w:type="spellEnd"/>
          </w:p>
        </w:tc>
        <w:tc>
          <w:tcPr>
            <w:tcW w:w="2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Kiểu</w:t>
            </w:r>
            <w:proofErr w:type="spellEnd"/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Ràng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buộc</w:t>
            </w:r>
            <w:proofErr w:type="spellEnd"/>
          </w:p>
        </w:tc>
        <w:tc>
          <w:tcPr>
            <w:tcW w:w="2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 xml:space="preserve">Ý </w:t>
            </w:r>
            <w:proofErr w:type="spellStart"/>
            <w:r w:rsidRPr="00F16D6B">
              <w:t>nghĩa</w:t>
            </w:r>
            <w:proofErr w:type="spellEnd"/>
            <w:r w:rsidRPr="00F16D6B">
              <w:t>/</w:t>
            </w:r>
            <w:proofErr w:type="spellStart"/>
            <w:r w:rsidRPr="00F16D6B">
              <w:t>ghi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chú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lastRenderedPageBreak/>
              <w:t>1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MaChiTietHinhAnh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chính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2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MaHinhAnh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ngoại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đến</w:t>
            </w:r>
            <w:proofErr w:type="spellEnd"/>
            <w:r w:rsidRPr="00F16D6B">
              <w:t xml:space="preserve"> HINHANH</w:t>
            </w:r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3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HinhAnh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Varchar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Hình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ảnh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4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MoTaHinhAnh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Nvarchar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Mô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tả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hình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ảnh</w:t>
            </w:r>
            <w:proofErr w:type="spellEnd"/>
          </w:p>
        </w:tc>
      </w:tr>
    </w:tbl>
    <w:p w:rsidR="00247DB4" w:rsidRPr="00F16D6B" w:rsidRDefault="00247DB4" w:rsidP="00247DB4">
      <w:r w:rsidRPr="00F16D6B">
        <w:t> </w:t>
      </w:r>
    </w:p>
    <w:p w:rsidR="00247DB4" w:rsidRPr="00F16D6B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 w:rsidRPr="00F16D6B">
        <w:rPr>
          <w:sz w:val="24"/>
          <w:lang w:val="en-US"/>
        </w:rPr>
        <w:t>BAIVIET</w:t>
      </w:r>
    </w:p>
    <w:tbl>
      <w:tblPr>
        <w:tblW w:w="8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2527"/>
        <w:gridCol w:w="1825"/>
        <w:gridCol w:w="1113"/>
        <w:gridCol w:w="2715"/>
      </w:tblGrid>
      <w:tr w:rsidR="00247DB4" w:rsidRPr="00F16D6B" w:rsidTr="00B101A9"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STT</w:t>
            </w:r>
          </w:p>
        </w:tc>
        <w:tc>
          <w:tcPr>
            <w:tcW w:w="2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Tên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thuộc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tính</w:t>
            </w:r>
            <w:proofErr w:type="spellEnd"/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Kiểu</w:t>
            </w:r>
            <w:proofErr w:type="spellEnd"/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Ràng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buộc</w:t>
            </w:r>
            <w:proofErr w:type="spellEnd"/>
          </w:p>
        </w:tc>
        <w:tc>
          <w:tcPr>
            <w:tcW w:w="2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 xml:space="preserve">Ý </w:t>
            </w:r>
            <w:proofErr w:type="spellStart"/>
            <w:r w:rsidRPr="00F16D6B">
              <w:t>nghĩa</w:t>
            </w:r>
            <w:proofErr w:type="spellEnd"/>
            <w:r w:rsidRPr="00F16D6B">
              <w:t>/</w:t>
            </w:r>
            <w:proofErr w:type="spellStart"/>
            <w:r w:rsidRPr="00F16D6B">
              <w:t>ghi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chú</w:t>
            </w:r>
            <w:proofErr w:type="spellEnd"/>
          </w:p>
        </w:tc>
      </w:tr>
      <w:tr w:rsidR="00247DB4" w:rsidRPr="00F16D6B" w:rsidTr="00B101A9"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1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MaBaiViet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chính</w:t>
            </w:r>
            <w:proofErr w:type="spellEnd"/>
          </w:p>
        </w:tc>
      </w:tr>
      <w:tr w:rsidR="00247DB4" w:rsidRPr="00F16D6B" w:rsidTr="00B101A9"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2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MaChiTietQuangCao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ngoại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đến</w:t>
            </w:r>
            <w:proofErr w:type="spellEnd"/>
            <w:r w:rsidRPr="00F16D6B">
              <w:t xml:space="preserve"> CHITIETQUANGCAO</w:t>
            </w:r>
          </w:p>
        </w:tc>
      </w:tr>
      <w:tr w:rsidR="00247DB4" w:rsidRPr="00F16D6B" w:rsidTr="00B101A9"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3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MaNhanVien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ngoại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đến</w:t>
            </w:r>
            <w:proofErr w:type="spellEnd"/>
            <w:r w:rsidRPr="00F16D6B">
              <w:t xml:space="preserve"> NHANVIEN</w:t>
            </w:r>
          </w:p>
        </w:tc>
      </w:tr>
      <w:tr w:rsidR="00247DB4" w:rsidRPr="00F16D6B" w:rsidTr="00B101A9"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4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NoiDungBaiViet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Nvarchar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Nội</w:t>
            </w:r>
            <w:proofErr w:type="spellEnd"/>
            <w:r w:rsidRPr="00F16D6B">
              <w:t xml:space="preserve"> dung </w:t>
            </w:r>
            <w:proofErr w:type="spellStart"/>
            <w:r w:rsidRPr="00F16D6B">
              <w:t>bài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viết</w:t>
            </w:r>
            <w:proofErr w:type="spellEnd"/>
          </w:p>
        </w:tc>
      </w:tr>
      <w:tr w:rsidR="00247DB4" w:rsidRPr="00F16D6B" w:rsidTr="00B101A9"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5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TrangThaiKiemDuyet</w:t>
            </w:r>
            <w:proofErr w:type="spellEnd"/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NotNull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Trạng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thái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kiểm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duyệt</w:t>
            </w:r>
            <w:proofErr w:type="spellEnd"/>
          </w:p>
        </w:tc>
      </w:tr>
    </w:tbl>
    <w:p w:rsidR="00247DB4" w:rsidRPr="00F16D6B" w:rsidRDefault="00247DB4" w:rsidP="00247DB4">
      <w:r w:rsidRPr="00F16D6B">
        <w:t> </w:t>
      </w:r>
    </w:p>
    <w:p w:rsidR="00247DB4" w:rsidRPr="00F16D6B" w:rsidRDefault="00247DB4" w:rsidP="00247DB4">
      <w:pPr>
        <w:pStyle w:val="NoSpacing"/>
        <w:numPr>
          <w:ilvl w:val="1"/>
          <w:numId w:val="5"/>
        </w:numPr>
        <w:rPr>
          <w:sz w:val="24"/>
          <w:lang w:val="en-US"/>
        </w:rPr>
      </w:pPr>
      <w:r w:rsidRPr="00F16D6B">
        <w:rPr>
          <w:sz w:val="24"/>
          <w:lang w:val="en-US"/>
        </w:rPr>
        <w:t>QUYDINH</w:t>
      </w:r>
    </w:p>
    <w:tbl>
      <w:tblPr>
        <w:tblW w:w="8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3567"/>
        <w:gridCol w:w="1250"/>
        <w:gridCol w:w="1150"/>
        <w:gridCol w:w="2206"/>
      </w:tblGrid>
      <w:tr w:rsidR="00247DB4" w:rsidRPr="00F16D6B" w:rsidTr="00B101A9"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STT</w:t>
            </w:r>
          </w:p>
        </w:tc>
        <w:tc>
          <w:tcPr>
            <w:tcW w:w="3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Tên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thuộc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tính</w:t>
            </w:r>
            <w:proofErr w:type="spellEnd"/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Kiểu</w:t>
            </w:r>
            <w:proofErr w:type="spellEnd"/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Ràng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buộc</w:t>
            </w:r>
            <w:proofErr w:type="spellEnd"/>
          </w:p>
        </w:tc>
        <w:tc>
          <w:tcPr>
            <w:tcW w:w="22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 xml:space="preserve">Ý </w:t>
            </w:r>
            <w:proofErr w:type="spellStart"/>
            <w:r w:rsidRPr="00F16D6B">
              <w:t>nghĩa</w:t>
            </w:r>
            <w:proofErr w:type="spellEnd"/>
            <w:r w:rsidRPr="00F16D6B">
              <w:t>/</w:t>
            </w:r>
            <w:proofErr w:type="spellStart"/>
            <w:r w:rsidRPr="00F16D6B">
              <w:t>ghi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chú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1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LaiSuatTreHanThanhToan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Float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Lãi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suất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trễ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hạn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thanh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toán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2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SoNgayQuangCaoToiDa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Số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ngày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quảng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cáo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tối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đa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3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SoTuToiDa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Số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từ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tối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đa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4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ThoiGianChupAnhToiDa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Int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Thời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gian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chụp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ảnh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tối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đa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5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PhanTramHoaDonGiaHan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Float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Phần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trắm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hóa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đơn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gia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hạn</w:t>
            </w:r>
            <w:proofErr w:type="spellEnd"/>
          </w:p>
        </w:tc>
      </w:tr>
      <w:tr w:rsidR="00247DB4" w:rsidRPr="00F16D6B" w:rsidTr="00B101A9">
        <w:tc>
          <w:tcPr>
            <w:tcW w:w="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lastRenderedPageBreak/>
              <w:t>6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PhanTramQuangCaoCoMau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Float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r w:rsidRPr="00F16D6B"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DB4" w:rsidRPr="00F16D6B" w:rsidRDefault="00247DB4" w:rsidP="00B101A9">
            <w:proofErr w:type="spellStart"/>
            <w:r w:rsidRPr="00F16D6B">
              <w:t>Phần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trăm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quảng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cáo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có</w:t>
            </w:r>
            <w:proofErr w:type="spellEnd"/>
            <w:r w:rsidRPr="00F16D6B">
              <w:t xml:space="preserve"> </w:t>
            </w:r>
            <w:proofErr w:type="spellStart"/>
            <w:r w:rsidRPr="00F16D6B">
              <w:t>màu</w:t>
            </w:r>
            <w:proofErr w:type="spellEnd"/>
          </w:p>
        </w:tc>
      </w:tr>
    </w:tbl>
    <w:p w:rsidR="00247DB4" w:rsidRDefault="00247DB4" w:rsidP="00247DB4">
      <w:pPr>
        <w:pStyle w:val="ListParagraph"/>
      </w:pPr>
    </w:p>
    <w:sectPr w:rsidR="0024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3945"/>
    <w:multiLevelType w:val="hybridMultilevel"/>
    <w:tmpl w:val="1C542EE0"/>
    <w:lvl w:ilvl="0" w:tplc="D09C79A4">
      <w:start w:val="1"/>
      <w:numFmt w:val="decimal"/>
      <w:pStyle w:val="NoSpacing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953D5"/>
    <w:multiLevelType w:val="hybridMultilevel"/>
    <w:tmpl w:val="8A5C7422"/>
    <w:lvl w:ilvl="0" w:tplc="FD625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78B5"/>
    <w:multiLevelType w:val="multilevel"/>
    <w:tmpl w:val="EFE24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6"/>
      </w:rPr>
    </w:lvl>
  </w:abstractNum>
  <w:abstractNum w:abstractNumId="3" w15:restartNumberingAfterBreak="0">
    <w:nsid w:val="51BB2E48"/>
    <w:multiLevelType w:val="multilevel"/>
    <w:tmpl w:val="96F840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6"/>
      </w:rPr>
    </w:lvl>
  </w:abstractNum>
  <w:abstractNum w:abstractNumId="4" w15:restartNumberingAfterBreak="0">
    <w:nsid w:val="7114562C"/>
    <w:multiLevelType w:val="multilevel"/>
    <w:tmpl w:val="432E9DB0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1DF450D"/>
    <w:multiLevelType w:val="multilevel"/>
    <w:tmpl w:val="761C8B9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26"/>
      </w:rPr>
    </w:lvl>
    <w:lvl w:ilvl="1">
      <w:start w:val="2"/>
      <w:numFmt w:val="decimal"/>
      <w:lvlText w:val="%1.%2."/>
      <w:lvlJc w:val="left"/>
      <w:pPr>
        <w:ind w:left="1110" w:hanging="39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6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B4"/>
    <w:rsid w:val="00247DB4"/>
    <w:rsid w:val="008A116D"/>
    <w:rsid w:val="00D0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F3978-FED1-41C4-AB6C-231D5CCC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1.1. 1.2. 2.1. 2.2."/>
    <w:basedOn w:val="Normal"/>
    <w:next w:val="Normal"/>
    <w:link w:val="Heading2Char"/>
    <w:unhideWhenUsed/>
    <w:qFormat/>
    <w:rsid w:val="00247DB4"/>
    <w:pPr>
      <w:keepNext/>
      <w:keepLines/>
      <w:widowControl w:val="0"/>
      <w:numPr>
        <w:numId w:val="2"/>
      </w:numPr>
      <w:spacing w:before="40" w:after="0" w:line="240" w:lineRule="atLeast"/>
      <w:outlineLvl w:val="1"/>
    </w:pPr>
    <w:rPr>
      <w:rFonts w:eastAsiaTheme="majorEastAsia" w:cstheme="majorBidi"/>
      <w:b/>
      <w:color w:val="000000" w:themeColor="text1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B4"/>
    <w:pPr>
      <w:ind w:left="720"/>
      <w:contextualSpacing/>
    </w:pPr>
  </w:style>
  <w:style w:type="character" w:customStyle="1" w:styleId="Heading2Char">
    <w:name w:val="Heading 2 Char"/>
    <w:aliases w:val="1.1. 1.2. 2.1. 2.2. Char"/>
    <w:basedOn w:val="DefaultParagraphFont"/>
    <w:link w:val="Heading2"/>
    <w:rsid w:val="00247DB4"/>
    <w:rPr>
      <w:rFonts w:eastAsiaTheme="majorEastAsia" w:cstheme="majorBidi"/>
      <w:b/>
      <w:color w:val="000000" w:themeColor="text1"/>
      <w:lang w:val="vi-VN"/>
    </w:rPr>
  </w:style>
  <w:style w:type="paragraph" w:styleId="NoSpacing">
    <w:name w:val="No Spacing"/>
    <w:aliases w:val="my"/>
    <w:basedOn w:val="Heading3"/>
    <w:uiPriority w:val="99"/>
    <w:qFormat/>
    <w:rsid w:val="00247DB4"/>
    <w:pPr>
      <w:widowControl w:val="0"/>
      <w:numPr>
        <w:numId w:val="3"/>
      </w:numPr>
      <w:spacing w:line="240" w:lineRule="auto"/>
    </w:pPr>
    <w:rPr>
      <w:rFonts w:ascii="Times New Roman" w:eastAsia="Times New Roman" w:hAnsi="Times New Roman" w:cs="Times New Roman"/>
      <w:b/>
      <w:i/>
      <w:color w:val="000000" w:themeColor="text1"/>
      <w:sz w:val="26"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Nguyệt Nguyễn Thị</dc:creator>
  <cp:keywords/>
  <dc:description/>
  <cp:lastModifiedBy>Nguyễn Thị Thảo Nhi</cp:lastModifiedBy>
  <cp:revision>2</cp:revision>
  <dcterms:created xsi:type="dcterms:W3CDTF">2018-01-04T07:25:00Z</dcterms:created>
  <dcterms:modified xsi:type="dcterms:W3CDTF">2018-01-04T07:25:00Z</dcterms:modified>
</cp:coreProperties>
</file>