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rPr>
          <w:rFonts w:ascii="Calibri" w:hAnsi="Calibri"/>
          <w:b/>
          <w:color w:val="1F4E79"/>
          <w:sz w:val="36"/>
        </w:rPr>
        <w:t>BẢNG PHÂN CÔNG CÔNG VIỆC THÀNH VIÊN DỰ ÁN MINI-WMS (PEEP2026)</w:t>
      </w:r>
    </w:p>
    <w:tbl>
      <w:tblPr>
        <w:tblW w:type="auto" w:w="0"/>
        <w:jc w:val="center"/>
        <w:tblLook w:firstColumn="1" w:firstRow="1" w:lastColumn="0" w:lastRow="0" w:noHBand="0" w:noVBand="1" w:val="04A0"/>
      </w:tblPr>
      <w:tblGrid>
        <w:gridCol w:w="9605"/>
      </w:tblGrid>
      <w:tr>
        <w:tc>
          <w:tcPr>
            <w:tcW w:type="dxa" w:w="9605"/>
            <w:shd w:fill="F0F4F8"/>
            <w:tcMar>
              <w:top w:w="140" w:type="dxa"/>
              <w:bottom w:w="140" w:type="dxa"/>
              <w:left w:w="180" w:type="dxa"/>
              <w:right w:w="180" w:type="dxa"/>
            </w:tcMar>
            <w:tcBorders>
              <w:top w:val="none"/>
              <w:left w:val="single" w:sz="20" w:space="0" w:color="2E75B6"/>
              <w:bottom w:val="none"/>
              <w:right w:val="none"/>
            </w:tcBorders>
          </w:tcPr>
          <w:p>
            <w:pPr>
              <w:spacing w:before="40" w:after="40" w:line="276" w:lineRule="auto"/>
            </w:pPr>
            <w:r>
              <w:rPr>
                <w:rFonts w:ascii="Calibri" w:hAnsi="Calibri"/>
                <w:b/>
                <w:color w:val="595959"/>
                <w:sz w:val="21"/>
              </w:rPr>
              <w:t>Dự án:</w:t>
            </w:r>
            <w:r>
              <w:rPr>
                <w:rFonts w:ascii="Calibri" w:hAnsi="Calibri"/>
                <w:color w:val="595959"/>
                <w:sz w:val="21"/>
              </w:rPr>
              <w:t xml:space="preserve"> Hệ thống Quản trị Kho Hàng Thông Minh (Mini-WMS - PEEP2026)</w:t>
            </w:r>
          </w:p>
          <w:p>
            <w:pPr>
              <w:spacing w:before="40" w:after="40" w:line="276" w:lineRule="auto"/>
            </w:pPr>
            <w:r>
              <w:rPr>
                <w:rFonts w:ascii="Calibri" w:hAnsi="Calibri"/>
                <w:b/>
                <w:color w:val="595959"/>
                <w:sz w:val="21"/>
              </w:rPr>
              <w:t>Người lập:</w:t>
            </w:r>
            <w:r>
              <w:rPr>
                <w:rFonts w:ascii="Calibri" w:hAnsi="Calibri"/>
                <w:color w:val="595959"/>
                <w:sz w:val="21"/>
              </w:rPr>
              <w:t xml:space="preserve"> Nhóm trưởng (Team Leader)</w:t>
            </w:r>
          </w:p>
          <w:p>
            <w:pPr>
              <w:spacing w:before="40" w:after="40" w:line="276" w:lineRule="auto"/>
            </w:pPr>
            <w:r>
              <w:rPr>
                <w:rFonts w:ascii="Calibri" w:hAnsi="Calibri"/>
                <w:b/>
                <w:color w:val="595959"/>
                <w:sz w:val="21"/>
              </w:rPr>
              <w:t>Ngày lập:</w:t>
            </w:r>
            <w:r>
              <w:rPr>
                <w:rFonts w:ascii="Calibri" w:hAnsi="Calibri"/>
                <w:color w:val="595959"/>
                <w:sz w:val="21"/>
              </w:rPr>
              <w:t xml:space="preserve"> 15/10/2026</w:t>
            </w:r>
          </w:p>
          <w:p>
            <w:pPr>
              <w:spacing w:before="40" w:after="40" w:line="276" w:lineRule="auto"/>
            </w:pPr>
            <w:r>
              <w:rPr>
                <w:rFonts w:ascii="Calibri" w:hAnsi="Calibri"/>
                <w:b/>
                <w:color w:val="595959"/>
                <w:sz w:val="21"/>
              </w:rPr>
              <w:t>Thành viên :</w:t>
            </w:r>
          </w:p>
          <w:p>
            <w:pPr>
              <w:spacing w:before="40" w:after="40" w:line="276" w:lineRule="auto"/>
            </w:pPr>
            <w:r>
              <w:rPr>
                <w:rFonts w:ascii="Calibri" w:hAnsi="Calibri"/>
                <w:color w:val="595959"/>
                <w:sz w:val="21"/>
              </w:rPr>
              <w:t xml:space="preserve">1. </w:t>
            </w:r>
            <w:r>
              <w:rPr>
                <w:rFonts w:ascii="Calibri" w:hAnsi="Calibri"/>
                <w:b/>
                <w:color w:val="595959"/>
                <w:sz w:val="21"/>
              </w:rPr>
              <w:t>Nam Nguyen</w:t>
            </w:r>
            <w:r>
              <w:rPr>
                <w:rFonts w:ascii="Calibri" w:hAnsi="Calibri"/>
                <w:color w:val="595959"/>
                <w:sz w:val="21"/>
              </w:rPr>
              <w:t xml:space="preserve"> - Backend Developer</w:t>
            </w:r>
          </w:p>
          <w:p>
            <w:pPr>
              <w:spacing w:before="40" w:after="40" w:line="276" w:lineRule="auto"/>
            </w:pPr>
            <w:r>
              <w:rPr>
                <w:rFonts w:ascii="Calibri" w:hAnsi="Calibri"/>
                <w:color w:val="595959"/>
                <w:sz w:val="21"/>
              </w:rPr>
              <w:t xml:space="preserve">2. </w:t>
            </w:r>
            <w:r>
              <w:rPr>
                <w:rFonts w:ascii="Calibri" w:hAnsi="Calibri"/>
                <w:b/>
                <w:color w:val="595959"/>
                <w:sz w:val="21"/>
              </w:rPr>
              <w:t>Thuan Le</w:t>
            </w:r>
            <w:r>
              <w:rPr>
                <w:rFonts w:ascii="Calibri" w:hAnsi="Calibri"/>
                <w:color w:val="595959"/>
                <w:sz w:val="21"/>
              </w:rPr>
              <w:t xml:space="preserve"> - Backend Developer</w:t>
            </w:r>
          </w:p>
          <w:p>
            <w:pPr>
              <w:spacing w:before="40" w:after="40" w:line="276" w:lineRule="auto"/>
            </w:pPr>
            <w:r>
              <w:rPr>
                <w:rFonts w:ascii="Calibri" w:hAnsi="Calibri"/>
                <w:color w:val="595959"/>
                <w:sz w:val="21"/>
              </w:rPr>
              <w:t xml:space="preserve">3. </w:t>
            </w:r>
            <w:r>
              <w:rPr>
                <w:rFonts w:ascii="Calibri" w:hAnsi="Calibri"/>
                <w:b/>
                <w:color w:val="595959"/>
                <w:sz w:val="21"/>
              </w:rPr>
              <w:t>Trung Pham</w:t>
            </w:r>
            <w:r>
              <w:rPr>
                <w:rFonts w:ascii="Calibri" w:hAnsi="Calibri"/>
                <w:color w:val="595959"/>
                <w:sz w:val="21"/>
              </w:rPr>
              <w:t xml:space="preserve"> - Backend Developer + Leader</w:t>
            </w:r>
          </w:p>
          <w:p>
            <w:pPr>
              <w:spacing w:before="40" w:after="40" w:line="276" w:lineRule="auto"/>
            </w:pPr>
            <w:r>
              <w:rPr>
                <w:rFonts w:ascii="Calibri" w:hAnsi="Calibri"/>
                <w:color w:val="595959"/>
                <w:sz w:val="21"/>
              </w:rPr>
              <w:t xml:space="preserve">4. </w:t>
            </w:r>
            <w:r>
              <w:rPr>
                <w:rFonts w:ascii="Calibri" w:hAnsi="Calibri"/>
                <w:b/>
                <w:color w:val="595959"/>
                <w:sz w:val="21"/>
              </w:rPr>
              <w:t>Vy Tran</w:t>
            </w:r>
            <w:r>
              <w:rPr>
                <w:rFonts w:ascii="Calibri" w:hAnsi="Calibri"/>
                <w:color w:val="595959"/>
                <w:sz w:val="21"/>
              </w:rPr>
              <w:t xml:space="preserve"> - Frontend UI/UX Lead</w:t>
            </w:r>
          </w:p>
        </w:tc>
      </w:tr>
    </w:tbl>
    <w:p>
      <w:pPr>
        <w:spacing w:before="0" w:after="80"/>
      </w:pPr>
    </w:p>
    <w:p>
      <w:pPr>
        <w:keepNext/>
        <w:spacing w:before="320" w:after="120"/>
      </w:pPr>
      <w:r>
        <w:rPr>
          <w:rFonts w:ascii="Calibri" w:hAnsi="Calibri"/>
          <w:b/>
          <w:color w:val="1F4E79"/>
          <w:sz w:val="28"/>
        </w:rPr>
        <w:t>I. TỔNG QUAN PHÂN VAI &amp; ĐỘI NGŨ THỰC HIỆN</w:t>
      </w:r>
    </w:p>
    <w:p>
      <w:pPr>
        <w:spacing w:before="60" w:after="80" w:line="276" w:lineRule="auto"/>
      </w:pPr>
      <w:r>
        <w:rPr>
          <w:rFonts w:ascii="Calibri" w:hAnsi="Calibri"/>
          <w:sz w:val="21"/>
        </w:rPr>
        <w:t>Dự án Mini-WMS được phát triển bởi đội ngũ 4 thành viên chủ lực (3 Backend + 1 Frontend). Để phát huy tối đa năng lực cá nhân và đảm bảo hệ thống vận hành thông suốt qua các đợt Demo, công việc được phân định rõ ràng:</w:t>
      </w:r>
    </w:p>
    <w:p>
      <w:pPr>
        <w:spacing w:before="40" w:after="60" w:line="276" w:lineRule="auto"/>
        <w:ind w:left="360"/>
      </w:pPr>
      <w:r>
        <w:rPr>
          <w:b/>
          <w:color w:val="2E75B6"/>
        </w:rPr>
        <w:t xml:space="preserve">• </w:t>
      </w:r>
      <w:r>
        <w:rPr>
          <w:rFonts w:ascii="Calibri" w:hAnsi="Calibri"/>
          <w:b/>
          <w:sz w:val="21"/>
        </w:rPr>
        <w:t>Vy Tran:</w:t>
      </w:r>
      <w:r>
        <w:rPr>
          <w:rFonts w:ascii="Calibri" w:hAnsi="Calibri"/>
          <w:sz w:val="21"/>
        </w:rPr>
        <w:t xml:space="preserve"> Phụ trách toàn diện phần Frontend (UI/UX), đảm bảo xây dựng hệ thống giao diện trực quan, đồng bộ và kết nối API liền mạch cho tất cả các luồng vận hành từ máy tính quản lý đến thiết bị thao tác tại kho.</w:t>
      </w:r>
    </w:p>
    <w:p>
      <w:pPr>
        <w:spacing w:before="40" w:after="60" w:line="276" w:lineRule="auto"/>
        <w:ind w:left="360"/>
      </w:pPr>
      <w:r>
        <w:rPr>
          <w:b/>
          <w:color w:val="2E75B6"/>
        </w:rPr>
        <w:t xml:space="preserve">• </w:t>
      </w:r>
      <w:r>
        <w:rPr>
          <w:rFonts w:ascii="Calibri" w:hAnsi="Calibri"/>
          <w:b/>
          <w:sz w:val="21"/>
        </w:rPr>
        <w:t>Thuan Le:</w:t>
      </w:r>
      <w:r>
        <w:rPr>
          <w:rFonts w:ascii="Calibri" w:hAnsi="Calibri"/>
          <w:sz w:val="21"/>
        </w:rPr>
        <w:t xml:space="preserve"> Phụ trách thiết lập Cơ sở dữ liệu nền tảng, thiết kế Core Sổ cái tồn kho (</w:t>
      </w:r>
      <w:r>
        <w:rPr>
          <w:rFonts w:ascii="Consolas" w:hAnsi="Consolas"/>
          <w:color w:val="9C4124"/>
          <w:sz w:val="20"/>
        </w:rPr>
        <w:t>InventoryLedgerService</w:t>
      </w:r>
      <w:r>
        <w:rPr>
          <w:rFonts w:ascii="Calibri" w:hAnsi="Calibri"/>
          <w:sz w:val="21"/>
        </w:rPr>
        <w:t>), phân hệ Chuyển kho nội bộ (</w:t>
      </w:r>
      <w:r>
        <w:rPr>
          <w:rFonts w:ascii="Consolas" w:hAnsi="Consolas"/>
          <w:color w:val="9C4124"/>
          <w:sz w:val="20"/>
        </w:rPr>
        <w:t>Transfer</w:t>
      </w:r>
      <w:r>
        <w:rPr>
          <w:rFonts w:ascii="Calibri" w:hAnsi="Calibri"/>
          <w:sz w:val="21"/>
        </w:rPr>
        <w:t>), Nhập kho đa vị trí và Thuật toán kiểm soát sức chứa phân cấp (</w:t>
      </w:r>
      <w:r>
        <w:rPr>
          <w:rFonts w:ascii="Consolas" w:hAnsi="Consolas"/>
          <w:color w:val="9C4124"/>
          <w:sz w:val="20"/>
        </w:rPr>
        <w:t>Capacity Hierarchy</w:t>
      </w:r>
      <w:r>
        <w:rPr>
          <w:rFonts w:ascii="Calibri" w:hAnsi="Calibri"/>
          <w:sz w:val="21"/>
        </w:rPr>
        <w:t>).</w:t>
      </w:r>
    </w:p>
    <w:p>
      <w:pPr>
        <w:spacing w:before="40" w:after="60" w:line="276" w:lineRule="auto"/>
        <w:ind w:left="360"/>
      </w:pPr>
      <w:r>
        <w:rPr>
          <w:b/>
          <w:color w:val="2E75B6"/>
        </w:rPr>
        <w:t xml:space="preserve">• </w:t>
      </w:r>
      <w:r>
        <w:rPr>
          <w:rFonts w:ascii="Calibri" w:hAnsi="Calibri"/>
          <w:b/>
          <w:sz w:val="21"/>
        </w:rPr>
        <w:t>Nam Nguyen:</w:t>
      </w:r>
      <w:r>
        <w:rPr>
          <w:rFonts w:ascii="Calibri" w:hAnsi="Calibri"/>
          <w:sz w:val="21"/>
        </w:rPr>
        <w:t xml:space="preserve"> Phụ trách phân hệ Xác thực &amp; Phân quyền người dùng (Auth &amp; RBAC), Luồng Nhập kho ban đầu (</w:t>
      </w:r>
      <w:r>
        <w:rPr>
          <w:rFonts w:ascii="Consolas" w:hAnsi="Consolas"/>
          <w:color w:val="9C4124"/>
          <w:sz w:val="20"/>
        </w:rPr>
        <w:t>Inbound / Putaway</w:t>
      </w:r>
      <w:r>
        <w:rPr>
          <w:rFonts w:ascii="Calibri" w:hAnsi="Calibri"/>
          <w:sz w:val="21"/>
        </w:rPr>
        <w:t>), Luồng Xuất kho hoàn chỉnh (</w:t>
      </w:r>
      <w:r>
        <w:rPr>
          <w:rFonts w:ascii="Consolas" w:hAnsi="Consolas"/>
          <w:color w:val="9C4124"/>
          <w:sz w:val="20"/>
        </w:rPr>
        <w:t>Shipment / Dispatch</w:t>
      </w:r>
      <w:r>
        <w:rPr>
          <w:rFonts w:ascii="Calibri" w:hAnsi="Calibri"/>
          <w:sz w:val="21"/>
        </w:rPr>
        <w:t>), và Module Hàng hoàn trả (</w:t>
      </w:r>
      <w:r>
        <w:rPr>
          <w:rFonts w:ascii="Consolas" w:hAnsi="Consolas"/>
          <w:color w:val="9C4124"/>
          <w:sz w:val="20"/>
        </w:rPr>
        <w:t>Returns / RMA</w:t>
      </w:r>
      <w:r>
        <w:rPr>
          <w:rFonts w:ascii="Calibri" w:hAnsi="Calibri"/>
          <w:sz w:val="21"/>
        </w:rPr>
        <w:t>).</w:t>
      </w:r>
    </w:p>
    <w:p>
      <w:pPr>
        <w:spacing w:before="40" w:after="60" w:line="276" w:lineRule="auto"/>
        <w:ind w:left="360"/>
      </w:pPr>
      <w:r>
        <w:rPr>
          <w:b/>
          <w:color w:val="2E75B6"/>
        </w:rPr>
        <w:t xml:space="preserve">• </w:t>
      </w:r>
      <w:r>
        <w:rPr>
          <w:rFonts w:ascii="Calibri" w:hAnsi="Calibri"/>
          <w:b/>
          <w:sz w:val="21"/>
        </w:rPr>
        <w:t>Trung Pham:</w:t>
      </w:r>
      <w:r>
        <w:rPr>
          <w:rFonts w:ascii="Calibri" w:hAnsi="Calibri"/>
          <w:sz w:val="21"/>
        </w:rPr>
        <w:t xml:space="preserve"> Phụ trách Danh mục Master Data (Kho, Vị trí, Đơn vị tính, Sản phẩm), Quản lý Nhà cung cấp, Cơ chế Bút toán đảo an toàn (</w:t>
      </w:r>
      <w:r>
        <w:rPr>
          <w:rFonts w:ascii="Consolas" w:hAnsi="Consolas"/>
          <w:color w:val="9C4124"/>
          <w:sz w:val="20"/>
        </w:rPr>
        <w:t>Reversal</w:t>
      </w:r>
      <w:r>
        <w:rPr>
          <w:rFonts w:ascii="Calibri" w:hAnsi="Calibri"/>
          <w:sz w:val="21"/>
        </w:rPr>
        <w:t>), Bảo mật/RBAC Patch, và Hệ thống API Dashboard tổng quan phân nhánh theo 5 Role.</w:t>
      </w:r>
    </w:p>
    <w:p>
      <w:pPr>
        <w:keepNext/>
        <w:spacing w:before="320" w:after="120"/>
      </w:pPr>
      <w:r>
        <w:rPr>
          <w:rFonts w:ascii="Calibri" w:hAnsi="Calibri"/>
          <w:b/>
          <w:color w:val="1F4E79"/>
          <w:sz w:val="28"/>
        </w:rPr>
        <w:t>II. CHI TIẾT PHÂN CÔNG CÔNG VIỆC THEO 3 GIAI ĐOẠN</w:t>
      </w:r>
    </w:p>
    <w:tbl>
      <w:tblPr>
        <w:tblW w:type="auto" w:w="0"/>
        <w:jc w:val="center"/>
        <w:tblLayout w:type="fixed"/>
        <w:tblLook w:firstColumn="1" w:firstRow="1" w:lastColumn="0" w:lastRow="0" w:noHBand="0" w:noVBand="1" w:val="04A0"/>
      </w:tblPr>
      <w:tblGrid>
        <w:gridCol w:w="9605"/>
      </w:tblGrid>
      <w:tr>
        <w:tc>
          <w:tcPr>
            <w:tcW w:type="dxa" w:w="9605"/>
            <w:shd w:fill="EBF3FA"/>
            <w:tcMar>
              <w:top w:w="140" w:type="dxa"/>
              <w:bottom w:w="140" w:type="dxa"/>
              <w:left w:w="180" w:type="dxa"/>
              <w:right w:w="180" w:type="dxa"/>
            </w:tcMar>
            <w:tcBorders>
              <w:top w:val="none"/>
              <w:left w:val="single" w:sz="24" w:space="0" w:color="1F4E79"/>
              <w:bottom w:val="none"/>
              <w:right w:val="none"/>
            </w:tcBorders>
          </w:tcPr>
          <w:p>
            <w:pPr>
              <w:spacing w:before="40" w:after="40"/>
            </w:pPr>
            <w:r>
              <w:rPr>
                <w:b/>
                <w:color w:val="1F4E79"/>
              </w:rPr>
              <w:t xml:space="preserve">Quy trình 3 giai đoạn: </w:t>
            </w:r>
            <w:r>
              <w:rPr>
                <w:color w:val="1F4E79"/>
                <w:sz w:val="20"/>
              </w:rPr>
              <w:t>Giai đoạn 1 (Nghiên cứu &amp; Tài liệu)  ➔  Giai đoạn 2 (Database, Core &amp; Demo)  ➔  Giai đoạn 3 (Sau Demo &amp; Nâng cấp toàn diện)</w:t>
            </w:r>
          </w:p>
        </w:tc>
      </w:tr>
    </w:tbl>
    <w:p>
      <w:pPr>
        <w:keepNext/>
        <w:spacing w:before="260" w:after="80"/>
      </w:pPr>
      <w:r>
        <w:rPr>
          <w:rFonts w:ascii="Calibri" w:hAnsi="Calibri"/>
          <w:b/>
          <w:color w:val="2E75B6"/>
          <w:sz w:val="25"/>
        </w:rPr>
        <w:t>GIAI ĐOẠN 1: NGHIÊN CỨU NGHIỆP VỤ, LẬP KẾ HOẠCH &amp; XÂY DỰNG TÀI LIỆU</w:t>
      </w:r>
    </w:p>
    <w:p>
      <w:pPr>
        <w:spacing w:before="40" w:after="80"/>
      </w:pPr>
      <w:r>
        <w:rPr>
          <w:rFonts w:ascii="Calibri" w:hAnsi="Calibri"/>
          <w:i/>
          <w:color w:val="595959"/>
          <w:sz w:val="20"/>
        </w:rPr>
        <w:t>Thời gian: Sprint 0 - Giai đoạn tiền triển khai</w:t>
      </w:r>
    </w:p>
    <w:p>
      <w:pPr>
        <w:keepNext/>
        <w:spacing w:before="200" w:after="60"/>
      </w:pPr>
      <w:r>
        <w:rPr>
          <w:rFonts w:ascii="Calibri" w:hAnsi="Calibri"/>
          <w:b/>
          <w:color w:val="1F4E79"/>
          <w:sz w:val="23"/>
        </w:rPr>
        <w:t>1. Mục tiêu giai đoạn:</w:t>
      </w:r>
    </w:p>
    <w:p>
      <w:pPr>
        <w:spacing w:before="40" w:after="60" w:line="276" w:lineRule="auto"/>
        <w:ind w:left="360"/>
      </w:pPr>
      <w:r>
        <w:rPr>
          <w:b/>
          <w:color w:val="2E75B6"/>
        </w:rPr>
        <w:t xml:space="preserve">• </w:t>
      </w:r>
      <w:r>
        <w:rPr>
          <w:rFonts w:ascii="Calibri" w:hAnsi="Calibri"/>
          <w:sz w:val="21"/>
        </w:rPr>
        <w:t>Thống nhất toàn bộ quy ước kỹ thuật chung: chuẩn đặt tên bảng/cột (</w:t>
      </w:r>
      <w:r>
        <w:rPr>
          <w:rFonts w:ascii="Consolas" w:hAnsi="Consolas"/>
          <w:color w:val="9C4124"/>
          <w:sz w:val="20"/>
        </w:rPr>
        <w:t>snake_case</w:t>
      </w:r>
      <w:r>
        <w:rPr>
          <w:rFonts w:ascii="Calibri" w:hAnsi="Calibri"/>
          <w:sz w:val="21"/>
        </w:rPr>
        <w:t>, số nhiều, khóa chính UUID), quy ước kiểu dữ liệu (</w:t>
      </w:r>
      <w:r>
        <w:rPr>
          <w:rFonts w:ascii="Consolas" w:hAnsi="Consolas"/>
          <w:color w:val="9C4124"/>
          <w:sz w:val="20"/>
        </w:rPr>
        <w:t>DECIMAL(18,4)</w:t>
      </w:r>
      <w:r>
        <w:rPr>
          <w:rFonts w:ascii="Calibri" w:hAnsi="Calibri"/>
          <w:sz w:val="21"/>
        </w:rPr>
        <w:t xml:space="preserve"> cho số lượng, </w:t>
      </w:r>
      <w:r>
        <w:rPr>
          <w:rFonts w:ascii="Consolas" w:hAnsi="Consolas"/>
          <w:color w:val="9C4124"/>
          <w:sz w:val="20"/>
        </w:rPr>
        <w:t>TIMESTAMP UTC</w:t>
      </w:r>
      <w:r>
        <w:rPr>
          <w:rFonts w:ascii="Calibri" w:hAnsi="Calibri"/>
          <w:sz w:val="21"/>
        </w:rPr>
        <w:t>), quy ước các cột audit bắt buộc (</w:t>
      </w:r>
      <w:r>
        <w:rPr>
          <w:rFonts w:ascii="Consolas" w:hAnsi="Consolas"/>
          <w:color w:val="9C4124"/>
          <w:sz w:val="20"/>
        </w:rPr>
        <w:t>created_at</w:t>
      </w:r>
      <w:r>
        <w:rPr>
          <w:rFonts w:ascii="Calibri" w:hAnsi="Calibri"/>
          <w:sz w:val="21"/>
        </w:rPr>
        <w:t xml:space="preserve">, </w:t>
      </w:r>
      <w:r>
        <w:rPr>
          <w:rFonts w:ascii="Consolas" w:hAnsi="Consolas"/>
          <w:color w:val="9C4124"/>
          <w:sz w:val="20"/>
        </w:rPr>
        <w:t>created_by</w:t>
      </w:r>
      <w:r>
        <w:rPr>
          <w:rFonts w:ascii="Calibri" w:hAnsi="Calibri"/>
          <w:sz w:val="21"/>
        </w:rPr>
        <w:t xml:space="preserve">, </w:t>
      </w:r>
      <w:r>
        <w:rPr>
          <w:rFonts w:ascii="Consolas" w:hAnsi="Consolas"/>
          <w:color w:val="9C4124"/>
          <w:sz w:val="20"/>
        </w:rPr>
        <w:t>updated_at</w:t>
      </w:r>
      <w:r>
        <w:rPr>
          <w:rFonts w:ascii="Calibri" w:hAnsi="Calibri"/>
          <w:sz w:val="21"/>
        </w:rPr>
        <w:t xml:space="preserve">, </w:t>
      </w:r>
      <w:r>
        <w:rPr>
          <w:rFonts w:ascii="Consolas" w:hAnsi="Consolas"/>
          <w:color w:val="9C4124"/>
          <w:sz w:val="20"/>
        </w:rPr>
        <w:t>updated_by</w:t>
      </w:r>
      <w:r>
        <w:rPr>
          <w:rFonts w:ascii="Calibri" w:hAnsi="Calibri"/>
          <w:sz w:val="21"/>
        </w:rPr>
        <w:t>), và nguyên tắc xóa mềm (</w:t>
      </w:r>
      <w:r>
        <w:rPr>
          <w:rFonts w:ascii="Consolas" w:hAnsi="Consolas"/>
          <w:color w:val="9C4124"/>
          <w:sz w:val="20"/>
        </w:rPr>
        <w:t>status</w:t>
      </w:r>
      <w:r>
        <w:rPr>
          <w:rFonts w:ascii="Calibri" w:hAnsi="Calibri"/>
          <w:sz w:val="21"/>
        </w:rPr>
        <w:t xml:space="preserve"> / </w:t>
      </w:r>
      <w:r>
        <w:rPr>
          <w:rFonts w:ascii="Consolas" w:hAnsi="Consolas"/>
          <w:color w:val="9C4124"/>
          <w:sz w:val="20"/>
        </w:rPr>
        <w:t>is_active</w:t>
      </w:r>
      <w:r>
        <w:rPr>
          <w:rFonts w:ascii="Calibri" w:hAnsi="Calibri"/>
          <w:sz w:val="21"/>
        </w:rPr>
        <w:t>).</w:t>
      </w:r>
    </w:p>
    <w:p>
      <w:pPr>
        <w:spacing w:before="40" w:after="60" w:line="276" w:lineRule="auto"/>
        <w:ind w:left="360"/>
      </w:pPr>
      <w:r>
        <w:rPr>
          <w:b/>
          <w:color w:val="2E75B6"/>
        </w:rPr>
        <w:t xml:space="preserve">• </w:t>
      </w:r>
      <w:r>
        <w:rPr>
          <w:rFonts w:ascii="Calibri" w:hAnsi="Calibri"/>
          <w:sz w:val="21"/>
        </w:rPr>
        <w:t xml:space="preserve">Định hình 7 vai trò người dùng trong kho: </w:t>
      </w:r>
      <w:r>
        <w:rPr>
          <w:rFonts w:ascii="Calibri" w:hAnsi="Calibri"/>
          <w:b/>
          <w:sz w:val="21"/>
        </w:rPr>
        <w:t>System Admin, WH Manager, Supervisor, Receiver, Picker, Inspector, Viewer</w:t>
      </w:r>
      <w:r>
        <w:rPr>
          <w:rFonts w:ascii="Calibri" w:hAnsi="Calibri"/>
          <w:sz w:val="21"/>
        </w:rPr>
        <w:t>.</w:t>
      </w:r>
    </w:p>
    <w:p>
      <w:pPr>
        <w:spacing w:before="40" w:after="60" w:line="276" w:lineRule="auto"/>
        <w:ind w:left="360"/>
      </w:pPr>
      <w:r>
        <w:rPr>
          <w:b/>
          <w:color w:val="2E75B6"/>
        </w:rPr>
        <w:t xml:space="preserve">• </w:t>
      </w:r>
      <w:r>
        <w:rPr>
          <w:rFonts w:ascii="Calibri" w:hAnsi="Calibri"/>
          <w:sz w:val="21"/>
        </w:rPr>
        <w:t>Bóc tách toàn bộ hệ thống WMS thành 5 Domain nghiệp vụ để làm tài liệu thiết kế CSDL (ERD bằng PlantUML) và luồng hoạt động (Business Flow).</w:t>
      </w:r>
    </w:p>
    <w:p>
      <w:pPr>
        <w:keepNext/>
        <w:spacing w:before="200" w:after="60"/>
      </w:pPr>
      <w:r>
        <w:rPr>
          <w:rFonts w:ascii="Calibri" w:hAnsi="Calibri"/>
          <w:b/>
          <w:color w:val="1F4E79"/>
          <w:sz w:val="23"/>
        </w:rPr>
        <w:t>2. Phân công chi tiết từng thành viên trong Giai đoạn 1:</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401"/>
        <w:gridCol w:w="2401"/>
        <w:gridCol w:w="2401"/>
        <w:gridCol w:w="2401"/>
      </w:tblGrid>
      <w:tr>
        <w:trPr>
          <w:tblHeader/>
        </w:trPr>
        <w:tc>
          <w:tcPr>
            <w:tcW w:type="dxa" w:w="1728"/>
            <w:shd w:fill="1F4E79"/>
            <w:tcMar>
              <w:top w:w="120" w:type="dxa"/>
              <w:bottom w:w="120" w:type="dxa"/>
              <w:left w:w="120" w:type="dxa"/>
              <w:right w:w="120" w:type="dxa"/>
            </w:tcMar>
          </w:tcPr>
          <w:p>
            <w:pPr>
              <w:spacing w:before="40" w:after="40"/>
              <w:jc w:val="center"/>
            </w:pPr>
            <w:r>
              <w:rPr>
                <w:rFonts w:ascii="Calibri" w:hAnsi="Calibri"/>
                <w:b/>
                <w:color w:val="FFFFFF"/>
                <w:sz w:val="21"/>
              </w:rPr>
              <w:t>Thành viên</w:t>
            </w:r>
          </w:p>
        </w:tc>
        <w:tc>
          <w:tcPr>
            <w:tcW w:type="dxa" w:w="2160"/>
            <w:shd w:fill="1F4E79"/>
            <w:tcMar>
              <w:top w:w="120" w:type="dxa"/>
              <w:bottom w:w="120" w:type="dxa"/>
              <w:left w:w="120" w:type="dxa"/>
              <w:right w:w="120" w:type="dxa"/>
            </w:tcMar>
          </w:tcPr>
          <w:p>
            <w:pPr>
              <w:spacing w:before="40" w:after="40"/>
              <w:jc w:val="center"/>
            </w:pPr>
            <w:r>
              <w:rPr>
                <w:rFonts w:ascii="Calibri" w:hAnsi="Calibri"/>
                <w:b/>
                <w:color w:val="FFFFFF"/>
                <w:sz w:val="21"/>
              </w:rPr>
              <w:t>Domain / Nhiệm vụ phụ trách</w:t>
            </w:r>
          </w:p>
        </w:tc>
        <w:tc>
          <w:tcPr>
            <w:tcW w:type="dxa" w:w="3456"/>
            <w:shd w:fill="1F4E79"/>
            <w:tcMar>
              <w:top w:w="120" w:type="dxa"/>
              <w:bottom w:w="120" w:type="dxa"/>
              <w:left w:w="120" w:type="dxa"/>
              <w:right w:w="120" w:type="dxa"/>
            </w:tcMar>
          </w:tcPr>
          <w:p>
            <w:pPr>
              <w:spacing w:before="40" w:after="40"/>
              <w:jc w:val="center"/>
            </w:pPr>
            <w:r>
              <w:rPr>
                <w:rFonts w:ascii="Calibri" w:hAnsi="Calibri"/>
                <w:b/>
                <w:color w:val="FFFFFF"/>
                <w:sz w:val="21"/>
              </w:rPr>
              <w:t>Chi tiết công việc thực hiện</w:t>
            </w:r>
          </w:p>
        </w:tc>
        <w:tc>
          <w:tcPr>
            <w:tcW w:type="dxa" w:w="2261"/>
            <w:shd w:fill="1F4E79"/>
            <w:tcMar>
              <w:top w:w="120" w:type="dxa"/>
              <w:bottom w:w="120" w:type="dxa"/>
              <w:left w:w="120" w:type="dxa"/>
              <w:right w:w="120" w:type="dxa"/>
            </w:tcMar>
          </w:tcPr>
          <w:p>
            <w:pPr>
              <w:spacing w:before="40" w:after="40"/>
              <w:jc w:val="center"/>
            </w:pPr>
            <w:r>
              <w:rPr>
                <w:rFonts w:ascii="Calibri" w:hAnsi="Calibri"/>
                <w:b/>
                <w:color w:val="FFFFFF"/>
                <w:sz w:val="21"/>
              </w:rPr>
              <w:t>Sản phẩm bàn giao (Deliverables)</w:t>
            </w:r>
          </w:p>
        </w:tc>
      </w:tr>
      <w:tr>
        <w:trPr>
          <w:cantSplit/>
        </w:trPr>
        <w:tc>
          <w:tcPr>
            <w:tcW w:type="dxa" w:w="1728"/>
            <w:shd w:fill="FFFFFF"/>
            <w:tcMar>
              <w:top w:w="90" w:type="dxa"/>
              <w:bottom w:w="90" w:type="dxa"/>
              <w:left w:w="110" w:type="dxa"/>
              <w:right w:w="110" w:type="dxa"/>
            </w:tcMar>
          </w:tcPr>
          <w:p>
            <w:pPr>
              <w:spacing w:before="20" w:after="40" w:line="276" w:lineRule="auto"/>
            </w:pPr>
            <w:r>
              <w:rPr>
                <w:rFonts w:ascii="Calibri" w:hAnsi="Calibri"/>
                <w:b/>
                <w:sz w:val="19"/>
              </w:rPr>
              <w:t>Nam Nguyen</w:t>
            </w:r>
          </w:p>
        </w:tc>
        <w:tc>
          <w:tcPr>
            <w:tcW w:type="dxa" w:w="2160"/>
            <w:shd w:fill="FFFFFF"/>
            <w:tcMar>
              <w:top w:w="90" w:type="dxa"/>
              <w:bottom w:w="90" w:type="dxa"/>
              <w:left w:w="110" w:type="dxa"/>
              <w:right w:w="110" w:type="dxa"/>
            </w:tcMar>
          </w:tcPr>
          <w:p>
            <w:pPr>
              <w:spacing w:before="20" w:after="40" w:line="276" w:lineRule="auto"/>
            </w:pPr>
            <w:r>
              <w:rPr>
                <w:rFonts w:ascii="Calibri" w:hAnsi="Calibri"/>
                <w:b/>
                <w:sz w:val="19"/>
              </w:rPr>
              <w:t>Domain A — Authentication &amp; RBAC</w:t>
            </w:r>
          </w:p>
          <w:p>
            <w:pPr>
              <w:spacing w:before="20" w:after="40" w:line="276" w:lineRule="auto"/>
            </w:pPr>
            <w:r>
              <w:rPr>
                <w:rFonts w:ascii="Calibri" w:hAnsi="Calibri"/>
                <w:sz w:val="19"/>
              </w:rPr>
              <w:t>&amp;</w:t>
            </w:r>
          </w:p>
          <w:p>
            <w:pPr>
              <w:spacing w:before="20" w:after="40" w:line="276" w:lineRule="auto"/>
            </w:pPr>
            <w:r>
              <w:rPr>
                <w:rFonts w:ascii="Calibri" w:hAnsi="Calibri"/>
                <w:b/>
                <w:sz w:val="19"/>
              </w:rPr>
              <w:t>Domain E — Stock Ledger &amp; Movement</w:t>
            </w:r>
          </w:p>
        </w:tc>
        <w:tc>
          <w:tcPr>
            <w:tcW w:type="dxa" w:w="3456"/>
            <w:shd w:fill="FFFFFF"/>
            <w:tcMar>
              <w:top w:w="90" w:type="dxa"/>
              <w:bottom w:w="90" w:type="dxa"/>
              <w:left w:w="110" w:type="dxa"/>
              <w:right w:w="110" w:type="dxa"/>
            </w:tcMar>
          </w:tcPr>
          <w:p>
            <w:pPr>
              <w:spacing w:before="20" w:after="40" w:line="276" w:lineRule="auto"/>
              <w:ind w:left="216"/>
            </w:pPr>
            <w:r>
              <w:rPr>
                <w:rFonts w:ascii="Calibri" w:hAnsi="Calibri"/>
                <w:sz w:val="19"/>
              </w:rPr>
              <w:t>• Phân tích cấu trúc bảng Quản lý User, Role, Permission và cơ chế phân quyền theo phạm vi Kho hàng (</w:t>
            </w:r>
            <w:r>
              <w:rPr>
                <w:rFonts w:ascii="Consolas" w:hAnsi="Consolas"/>
                <w:color w:val="9C4124"/>
                <w:sz w:val="18"/>
              </w:rPr>
              <w:t>warehouse_id</w:t>
            </w:r>
            <w:r>
              <w:rPr>
                <w:rFonts w:ascii="Calibri" w:hAnsi="Calibri"/>
                <w:sz w:val="19"/>
              </w:rPr>
              <w:t>).</w:t>
            </w:r>
          </w:p>
          <w:p>
            <w:pPr>
              <w:spacing w:before="20" w:after="40" w:line="276" w:lineRule="auto"/>
              <w:ind w:left="216"/>
            </w:pPr>
            <w:r>
              <w:rPr>
                <w:rFonts w:ascii="Calibri" w:hAnsi="Calibri"/>
                <w:sz w:val="19"/>
              </w:rPr>
              <w:t>• Thiết kế tài liệu phân loại các loại giao dịch kho (</w:t>
            </w:r>
            <w:r>
              <w:rPr>
                <w:rFonts w:ascii="Consolas" w:hAnsi="Consolas"/>
                <w:color w:val="9C4124"/>
                <w:sz w:val="18"/>
              </w:rPr>
              <w:t>movement_type_code</w:t>
            </w:r>
            <w:r>
              <w:rPr>
                <w:rFonts w:ascii="Calibri" w:hAnsi="Calibri"/>
                <w:sz w:val="19"/>
              </w:rPr>
              <w:t>: RECEIPT, SHIPMENT, TRANSFER, ADJUST...).</w:t>
            </w:r>
          </w:p>
          <w:p>
            <w:pPr>
              <w:spacing w:before="20" w:after="40" w:line="276" w:lineRule="auto"/>
              <w:ind w:left="216"/>
            </w:pPr>
            <w:r>
              <w:rPr>
                <w:rFonts w:ascii="Calibri" w:hAnsi="Calibri"/>
                <w:sz w:val="19"/>
              </w:rPr>
              <w:t xml:space="preserve">• Xây dựng nguyên tắc sổ cái </w:t>
            </w:r>
            <w:r>
              <w:rPr>
                <w:rFonts w:ascii="Consolas" w:hAnsi="Consolas"/>
                <w:color w:val="9C4124"/>
                <w:sz w:val="18"/>
              </w:rPr>
              <w:t>stock_ledger</w:t>
            </w:r>
            <w:r>
              <w:rPr>
                <w:rFonts w:ascii="Calibri" w:hAnsi="Calibri"/>
                <w:sz w:val="19"/>
              </w:rPr>
              <w:t xml:space="preserve"> bất biến (Append-only).</w:t>
            </w:r>
          </w:p>
        </w:tc>
        <w:tc>
          <w:tcPr>
            <w:tcW w:type="dxa" w:w="2261"/>
            <w:shd w:fill="FFFFFF"/>
            <w:tcMar>
              <w:top w:w="90" w:type="dxa"/>
              <w:bottom w:w="90" w:type="dxa"/>
              <w:left w:w="110" w:type="dxa"/>
              <w:right w:w="110" w:type="dxa"/>
            </w:tcMar>
          </w:tcPr>
          <w:p>
            <w:pPr>
              <w:spacing w:before="20" w:after="40" w:line="276" w:lineRule="auto"/>
              <w:ind w:left="216"/>
            </w:pPr>
            <w:r>
              <w:rPr>
                <w:rFonts w:ascii="Calibri" w:hAnsi="Calibri"/>
                <w:sz w:val="19"/>
              </w:rPr>
              <w:t>• Tài liệu &amp; ERD Domain A (</w:t>
            </w:r>
            <w:r>
              <w:rPr>
                <w:rFonts w:ascii="Consolas" w:hAnsi="Consolas"/>
                <w:color w:val="9C4124"/>
                <w:sz w:val="18"/>
              </w:rPr>
              <w:t>users</w:t>
            </w:r>
            <w:r>
              <w:rPr>
                <w:rFonts w:ascii="Calibri" w:hAnsi="Calibri"/>
                <w:sz w:val="19"/>
              </w:rPr>
              <w:t xml:space="preserve">, </w:t>
            </w:r>
            <w:r>
              <w:rPr>
                <w:rFonts w:ascii="Consolas" w:hAnsi="Consolas"/>
                <w:color w:val="9C4124"/>
                <w:sz w:val="18"/>
              </w:rPr>
              <w:t>roles</w:t>
            </w:r>
            <w:r>
              <w:rPr>
                <w:rFonts w:ascii="Calibri" w:hAnsi="Calibri"/>
                <w:sz w:val="19"/>
              </w:rPr>
              <w:t xml:space="preserve">, </w:t>
            </w:r>
            <w:r>
              <w:rPr>
                <w:rFonts w:ascii="Consolas" w:hAnsi="Consolas"/>
                <w:color w:val="9C4124"/>
                <w:sz w:val="18"/>
              </w:rPr>
              <w:t>permissions</w:t>
            </w:r>
            <w:r>
              <w:rPr>
                <w:rFonts w:ascii="Calibri" w:hAnsi="Calibri"/>
                <w:sz w:val="19"/>
              </w:rPr>
              <w:t xml:space="preserve">, </w:t>
            </w:r>
            <w:r>
              <w:rPr>
                <w:rFonts w:ascii="Consolas" w:hAnsi="Consolas"/>
                <w:color w:val="9C4124"/>
                <w:sz w:val="18"/>
              </w:rPr>
              <w:t>user_roles</w:t>
            </w:r>
            <w:r>
              <w:rPr>
                <w:rFonts w:ascii="Calibri" w:hAnsi="Calibri"/>
                <w:sz w:val="19"/>
              </w:rPr>
              <w:t>).</w:t>
            </w:r>
          </w:p>
          <w:p>
            <w:pPr>
              <w:spacing w:before="20" w:after="40" w:line="276" w:lineRule="auto"/>
              <w:ind w:left="216"/>
            </w:pPr>
            <w:r>
              <w:rPr>
                <w:rFonts w:ascii="Calibri" w:hAnsi="Calibri"/>
                <w:sz w:val="19"/>
              </w:rPr>
              <w:t>• Tài liệu &amp; ERD Domain E (</w:t>
            </w:r>
            <w:r>
              <w:rPr>
                <w:rFonts w:ascii="Consolas" w:hAnsi="Consolas"/>
                <w:color w:val="9C4124"/>
                <w:sz w:val="18"/>
              </w:rPr>
              <w:t>stock_ledger</w:t>
            </w:r>
            <w:r>
              <w:rPr>
                <w:rFonts w:ascii="Calibri" w:hAnsi="Calibri"/>
                <w:sz w:val="19"/>
              </w:rPr>
              <w:t xml:space="preserve">, </w:t>
            </w:r>
            <w:r>
              <w:rPr>
                <w:rFonts w:ascii="Consolas" w:hAnsi="Consolas"/>
                <w:color w:val="9C4124"/>
                <w:sz w:val="18"/>
              </w:rPr>
              <w:t>movement_types</w:t>
            </w:r>
            <w:r>
              <w:rPr>
                <w:rFonts w:ascii="Calibri" w:hAnsi="Calibri"/>
                <w:sz w:val="19"/>
              </w:rPr>
              <w:t>).</w:t>
            </w:r>
          </w:p>
        </w:tc>
      </w:tr>
      <w:tr>
        <w:trPr>
          <w:cantSplit/>
        </w:trPr>
        <w:tc>
          <w:tcPr>
            <w:tcW w:type="dxa" w:w="1728"/>
            <w:shd w:fill="F7F9FB"/>
            <w:tcMar>
              <w:top w:w="90" w:type="dxa"/>
              <w:bottom w:w="90" w:type="dxa"/>
              <w:left w:w="110" w:type="dxa"/>
              <w:right w:w="110" w:type="dxa"/>
            </w:tcMar>
          </w:tcPr>
          <w:p>
            <w:pPr>
              <w:spacing w:before="20" w:after="40" w:line="276" w:lineRule="auto"/>
            </w:pPr>
            <w:r>
              <w:rPr>
                <w:rFonts w:ascii="Calibri" w:hAnsi="Calibri"/>
                <w:b/>
                <w:sz w:val="19"/>
              </w:rPr>
              <w:t>Vy Tran</w:t>
            </w:r>
          </w:p>
        </w:tc>
        <w:tc>
          <w:tcPr>
            <w:tcW w:type="dxa" w:w="2160"/>
            <w:shd w:fill="F7F9FB"/>
            <w:tcMar>
              <w:top w:w="90" w:type="dxa"/>
              <w:bottom w:w="90" w:type="dxa"/>
              <w:left w:w="110" w:type="dxa"/>
              <w:right w:w="110" w:type="dxa"/>
            </w:tcMar>
          </w:tcPr>
          <w:p>
            <w:pPr>
              <w:spacing w:before="20" w:after="40" w:line="276" w:lineRule="auto"/>
            </w:pPr>
            <w:r>
              <w:rPr>
                <w:rFonts w:ascii="Calibri" w:hAnsi="Calibri"/>
                <w:b/>
                <w:sz w:val="19"/>
              </w:rPr>
              <w:t>Domain B — Warehouse Structure</w:t>
            </w:r>
          </w:p>
        </w:tc>
        <w:tc>
          <w:tcPr>
            <w:tcW w:type="dxa" w:w="3456"/>
            <w:shd w:fill="F7F9FB"/>
            <w:tcMar>
              <w:top w:w="90" w:type="dxa"/>
              <w:bottom w:w="90" w:type="dxa"/>
              <w:left w:w="110" w:type="dxa"/>
              <w:right w:w="110" w:type="dxa"/>
            </w:tcMar>
          </w:tcPr>
          <w:p>
            <w:pPr>
              <w:spacing w:before="20" w:after="40" w:line="276" w:lineRule="auto"/>
              <w:ind w:left="216"/>
            </w:pPr>
            <w:r>
              <w:rPr>
                <w:rFonts w:ascii="Calibri" w:hAnsi="Calibri"/>
                <w:sz w:val="19"/>
              </w:rPr>
              <w:t>• Phân tích cấu trúc phân cấp vật lý của kho hàng theo mô hình cây: Kho tổng (Warehouse) → Khu vực (Zone) → Dãy (Aisle) → Kệ (Rack) → Ô lưu trữ (Bin).</w:t>
            </w:r>
          </w:p>
          <w:p>
            <w:pPr>
              <w:spacing w:before="20" w:after="40" w:line="276" w:lineRule="auto"/>
              <w:ind w:left="216"/>
            </w:pPr>
            <w:r>
              <w:rPr>
                <w:rFonts w:ascii="Calibri" w:hAnsi="Calibri"/>
                <w:sz w:val="19"/>
              </w:rPr>
              <w:t>• Phân loại mục đích sử dụng của vị trí (</w:t>
            </w:r>
            <w:r>
              <w:rPr>
                <w:rFonts w:ascii="Consolas" w:hAnsi="Consolas"/>
                <w:color w:val="9C4124"/>
                <w:sz w:val="18"/>
              </w:rPr>
              <w:t>purpose</w:t>
            </w:r>
            <w:r>
              <w:rPr>
                <w:rFonts w:ascii="Calibri" w:hAnsi="Calibri"/>
                <w:sz w:val="19"/>
              </w:rPr>
              <w:t>: STORAGE, RECEIVING, STAGING, QC, DAMAGED) và cờ lấy hàng (</w:t>
            </w:r>
            <w:r>
              <w:rPr>
                <w:rFonts w:ascii="Consolas" w:hAnsi="Consolas"/>
                <w:color w:val="9C4124"/>
                <w:sz w:val="18"/>
              </w:rPr>
              <w:t>is_pickable</w:t>
            </w:r>
            <w:r>
              <w:rPr>
                <w:rFonts w:ascii="Calibri" w:hAnsi="Calibri"/>
                <w:sz w:val="19"/>
              </w:rPr>
              <w:t>).</w:t>
            </w:r>
          </w:p>
        </w:tc>
        <w:tc>
          <w:tcPr>
            <w:tcW w:type="dxa" w:w="2261"/>
            <w:shd w:fill="F7F9FB"/>
            <w:tcMar>
              <w:top w:w="90" w:type="dxa"/>
              <w:bottom w:w="90" w:type="dxa"/>
              <w:left w:w="110" w:type="dxa"/>
              <w:right w:w="110" w:type="dxa"/>
            </w:tcMar>
          </w:tcPr>
          <w:p>
            <w:pPr>
              <w:spacing w:before="20" w:after="40" w:line="276" w:lineRule="auto"/>
              <w:ind w:left="216"/>
            </w:pPr>
            <w:r>
              <w:rPr>
                <w:rFonts w:ascii="Calibri" w:hAnsi="Calibri"/>
                <w:sz w:val="19"/>
              </w:rPr>
              <w:t>• Tài liệu &amp; ERD Domain B (</w:t>
            </w:r>
            <w:r>
              <w:rPr>
                <w:rFonts w:ascii="Consolas" w:hAnsi="Consolas"/>
                <w:color w:val="9C4124"/>
                <w:sz w:val="18"/>
              </w:rPr>
              <w:t>warehouses</w:t>
            </w:r>
            <w:r>
              <w:rPr>
                <w:rFonts w:ascii="Calibri" w:hAnsi="Calibri"/>
                <w:sz w:val="19"/>
              </w:rPr>
              <w:t xml:space="preserve">, </w:t>
            </w:r>
            <w:r>
              <w:rPr>
                <w:rFonts w:ascii="Consolas" w:hAnsi="Consolas"/>
                <w:color w:val="9C4124"/>
                <w:sz w:val="18"/>
              </w:rPr>
              <w:t>locations</w:t>
            </w:r>
            <w:r>
              <w:rPr>
                <w:rFonts w:ascii="Calibri" w:hAnsi="Calibri"/>
                <w:sz w:val="19"/>
              </w:rPr>
              <w:t>).</w:t>
            </w:r>
          </w:p>
          <w:p>
            <w:pPr>
              <w:spacing w:before="20" w:after="40" w:line="276" w:lineRule="auto"/>
              <w:ind w:left="216"/>
            </w:pPr>
            <w:r>
              <w:rPr>
                <w:rFonts w:ascii="Calibri" w:hAnsi="Calibri"/>
                <w:sz w:val="19"/>
              </w:rPr>
              <w:t>• Quy chuẩn phân cấp mã vị trí kho (Location hierarchy &amp; Barcode scheme).</w:t>
            </w:r>
          </w:p>
        </w:tc>
      </w:tr>
      <w:tr>
        <w:trPr>
          <w:cantSplit/>
        </w:trPr>
        <w:tc>
          <w:tcPr>
            <w:tcW w:type="dxa" w:w="1728"/>
            <w:shd w:fill="FFFFFF"/>
            <w:tcMar>
              <w:top w:w="90" w:type="dxa"/>
              <w:bottom w:w="90" w:type="dxa"/>
              <w:left w:w="110" w:type="dxa"/>
              <w:right w:w="110" w:type="dxa"/>
            </w:tcMar>
          </w:tcPr>
          <w:p>
            <w:pPr>
              <w:spacing w:before="20" w:after="40" w:line="276" w:lineRule="auto"/>
            </w:pPr>
            <w:r>
              <w:rPr>
                <w:rFonts w:ascii="Calibri" w:hAnsi="Calibri"/>
                <w:b/>
                <w:sz w:val="19"/>
              </w:rPr>
              <w:t>Trung Pham</w:t>
            </w:r>
          </w:p>
        </w:tc>
        <w:tc>
          <w:tcPr>
            <w:tcW w:type="dxa" w:w="2160"/>
            <w:shd w:fill="FFFFFF"/>
            <w:tcMar>
              <w:top w:w="90" w:type="dxa"/>
              <w:bottom w:w="90" w:type="dxa"/>
              <w:left w:w="110" w:type="dxa"/>
              <w:right w:w="110" w:type="dxa"/>
            </w:tcMar>
          </w:tcPr>
          <w:p>
            <w:pPr>
              <w:spacing w:before="20" w:after="40" w:line="276" w:lineRule="auto"/>
            </w:pPr>
            <w:r>
              <w:rPr>
                <w:rFonts w:ascii="Calibri" w:hAnsi="Calibri"/>
                <w:b/>
                <w:sz w:val="19"/>
              </w:rPr>
              <w:t>Domain C — Product &amp; Supplier</w:t>
            </w:r>
          </w:p>
        </w:tc>
        <w:tc>
          <w:tcPr>
            <w:tcW w:type="dxa" w:w="3456"/>
            <w:shd w:fill="FFFFFF"/>
            <w:tcMar>
              <w:top w:w="90" w:type="dxa"/>
              <w:bottom w:w="90" w:type="dxa"/>
              <w:left w:w="110" w:type="dxa"/>
              <w:right w:w="110" w:type="dxa"/>
            </w:tcMar>
          </w:tcPr>
          <w:p>
            <w:pPr>
              <w:spacing w:before="20" w:after="40" w:line="276" w:lineRule="auto"/>
              <w:ind w:left="216"/>
            </w:pPr>
            <w:r>
              <w:rPr>
                <w:rFonts w:ascii="Calibri" w:hAnsi="Calibri"/>
                <w:sz w:val="19"/>
              </w:rPr>
              <w:t>• Phân tích quản lý danh mục Hàng hóa (SKU), Đơn vị tính cơ bản (</w:t>
            </w:r>
            <w:r>
              <w:rPr>
                <w:rFonts w:ascii="Consolas" w:hAnsi="Consolas"/>
                <w:color w:val="9C4124"/>
                <w:sz w:val="18"/>
              </w:rPr>
              <w:t>base_uom</w:t>
            </w:r>
            <w:r>
              <w:rPr>
                <w:rFonts w:ascii="Calibri" w:hAnsi="Calibri"/>
                <w:sz w:val="19"/>
              </w:rPr>
              <w:t>), Bảng tỷ lệ quy đổi đơn vị (</w:t>
            </w:r>
            <w:r>
              <w:rPr>
                <w:rFonts w:ascii="Consolas" w:hAnsi="Consolas"/>
                <w:color w:val="9C4124"/>
                <w:sz w:val="18"/>
              </w:rPr>
              <w:t>sku_uom_conversions</w:t>
            </w:r>
            <w:r>
              <w:rPr>
                <w:rFonts w:ascii="Calibri" w:hAnsi="Calibri"/>
                <w:sz w:val="19"/>
              </w:rPr>
              <w:t>).</w:t>
            </w:r>
          </w:p>
          <w:p>
            <w:pPr>
              <w:spacing w:before="20" w:after="40" w:line="276" w:lineRule="auto"/>
              <w:ind w:left="216"/>
            </w:pPr>
            <w:r>
              <w:rPr>
                <w:rFonts w:ascii="Calibri" w:hAnsi="Calibri"/>
                <w:sz w:val="19"/>
              </w:rPr>
              <w:t>• Phân tích cấu trúc quản lý Nhà cung cấp (Suppliers), liên kết sản phẩm phân phối (</w:t>
            </w:r>
            <w:r>
              <w:rPr>
                <w:rFonts w:ascii="Consolas" w:hAnsi="Consolas"/>
                <w:color w:val="9C4124"/>
                <w:sz w:val="18"/>
              </w:rPr>
              <w:t>sku_suppliers</w:t>
            </w:r>
            <w:r>
              <w:rPr>
                <w:rFonts w:ascii="Calibri" w:hAnsi="Calibri"/>
                <w:sz w:val="19"/>
              </w:rPr>
              <w:t>) và mã vạch (</w:t>
            </w:r>
            <w:r>
              <w:rPr>
                <w:rFonts w:ascii="Consolas" w:hAnsi="Consolas"/>
                <w:color w:val="9C4124"/>
                <w:sz w:val="18"/>
              </w:rPr>
              <w:t>sku_barcodes</w:t>
            </w:r>
            <w:r>
              <w:rPr>
                <w:rFonts w:ascii="Calibri" w:hAnsi="Calibri"/>
                <w:sz w:val="19"/>
              </w:rPr>
              <w:t>).</w:t>
            </w:r>
          </w:p>
          <w:p>
            <w:pPr>
              <w:spacing w:before="20" w:after="40" w:line="276" w:lineRule="auto"/>
              <w:ind w:left="216"/>
            </w:pPr>
            <w:r>
              <w:rPr>
                <w:rFonts w:ascii="Calibri" w:hAnsi="Calibri"/>
                <w:sz w:val="19"/>
              </w:rPr>
              <w:t xml:space="preserve">• Đưa ra các thuộc tính kiểm soát: </w:t>
            </w:r>
            <w:r>
              <w:rPr>
                <w:rFonts w:ascii="Consolas" w:hAnsi="Consolas"/>
                <w:color w:val="9C4124"/>
                <w:sz w:val="18"/>
              </w:rPr>
              <w:t>is_lot_tracked</w:t>
            </w:r>
            <w:r>
              <w:rPr>
                <w:rFonts w:ascii="Calibri" w:hAnsi="Calibri"/>
                <w:sz w:val="19"/>
              </w:rPr>
              <w:t xml:space="preserve">, </w:t>
            </w:r>
            <w:r>
              <w:rPr>
                <w:rFonts w:ascii="Consolas" w:hAnsi="Consolas"/>
                <w:color w:val="9C4124"/>
                <w:sz w:val="18"/>
              </w:rPr>
              <w:t>is_serial_tracked</w:t>
            </w:r>
            <w:r>
              <w:rPr>
                <w:rFonts w:ascii="Calibri" w:hAnsi="Calibri"/>
                <w:sz w:val="19"/>
              </w:rPr>
              <w:t>, trọng lượng, thể tích sản phẩm.</w:t>
            </w:r>
          </w:p>
        </w:tc>
        <w:tc>
          <w:tcPr>
            <w:tcW w:type="dxa" w:w="2261"/>
            <w:shd w:fill="FFFFFF"/>
            <w:tcMar>
              <w:top w:w="90" w:type="dxa"/>
              <w:bottom w:w="90" w:type="dxa"/>
              <w:left w:w="110" w:type="dxa"/>
              <w:right w:w="110" w:type="dxa"/>
            </w:tcMar>
          </w:tcPr>
          <w:p>
            <w:pPr>
              <w:spacing w:before="20" w:after="40" w:line="276" w:lineRule="auto"/>
              <w:ind w:left="216"/>
            </w:pPr>
            <w:r>
              <w:rPr>
                <w:rFonts w:ascii="Calibri" w:hAnsi="Calibri"/>
                <w:sz w:val="19"/>
              </w:rPr>
              <w:t>• Tài liệu &amp; ERD Domain C (</w:t>
            </w:r>
            <w:r>
              <w:rPr>
                <w:rFonts w:ascii="Consolas" w:hAnsi="Consolas"/>
                <w:color w:val="9C4124"/>
                <w:sz w:val="18"/>
              </w:rPr>
              <w:t>skus</w:t>
            </w:r>
            <w:r>
              <w:rPr>
                <w:rFonts w:ascii="Calibri" w:hAnsi="Calibri"/>
                <w:sz w:val="19"/>
              </w:rPr>
              <w:t xml:space="preserve">, </w:t>
            </w:r>
            <w:r>
              <w:rPr>
                <w:rFonts w:ascii="Consolas" w:hAnsi="Consolas"/>
                <w:color w:val="9C4124"/>
                <w:sz w:val="18"/>
              </w:rPr>
              <w:t>uoms</w:t>
            </w:r>
            <w:r>
              <w:rPr>
                <w:rFonts w:ascii="Calibri" w:hAnsi="Calibri"/>
                <w:sz w:val="19"/>
              </w:rPr>
              <w:t xml:space="preserve">, </w:t>
            </w:r>
            <w:r>
              <w:rPr>
                <w:rFonts w:ascii="Consolas" w:hAnsi="Consolas"/>
                <w:color w:val="9C4124"/>
                <w:sz w:val="18"/>
              </w:rPr>
              <w:t>sku_uom_conversions</w:t>
            </w:r>
            <w:r>
              <w:rPr>
                <w:rFonts w:ascii="Calibri" w:hAnsi="Calibri"/>
                <w:sz w:val="19"/>
              </w:rPr>
              <w:t xml:space="preserve">, </w:t>
            </w:r>
            <w:r>
              <w:rPr>
                <w:rFonts w:ascii="Consolas" w:hAnsi="Consolas"/>
                <w:color w:val="9C4124"/>
                <w:sz w:val="18"/>
              </w:rPr>
              <w:t>suppliers</w:t>
            </w:r>
            <w:r>
              <w:rPr>
                <w:rFonts w:ascii="Calibri" w:hAnsi="Calibri"/>
                <w:sz w:val="19"/>
              </w:rPr>
              <w:t xml:space="preserve">, </w:t>
            </w:r>
            <w:r>
              <w:rPr>
                <w:rFonts w:ascii="Consolas" w:hAnsi="Consolas"/>
                <w:color w:val="9C4124"/>
                <w:sz w:val="18"/>
              </w:rPr>
              <w:t>sku_suppliers</w:t>
            </w:r>
            <w:r>
              <w:rPr>
                <w:rFonts w:ascii="Calibri" w:hAnsi="Calibri"/>
                <w:sz w:val="19"/>
              </w:rPr>
              <w:t xml:space="preserve">, </w:t>
            </w:r>
            <w:r>
              <w:rPr>
                <w:rFonts w:ascii="Consolas" w:hAnsi="Consolas"/>
                <w:color w:val="9C4124"/>
                <w:sz w:val="18"/>
              </w:rPr>
              <w:t>sku_barcodes</w:t>
            </w:r>
            <w:r>
              <w:rPr>
                <w:rFonts w:ascii="Calibri" w:hAnsi="Calibri"/>
                <w:sz w:val="19"/>
              </w:rPr>
              <w:t>).</w:t>
            </w:r>
          </w:p>
          <w:p>
            <w:pPr>
              <w:spacing w:before="20" w:after="40" w:line="276" w:lineRule="auto"/>
              <w:ind w:left="216"/>
            </w:pPr>
            <w:r>
              <w:rPr>
                <w:rFonts w:ascii="Calibri" w:hAnsi="Calibri"/>
                <w:sz w:val="19"/>
              </w:rPr>
              <w:t>• Tài liệu quy tắc nghiệp vụ quy đổi đơn vị đo lường.</w:t>
            </w:r>
          </w:p>
        </w:tc>
      </w:tr>
      <w:tr>
        <w:trPr>
          <w:cantSplit/>
        </w:trPr>
        <w:tc>
          <w:tcPr>
            <w:tcW w:type="dxa" w:w="1728"/>
            <w:shd w:fill="F7F9FB"/>
            <w:tcMar>
              <w:top w:w="90" w:type="dxa"/>
              <w:bottom w:w="90" w:type="dxa"/>
              <w:left w:w="110" w:type="dxa"/>
              <w:right w:w="110" w:type="dxa"/>
            </w:tcMar>
          </w:tcPr>
          <w:p>
            <w:pPr>
              <w:spacing w:before="20" w:after="40" w:line="276" w:lineRule="auto"/>
            </w:pPr>
            <w:r>
              <w:rPr>
                <w:rFonts w:ascii="Calibri" w:hAnsi="Calibri"/>
                <w:b/>
                <w:sz w:val="19"/>
              </w:rPr>
              <w:t>Thuan Le</w:t>
            </w:r>
          </w:p>
        </w:tc>
        <w:tc>
          <w:tcPr>
            <w:tcW w:type="dxa" w:w="2160"/>
            <w:shd w:fill="F7F9FB"/>
            <w:tcMar>
              <w:top w:w="90" w:type="dxa"/>
              <w:bottom w:w="90" w:type="dxa"/>
              <w:left w:w="110" w:type="dxa"/>
              <w:right w:w="110" w:type="dxa"/>
            </w:tcMar>
          </w:tcPr>
          <w:p>
            <w:pPr>
              <w:spacing w:before="20" w:after="40" w:line="276" w:lineRule="auto"/>
            </w:pPr>
            <w:r>
              <w:rPr>
                <w:rFonts w:ascii="Calibri" w:hAnsi="Calibri"/>
                <w:b/>
                <w:sz w:val="19"/>
              </w:rPr>
              <w:t>Domain D — Inventory Model</w:t>
            </w:r>
          </w:p>
        </w:tc>
        <w:tc>
          <w:tcPr>
            <w:tcW w:type="dxa" w:w="3456"/>
            <w:shd w:fill="F7F9FB"/>
            <w:tcMar>
              <w:top w:w="90" w:type="dxa"/>
              <w:bottom w:w="90" w:type="dxa"/>
              <w:left w:w="110" w:type="dxa"/>
              <w:right w:w="110" w:type="dxa"/>
            </w:tcMar>
          </w:tcPr>
          <w:p>
            <w:pPr>
              <w:spacing w:before="20" w:after="40" w:line="276" w:lineRule="auto"/>
              <w:ind w:left="216"/>
            </w:pPr>
            <w:r>
              <w:rPr>
                <w:rFonts w:ascii="Calibri" w:hAnsi="Calibri"/>
                <w:sz w:val="19"/>
              </w:rPr>
              <w:t xml:space="preserve">• Phân tích mô hình quản lý số lượng tồn kho theo khóa Unique tổ hợp: </w:t>
            </w:r>
            <w:r>
              <w:rPr>
                <w:rFonts w:ascii="Consolas" w:hAnsi="Consolas"/>
                <w:color w:val="9C4124"/>
                <w:sz w:val="18"/>
              </w:rPr>
              <w:t>(warehouse_id, location_id, sku_id, lot_no, serial_no)</w:t>
            </w:r>
            <w:r>
              <w:rPr>
                <w:rFonts w:ascii="Calibri" w:hAnsi="Calibri"/>
                <w:sz w:val="19"/>
              </w:rPr>
              <w:t>.</w:t>
            </w:r>
          </w:p>
          <w:p>
            <w:pPr>
              <w:spacing w:before="20" w:after="40" w:line="276" w:lineRule="auto"/>
              <w:ind w:left="216"/>
            </w:pPr>
            <w:r>
              <w:rPr>
                <w:rFonts w:ascii="Calibri" w:hAnsi="Calibri"/>
                <w:sz w:val="19"/>
              </w:rPr>
              <w:t xml:space="preserve">• Xây dựng công thức tồn kho bất biến: </w:t>
            </w:r>
            <w:r>
              <w:rPr>
                <w:rFonts w:ascii="Consolas" w:hAnsi="Consolas"/>
                <w:color w:val="9C4124"/>
                <w:sz w:val="18"/>
              </w:rPr>
              <w:t>qty_available = qty_on_hand - qty_reserved</w:t>
            </w:r>
            <w:r>
              <w:rPr>
                <w:rFonts w:ascii="Calibri" w:hAnsi="Calibri"/>
                <w:sz w:val="19"/>
              </w:rPr>
              <w:t>.</w:t>
            </w:r>
          </w:p>
          <w:p>
            <w:pPr>
              <w:spacing w:before="20" w:after="40" w:line="276" w:lineRule="auto"/>
              <w:ind w:left="216"/>
            </w:pPr>
            <w:r>
              <w:rPr>
                <w:rFonts w:ascii="Calibri" w:hAnsi="Calibri"/>
                <w:sz w:val="19"/>
              </w:rPr>
              <w:t>• Phân tích cơ chế Khóa dữ liệu (Locking) và tính toàn vẹn (ACID Transaction) khi phát sinh thay đổi tồn kho.</w:t>
            </w:r>
          </w:p>
        </w:tc>
        <w:tc>
          <w:tcPr>
            <w:tcW w:type="dxa" w:w="2261"/>
            <w:shd w:fill="F7F9FB"/>
            <w:tcMar>
              <w:top w:w="90" w:type="dxa"/>
              <w:bottom w:w="90" w:type="dxa"/>
              <w:left w:w="110" w:type="dxa"/>
              <w:right w:w="110" w:type="dxa"/>
            </w:tcMar>
          </w:tcPr>
          <w:p>
            <w:pPr>
              <w:spacing w:before="20" w:after="40" w:line="276" w:lineRule="auto"/>
              <w:ind w:left="216"/>
            </w:pPr>
            <w:r>
              <w:rPr>
                <w:rFonts w:ascii="Calibri" w:hAnsi="Calibri"/>
                <w:sz w:val="19"/>
              </w:rPr>
              <w:t>• Tài liệu &amp; ERD Domain D (</w:t>
            </w:r>
            <w:r>
              <w:rPr>
                <w:rFonts w:ascii="Consolas" w:hAnsi="Consolas"/>
                <w:color w:val="9C4124"/>
                <w:sz w:val="18"/>
              </w:rPr>
              <w:t>inventory</w:t>
            </w:r>
            <w:r>
              <w:rPr>
                <w:rFonts w:ascii="Calibri" w:hAnsi="Calibri"/>
                <w:sz w:val="19"/>
              </w:rPr>
              <w:t>).</w:t>
            </w:r>
          </w:p>
          <w:p>
            <w:pPr>
              <w:spacing w:before="20" w:after="40" w:line="276" w:lineRule="auto"/>
              <w:ind w:left="216"/>
            </w:pPr>
            <w:r>
              <w:rPr>
                <w:rFonts w:ascii="Calibri" w:hAnsi="Calibri"/>
                <w:sz w:val="19"/>
              </w:rPr>
              <w:t>• Tài liệu đặc tả toán học và ràng buộc toàn vẹn dữ liệu tồn kho.</w:t>
            </w:r>
          </w:p>
        </w:tc>
      </w:tr>
      <w:tr>
        <w:trPr>
          <w:cantSplit/>
        </w:trPr>
        <w:tc>
          <w:tcPr>
            <w:tcW w:type="dxa" w:w="1728"/>
            <w:shd w:fill="FFFFFF"/>
            <w:tcMar>
              <w:top w:w="90" w:type="dxa"/>
              <w:bottom w:w="90" w:type="dxa"/>
              <w:left w:w="110" w:type="dxa"/>
              <w:right w:w="110" w:type="dxa"/>
            </w:tcMar>
          </w:tcPr>
          <w:p>
            <w:pPr>
              <w:spacing w:before="20" w:after="40" w:line="276" w:lineRule="auto"/>
            </w:pPr>
            <w:r>
              <w:rPr>
                <w:rFonts w:ascii="Calibri" w:hAnsi="Calibri"/>
                <w:b/>
                <w:sz w:val="19"/>
              </w:rPr>
              <w:t>Cả nhóm (Phối hợp)</w:t>
            </w:r>
          </w:p>
        </w:tc>
        <w:tc>
          <w:tcPr>
            <w:tcW w:type="dxa" w:w="2160"/>
            <w:shd w:fill="FFFFFF"/>
            <w:tcMar>
              <w:top w:w="90" w:type="dxa"/>
              <w:bottom w:w="90" w:type="dxa"/>
              <w:left w:w="110" w:type="dxa"/>
              <w:right w:w="110" w:type="dxa"/>
            </w:tcMar>
          </w:tcPr>
          <w:p>
            <w:pPr>
              <w:spacing w:before="20" w:after="40" w:line="276" w:lineRule="auto"/>
            </w:pPr>
            <w:r>
              <w:rPr>
                <w:rFonts w:ascii="Calibri" w:hAnsi="Calibri"/>
                <w:b/>
                <w:sz w:val="19"/>
              </w:rPr>
              <w:t>Quy ước chung &amp; Business Flow</w:t>
            </w:r>
          </w:p>
        </w:tc>
        <w:tc>
          <w:tcPr>
            <w:tcW w:type="dxa" w:w="3456"/>
            <w:shd w:fill="FFFFFF"/>
            <w:tcMar>
              <w:top w:w="90" w:type="dxa"/>
              <w:bottom w:w="90" w:type="dxa"/>
              <w:left w:w="110" w:type="dxa"/>
              <w:right w:w="110" w:type="dxa"/>
            </w:tcMar>
          </w:tcPr>
          <w:p>
            <w:pPr>
              <w:spacing w:before="20" w:after="40" w:line="276" w:lineRule="auto"/>
              <w:ind w:left="216"/>
            </w:pPr>
            <w:r>
              <w:rPr>
                <w:rFonts w:ascii="Calibri" w:hAnsi="Calibri"/>
                <w:sz w:val="19"/>
              </w:rPr>
              <w:t xml:space="preserve">• Thống nhất sơ đồ tổng thể </w:t>
            </w:r>
            <w:r>
              <w:rPr>
                <w:rFonts w:ascii="Consolas" w:hAnsi="Consolas"/>
                <w:color w:val="9C4124"/>
                <w:sz w:val="18"/>
              </w:rPr>
              <w:t>ERD_Master.puml</w:t>
            </w:r>
            <w:r>
              <w:rPr>
                <w:rFonts w:ascii="Calibri" w:hAnsi="Calibri"/>
                <w:sz w:val="19"/>
              </w:rPr>
              <w:t xml:space="preserve"> tích hợp cả 5 Domain.</w:t>
            </w:r>
          </w:p>
          <w:p>
            <w:pPr>
              <w:spacing w:before="20" w:after="40" w:line="276" w:lineRule="auto"/>
              <w:ind w:left="216"/>
            </w:pPr>
            <w:r>
              <w:rPr>
                <w:rFonts w:ascii="Calibri" w:hAnsi="Calibri"/>
                <w:sz w:val="19"/>
              </w:rPr>
              <w:t>• Thống nhất quy trình vận hành liên vai trò (Activity Diagram/Swimlane) cho 7 Roles.</w:t>
            </w:r>
          </w:p>
        </w:tc>
        <w:tc>
          <w:tcPr>
            <w:tcW w:type="dxa" w:w="2261"/>
            <w:shd w:fill="FFFFFF"/>
            <w:tcMar>
              <w:top w:w="90" w:type="dxa"/>
              <w:bottom w:w="90" w:type="dxa"/>
              <w:left w:w="110" w:type="dxa"/>
              <w:right w:w="110" w:type="dxa"/>
            </w:tcMar>
          </w:tcPr>
          <w:p>
            <w:pPr>
              <w:spacing w:before="20" w:after="40" w:line="276" w:lineRule="auto"/>
              <w:ind w:left="216"/>
            </w:pPr>
            <w:r>
              <w:rPr>
                <w:rFonts w:ascii="Calibri" w:hAnsi="Calibri"/>
                <w:sz w:val="19"/>
              </w:rPr>
              <w:t xml:space="preserve">• File tài liệu </w:t>
            </w:r>
            <w:r>
              <w:rPr>
                <w:rFonts w:ascii="Consolas" w:hAnsi="Consolas"/>
                <w:color w:val="9C4124"/>
                <w:sz w:val="18"/>
              </w:rPr>
              <w:t>Quy ước.docx</w:t>
            </w:r>
            <w:r>
              <w:rPr>
                <w:rFonts w:ascii="Calibri" w:hAnsi="Calibri"/>
                <w:sz w:val="19"/>
              </w:rPr>
              <w:t>.</w:t>
            </w:r>
          </w:p>
          <w:p>
            <w:pPr>
              <w:spacing w:before="20" w:after="40" w:line="276" w:lineRule="auto"/>
              <w:ind w:left="216"/>
            </w:pPr>
            <w:r>
              <w:rPr>
                <w:rFonts w:ascii="Calibri" w:hAnsi="Calibri"/>
                <w:sz w:val="19"/>
              </w:rPr>
              <w:t xml:space="preserve">• File </w:t>
            </w:r>
            <w:r>
              <w:rPr>
                <w:rFonts w:ascii="Consolas" w:hAnsi="Consolas"/>
                <w:color w:val="9C4124"/>
                <w:sz w:val="18"/>
              </w:rPr>
              <w:t>Bussiness_flow.puml</w:t>
            </w:r>
            <w:r>
              <w:rPr>
                <w:rFonts w:ascii="Calibri" w:hAnsi="Calibri"/>
                <w:sz w:val="19"/>
              </w:rPr>
              <w:t xml:space="preserve"> và sơ đồ lưu đồ chung.</w:t>
            </w:r>
          </w:p>
        </w:tc>
      </w:tr>
    </w:tbl>
    <w:p>
      <w:pPr>
        <w:spacing w:before="0" w:after="160"/>
      </w:pPr>
    </w:p>
    <w:p>
      <w:pPr>
        <w:keepNext/>
        <w:spacing w:before="260" w:after="80"/>
      </w:pPr>
      <w:r>
        <w:rPr>
          <w:rFonts w:ascii="Calibri" w:hAnsi="Calibri"/>
          <w:b/>
          <w:color w:val="2E75B6"/>
          <w:sz w:val="25"/>
        </w:rPr>
        <w:t>GIAI ĐOẠN 2: TỪ LÚC LÀM DATABASE ĐẾN LÚC DEMO</w:t>
      </w:r>
    </w:p>
    <w:p>
      <w:pPr>
        <w:spacing w:before="40" w:after="80"/>
      </w:pPr>
      <w:r>
        <w:rPr>
          <w:rFonts w:ascii="Calibri" w:hAnsi="Calibri"/>
          <w:i/>
          <w:color w:val="595959"/>
          <w:sz w:val="20"/>
        </w:rPr>
        <w:t>Thời gian: Sprint 1 &amp; Sprint 2 - Tuần 2, Tuần 3 và Chặng đầu Tuần 4</w:t>
      </w:r>
    </w:p>
    <w:p>
      <w:pPr>
        <w:keepNext/>
        <w:spacing w:before="200" w:after="60"/>
      </w:pPr>
      <w:r>
        <w:rPr>
          <w:rFonts w:ascii="Calibri" w:hAnsi="Calibri"/>
          <w:b/>
          <w:color w:val="1F4E79"/>
          <w:sz w:val="23"/>
        </w:rPr>
        <w:t>1. Mục tiêu giai đoạn:</w:t>
      </w:r>
    </w:p>
    <w:p>
      <w:pPr>
        <w:spacing w:before="40" w:after="60" w:line="276" w:lineRule="auto"/>
        <w:ind w:left="360"/>
      </w:pPr>
      <w:r>
        <w:rPr>
          <w:b/>
          <w:color w:val="2E75B6"/>
        </w:rPr>
        <w:t xml:space="preserve">• </w:t>
      </w:r>
      <w:r>
        <w:rPr>
          <w:rFonts w:ascii="Calibri" w:hAnsi="Calibri"/>
          <w:sz w:val="21"/>
        </w:rPr>
        <w:t>Hiện thực hóa thiết kế từ Giai đoạn 1 thành CSDL PostgreSQL thông qua Prisma ORM; viết seed data mẫu ban đầu.</w:t>
      </w:r>
    </w:p>
    <w:p>
      <w:pPr>
        <w:spacing w:before="40" w:after="60" w:line="276" w:lineRule="auto"/>
        <w:ind w:left="360"/>
      </w:pPr>
      <w:r>
        <w:rPr>
          <w:b/>
          <w:color w:val="2E75B6"/>
        </w:rPr>
        <w:t xml:space="preserve">• </w:t>
      </w:r>
      <w:r>
        <w:rPr>
          <w:rFonts w:ascii="Calibri" w:hAnsi="Calibri"/>
          <w:sz w:val="21"/>
        </w:rPr>
        <w:t xml:space="preserve">Xây dựng "trái tim" hệ thống: </w:t>
      </w:r>
      <w:r>
        <w:rPr>
          <w:rFonts w:ascii="Consolas" w:hAnsi="Consolas"/>
          <w:color w:val="9C4124"/>
          <w:sz w:val="20"/>
        </w:rPr>
        <w:t>InventoryLedgerService</w:t>
      </w:r>
      <w:r>
        <w:rPr>
          <w:rFonts w:ascii="Calibri" w:hAnsi="Calibri"/>
          <w:sz w:val="21"/>
        </w:rPr>
        <w:t xml:space="preserve"> - service ghi nhận biến động tồn kho bất biến.</w:t>
      </w:r>
    </w:p>
    <w:p>
      <w:pPr>
        <w:spacing w:before="40" w:after="60" w:line="276" w:lineRule="auto"/>
        <w:ind w:left="360"/>
      </w:pPr>
      <w:r>
        <w:rPr>
          <w:b/>
          <w:color w:val="2E75B6"/>
        </w:rPr>
        <w:t xml:space="preserve">• </w:t>
      </w:r>
      <w:r>
        <w:rPr>
          <w:rFonts w:ascii="Calibri" w:hAnsi="Calibri"/>
          <w:sz w:val="21"/>
        </w:rPr>
        <w:t>Triển khai toàn bộ các module nền tảng: Đăng nhập/Phân quyền, Master Data (Kho, Vị trí, UOM, SKU), Quản lý Nhà cung cấp.</w:t>
      </w:r>
    </w:p>
    <w:p>
      <w:pPr>
        <w:spacing w:before="40" w:after="60" w:line="276" w:lineRule="auto"/>
        <w:ind w:left="360"/>
      </w:pPr>
      <w:r>
        <w:rPr>
          <w:b/>
          <w:color w:val="2E75B6"/>
        </w:rPr>
        <w:t xml:space="preserve">• </w:t>
      </w:r>
      <w:r>
        <w:rPr>
          <w:rFonts w:ascii="Calibri" w:hAnsi="Calibri"/>
          <w:sz w:val="21"/>
        </w:rPr>
        <w:t>Vận hành các luồng nghiệp vụ cốt lõi: Nhập hàng (Inbound), Cất hàng (Putaway), Kiểm kê (Cycle Count), Điều chỉnh có phê duyệt (Adjustment), và chuẩn bị nền móng cho Xuất kho (Shipment) &amp; Chuyển kho (Transfer).</w:t>
      </w:r>
    </w:p>
    <w:p>
      <w:pPr>
        <w:spacing w:before="40" w:after="60" w:line="276" w:lineRule="auto"/>
        <w:ind w:left="360"/>
      </w:pPr>
      <w:r>
        <w:rPr>
          <w:b/>
          <w:color w:val="2E75B6"/>
        </w:rPr>
        <w:t xml:space="preserve">• </w:t>
      </w:r>
      <w:r>
        <w:rPr>
          <w:rFonts w:ascii="Calibri" w:hAnsi="Calibri"/>
          <w:sz w:val="21"/>
        </w:rPr>
        <w:t>Hoàn thành giao diện người dùng tương ứng cho từng vai trò.</w:t>
      </w:r>
    </w:p>
    <w:p>
      <w:pPr>
        <w:keepNext/>
        <w:spacing w:before="200" w:after="60"/>
      </w:pPr>
      <w:r>
        <w:rPr>
          <w:rFonts w:ascii="Calibri" w:hAnsi="Calibri"/>
          <w:b/>
          <w:color w:val="1F4E79"/>
          <w:sz w:val="23"/>
        </w:rPr>
        <w:t>2. Phân công chi tiết từng thành viên trong Giai đoạn 2:</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202"/>
        <w:gridCol w:w="3202"/>
        <w:gridCol w:w="3202"/>
      </w:tblGrid>
      <w:tr>
        <w:trPr>
          <w:tblHeader/>
        </w:trPr>
        <w:tc>
          <w:tcPr>
            <w:tcW w:type="dxa" w:w="1728"/>
            <w:shd w:fill="1F4E79"/>
            <w:tcMar>
              <w:top w:w="120" w:type="dxa"/>
              <w:bottom w:w="120" w:type="dxa"/>
              <w:left w:w="120" w:type="dxa"/>
              <w:right w:w="120" w:type="dxa"/>
            </w:tcMar>
          </w:tcPr>
          <w:p>
            <w:pPr>
              <w:spacing w:before="40" w:after="40"/>
              <w:jc w:val="center"/>
            </w:pPr>
            <w:r>
              <w:rPr>
                <w:rFonts w:ascii="Calibri" w:hAnsi="Calibri"/>
                <w:b/>
                <w:color w:val="FFFFFF"/>
                <w:sz w:val="21"/>
              </w:rPr>
              <w:t>Thành viên</w:t>
            </w:r>
          </w:p>
        </w:tc>
        <w:tc>
          <w:tcPr>
            <w:tcW w:type="dxa" w:w="2592"/>
            <w:shd w:fill="1F4E79"/>
            <w:tcMar>
              <w:top w:w="120" w:type="dxa"/>
              <w:bottom w:w="120" w:type="dxa"/>
              <w:left w:w="120" w:type="dxa"/>
              <w:right w:w="120" w:type="dxa"/>
            </w:tcMar>
          </w:tcPr>
          <w:p>
            <w:pPr>
              <w:spacing w:before="40" w:after="40"/>
              <w:jc w:val="center"/>
            </w:pPr>
            <w:r>
              <w:rPr>
                <w:rFonts w:ascii="Calibri" w:hAnsi="Calibri"/>
                <w:b/>
                <w:color w:val="FFFFFF"/>
                <w:sz w:val="21"/>
              </w:rPr>
              <w:t>Phân hệ / Module phụ trách</w:t>
            </w:r>
          </w:p>
        </w:tc>
        <w:tc>
          <w:tcPr>
            <w:tcW w:type="dxa" w:w="5285"/>
            <w:shd w:fill="1F4E79"/>
            <w:tcMar>
              <w:top w:w="120" w:type="dxa"/>
              <w:bottom w:w="120" w:type="dxa"/>
              <w:left w:w="120" w:type="dxa"/>
              <w:right w:w="120" w:type="dxa"/>
            </w:tcMar>
          </w:tcPr>
          <w:p>
            <w:pPr>
              <w:spacing w:before="40" w:after="40"/>
              <w:jc w:val="center"/>
            </w:pPr>
            <w:r>
              <w:rPr>
                <w:rFonts w:ascii="Calibri" w:hAnsi="Calibri"/>
                <w:b/>
                <w:color w:val="FFFFFF"/>
                <w:sz w:val="21"/>
              </w:rPr>
              <w:t>Chi tiết công việc thực hiện (Backend / Frontend)</w:t>
            </w:r>
          </w:p>
        </w:tc>
      </w:tr>
      <w:tr>
        <w:trPr>
          <w:cantSplit/>
        </w:trPr>
        <w:tc>
          <w:tcPr>
            <w:tcW w:type="dxa" w:w="1728"/>
            <w:shd w:fill="FFFFFF"/>
            <w:tcMar>
              <w:top w:w="90" w:type="dxa"/>
              <w:bottom w:w="90" w:type="dxa"/>
              <w:left w:w="110" w:type="dxa"/>
              <w:right w:w="110" w:type="dxa"/>
            </w:tcMar>
          </w:tcPr>
          <w:p>
            <w:pPr>
              <w:spacing w:before="20" w:after="40" w:line="276" w:lineRule="auto"/>
            </w:pPr>
            <w:r>
              <w:rPr>
                <w:rFonts w:ascii="Calibri" w:hAnsi="Calibri"/>
                <w:b/>
                <w:sz w:val="19"/>
              </w:rPr>
              <w:t>Thuan Le</w:t>
            </w:r>
          </w:p>
        </w:tc>
        <w:tc>
          <w:tcPr>
            <w:tcW w:type="dxa" w:w="2592"/>
            <w:shd w:fill="FFFFFF"/>
            <w:tcMar>
              <w:top w:w="90" w:type="dxa"/>
              <w:bottom w:w="90" w:type="dxa"/>
              <w:left w:w="110" w:type="dxa"/>
              <w:right w:w="110" w:type="dxa"/>
            </w:tcMar>
          </w:tcPr>
          <w:p>
            <w:pPr>
              <w:spacing w:before="20" w:after="40" w:line="276" w:lineRule="auto"/>
            </w:pPr>
            <w:r>
              <w:rPr>
                <w:rFonts w:ascii="Calibri" w:hAnsi="Calibri"/>
                <w:b/>
                <w:sz w:val="19"/>
              </w:rPr>
              <w:t>Database , Core Ledger, Kiểm kê &amp; Mã QR, Chuyển kho (nền móng)</w:t>
            </w:r>
          </w:p>
        </w:tc>
        <w:tc>
          <w:tcPr>
            <w:tcW w:type="dxa" w:w="5285"/>
            <w:shd w:fill="FFFFFF"/>
            <w:tcMar>
              <w:top w:w="90" w:type="dxa"/>
              <w:bottom w:w="90" w:type="dxa"/>
              <w:left w:w="110" w:type="dxa"/>
              <w:right w:w="110" w:type="dxa"/>
            </w:tcMar>
          </w:tcPr>
          <w:p>
            <w:pPr>
              <w:spacing w:before="20" w:after="40" w:line="276" w:lineRule="auto"/>
            </w:pPr>
            <w:r>
              <w:rPr>
                <w:rFonts w:ascii="Calibri" w:hAnsi="Calibri"/>
                <w:b/>
                <w:sz w:val="19"/>
              </w:rPr>
              <w:t>Tuần 2:</w:t>
            </w:r>
            <w:r>
              <w:rPr>
                <w:rFonts w:ascii="Calibri" w:hAnsi="Calibri"/>
                <w:sz w:val="19"/>
              </w:rPr>
              <w:t xml:space="preserve"> Cấu hình kết nối DB PostgreSQL, Prisma Client, viết script </w:t>
            </w:r>
            <w:r>
              <w:rPr>
                <w:rFonts w:ascii="Consolas" w:hAnsi="Consolas"/>
                <w:color w:val="9C4124"/>
                <w:sz w:val="18"/>
              </w:rPr>
              <w:t>seed</w:t>
            </w:r>
            <w:r>
              <w:rPr>
                <w:rFonts w:ascii="Calibri" w:hAnsi="Calibri"/>
                <w:sz w:val="19"/>
              </w:rPr>
              <w:t xml:space="preserve"> khởi tạo user </w:t>
            </w:r>
            <w:r>
              <w:rPr>
                <w:rFonts w:ascii="Consolas" w:hAnsi="Consolas"/>
                <w:color w:val="9C4124"/>
                <w:sz w:val="18"/>
              </w:rPr>
              <w:t>admin</w:t>
            </w:r>
            <w:r>
              <w:rPr>
                <w:rFonts w:ascii="Calibri" w:hAnsi="Calibri"/>
                <w:sz w:val="19"/>
              </w:rPr>
              <w:t>, danh sách Roles chuẩn và kho mẫu.</w:t>
            </w:r>
          </w:p>
          <w:p>
            <w:pPr>
              <w:spacing w:before="20" w:after="40" w:line="276" w:lineRule="auto"/>
              <w:ind w:left="216"/>
            </w:pPr>
            <w:r>
              <w:rPr>
                <w:rFonts w:ascii="Calibri" w:hAnsi="Calibri"/>
                <w:sz w:val="19"/>
              </w:rPr>
              <w:t xml:space="preserve">• Trực tiếp xây dựng </w:t>
            </w:r>
            <w:r>
              <w:rPr>
                <w:rFonts w:ascii="Consolas" w:hAnsi="Consolas"/>
                <w:color w:val="9C4124"/>
                <w:sz w:val="18"/>
              </w:rPr>
              <w:t>InventoryLedgerService</w:t>
            </w:r>
            <w:r>
              <w:rPr>
                <w:rFonts w:ascii="Calibri" w:hAnsi="Calibri"/>
                <w:sz w:val="19"/>
              </w:rPr>
              <w:t xml:space="preserve"> (</w:t>
            </w:r>
            <w:r>
              <w:rPr>
                <w:rFonts w:ascii="Consolas" w:hAnsi="Consolas"/>
                <w:color w:val="9C4124"/>
                <w:sz w:val="18"/>
              </w:rPr>
              <w:t>StockLedgerService</w:t>
            </w:r>
            <w:r>
              <w:rPr>
                <w:rFonts w:ascii="Calibri" w:hAnsi="Calibri"/>
                <w:sz w:val="19"/>
              </w:rPr>
              <w:t>)</w:t>
            </w:r>
          </w:p>
          <w:p>
            <w:pPr>
              <w:spacing w:before="20" w:after="40" w:line="276" w:lineRule="auto"/>
              <w:ind w:left="216"/>
            </w:pPr>
            <w:r>
              <w:rPr>
                <w:rFonts w:ascii="Calibri" w:hAnsi="Calibri"/>
                <w:sz w:val="19"/>
              </w:rPr>
              <w:t xml:space="preserve">• Xử lý mọi biến động tồn kho qua Transaction, Append-only (cấm UPDATE/DELETE </w:t>
            </w:r>
            <w:r>
              <w:rPr>
                <w:rFonts w:ascii="Consolas" w:hAnsi="Consolas"/>
                <w:color w:val="9C4124"/>
                <w:sz w:val="18"/>
              </w:rPr>
              <w:t>stock_ledger</w:t>
            </w:r>
            <w:r>
              <w:rPr>
                <w:rFonts w:ascii="Calibri" w:hAnsi="Calibri"/>
                <w:sz w:val="19"/>
              </w:rPr>
              <w:t>), và cơ chế Lock chống chạy trùng (Concurrency).</w:t>
            </w:r>
          </w:p>
          <w:p>
            <w:pPr>
              <w:spacing w:before="20" w:after="40" w:line="276" w:lineRule="auto"/>
              <w:ind w:left="216"/>
            </w:pPr>
            <w:r>
              <w:rPr>
                <w:rFonts w:ascii="Calibri" w:hAnsi="Calibri"/>
                <w:sz w:val="19"/>
              </w:rPr>
              <w:t xml:space="preserve">• Xây dựng API tra cứu tồn kho </w:t>
            </w:r>
            <w:r>
              <w:rPr>
                <w:rFonts w:ascii="Consolas" w:hAnsi="Consolas"/>
                <w:color w:val="9C4124"/>
                <w:sz w:val="18"/>
              </w:rPr>
              <w:t>/api/inventory</w:t>
            </w:r>
            <w:r>
              <w:rPr>
                <w:rFonts w:ascii="Calibri" w:hAnsi="Calibri"/>
                <w:sz w:val="19"/>
              </w:rPr>
              <w:t xml:space="preserve"> và lịch sử thẻ kho </w:t>
            </w:r>
            <w:r>
              <w:rPr>
                <w:rFonts w:ascii="Consolas" w:hAnsi="Consolas"/>
                <w:color w:val="9C4124"/>
                <w:sz w:val="18"/>
              </w:rPr>
              <w:t>/api/stock-ledger</w:t>
            </w:r>
            <w:r>
              <w:rPr>
                <w:rFonts w:ascii="Calibri" w:hAnsi="Calibri"/>
                <w:sz w:val="19"/>
              </w:rPr>
              <w:t>.</w:t>
            </w:r>
          </w:p>
          <w:p>
            <w:pPr>
              <w:spacing w:before="20" w:after="40" w:line="276" w:lineRule="auto"/>
            </w:pPr>
            <w:r>
              <w:rPr>
                <w:rFonts w:ascii="Calibri" w:hAnsi="Calibri"/>
                <w:b/>
                <w:sz w:val="19"/>
              </w:rPr>
              <w:t>Tuần 3:</w:t>
            </w:r>
            <w:r>
              <w:rPr>
                <w:rFonts w:ascii="Calibri" w:hAnsi="Calibri"/>
                <w:sz w:val="19"/>
              </w:rPr>
              <w:t xml:space="preserve"> Xây dựng API Phân hệ Kiểm kê (</w:t>
            </w:r>
            <w:r>
              <w:rPr>
                <w:rFonts w:ascii="Consolas" w:hAnsi="Consolas"/>
                <w:color w:val="9C4124"/>
                <w:sz w:val="18"/>
              </w:rPr>
              <w:t>Cycle Count</w:t>
            </w:r>
            <w:r>
              <w:rPr>
                <w:rFonts w:ascii="Calibri" w:hAnsi="Calibri"/>
                <w:sz w:val="19"/>
              </w:rPr>
              <w:t xml:space="preserve">: </w:t>
            </w:r>
            <w:r>
              <w:rPr>
                <w:rFonts w:ascii="Consolas" w:hAnsi="Consolas"/>
                <w:color w:val="9C4124"/>
                <w:sz w:val="18"/>
              </w:rPr>
              <w:t>/api/cycle-counts</w:t>
            </w:r>
            <w:r>
              <w:rPr>
                <w:rFonts w:ascii="Calibri" w:hAnsi="Calibri"/>
                <w:sz w:val="19"/>
              </w:rPr>
              <w:t>) gồm tạo đợt kiểm kê theo vị trí/kho và nộp kết quả đếm thực tế.</w:t>
            </w:r>
          </w:p>
          <w:p>
            <w:pPr>
              <w:spacing w:before="20" w:after="40" w:line="276" w:lineRule="auto"/>
              <w:ind w:left="216"/>
            </w:pPr>
            <w:r>
              <w:rPr>
                <w:rFonts w:ascii="Calibri" w:hAnsi="Calibri"/>
                <w:sz w:val="19"/>
              </w:rPr>
              <w:t>• Xây dựng API truy xuất thông tin in Mã QR hàng hóa (</w:t>
            </w:r>
            <w:r>
              <w:rPr>
                <w:rFonts w:ascii="Consolas" w:hAnsi="Consolas"/>
                <w:color w:val="9C4124"/>
                <w:sz w:val="18"/>
              </w:rPr>
              <w:t>/api/qrcodes/sku/.../uom/...</w:t>
            </w:r>
            <w:r>
              <w:rPr>
                <w:rFonts w:ascii="Calibri" w:hAnsi="Calibri"/>
                <w:sz w:val="19"/>
              </w:rPr>
              <w:t>).</w:t>
            </w:r>
          </w:p>
          <w:p>
            <w:pPr>
              <w:spacing w:before="20" w:after="40" w:line="276" w:lineRule="auto"/>
            </w:pPr>
            <w:r>
              <w:rPr>
                <w:rFonts w:ascii="Calibri" w:hAnsi="Calibri"/>
                <w:b/>
                <w:sz w:val="19"/>
              </w:rPr>
              <w:t>Tuần 4 :</w:t>
            </w:r>
            <w:r>
              <w:rPr>
                <w:rFonts w:ascii="Calibri" w:hAnsi="Calibri"/>
                <w:sz w:val="19"/>
              </w:rPr>
              <w:t xml:space="preserve"> Thiết kế cấu trúc CSDL và viết API Chuyển kho liên trạm (</w:t>
            </w:r>
            <w:r>
              <w:rPr>
                <w:rFonts w:ascii="Consolas" w:hAnsi="Consolas"/>
                <w:color w:val="9C4124"/>
                <w:sz w:val="18"/>
              </w:rPr>
              <w:t>/api/transfers</w:t>
            </w:r>
            <w:r>
              <w:rPr>
                <w:rFonts w:ascii="Calibri" w:hAnsi="Calibri"/>
                <w:sz w:val="19"/>
              </w:rPr>
              <w:t xml:space="preserve">) qua kho trung gian ảo </w:t>
            </w:r>
            <w:r>
              <w:rPr>
                <w:rFonts w:ascii="Consolas" w:hAnsi="Consolas"/>
                <w:color w:val="9C4124"/>
                <w:sz w:val="18"/>
              </w:rPr>
              <w:t>TRANSIT</w:t>
            </w:r>
            <w:r>
              <w:rPr>
                <w:rFonts w:ascii="Calibri" w:hAnsi="Calibri"/>
                <w:sz w:val="19"/>
              </w:rPr>
              <w:t>.</w:t>
            </w:r>
          </w:p>
        </w:tc>
      </w:tr>
      <w:tr>
        <w:trPr>
          <w:cantSplit/>
        </w:trPr>
        <w:tc>
          <w:tcPr>
            <w:tcW w:type="dxa" w:w="1728"/>
            <w:shd w:fill="F7F9FB"/>
            <w:tcMar>
              <w:top w:w="90" w:type="dxa"/>
              <w:bottom w:w="90" w:type="dxa"/>
              <w:left w:w="110" w:type="dxa"/>
              <w:right w:w="110" w:type="dxa"/>
            </w:tcMar>
          </w:tcPr>
          <w:p>
            <w:pPr>
              <w:spacing w:before="20" w:after="40" w:line="276" w:lineRule="auto"/>
            </w:pPr>
            <w:r>
              <w:rPr>
                <w:rFonts w:ascii="Calibri" w:hAnsi="Calibri"/>
                <w:b/>
                <w:sz w:val="19"/>
              </w:rPr>
              <w:t>Nam Nguyen</w:t>
            </w:r>
          </w:p>
        </w:tc>
        <w:tc>
          <w:tcPr>
            <w:tcW w:type="dxa" w:w="2592"/>
            <w:shd w:fill="F7F9FB"/>
            <w:tcMar>
              <w:top w:w="90" w:type="dxa"/>
              <w:bottom w:w="90" w:type="dxa"/>
              <w:left w:w="110" w:type="dxa"/>
              <w:right w:w="110" w:type="dxa"/>
            </w:tcMar>
          </w:tcPr>
          <w:p>
            <w:pPr>
              <w:spacing w:before="20" w:after="40" w:line="276" w:lineRule="auto"/>
            </w:pPr>
            <w:r>
              <w:rPr>
                <w:rFonts w:ascii="Calibri" w:hAnsi="Calibri"/>
                <w:b/>
                <w:sz w:val="19"/>
              </w:rPr>
              <w:t>Xác thực &amp; Người dùng, Nhập kho Inbound &amp; Putaway, Xuất kho (nền móng)</w:t>
            </w:r>
          </w:p>
        </w:tc>
        <w:tc>
          <w:tcPr>
            <w:tcW w:type="dxa" w:w="5285"/>
            <w:shd w:fill="F7F9FB"/>
            <w:tcMar>
              <w:top w:w="90" w:type="dxa"/>
              <w:bottom w:w="90" w:type="dxa"/>
              <w:left w:w="110" w:type="dxa"/>
              <w:right w:w="110" w:type="dxa"/>
            </w:tcMar>
          </w:tcPr>
          <w:p>
            <w:pPr>
              <w:spacing w:before="20" w:after="40" w:line="276" w:lineRule="auto"/>
            </w:pPr>
            <w:r>
              <w:rPr>
                <w:rFonts w:ascii="Calibri" w:hAnsi="Calibri"/>
                <w:b/>
                <w:sz w:val="19"/>
              </w:rPr>
              <w:t>Tuần 2:</w:t>
            </w:r>
            <w:r>
              <w:rPr>
                <w:rFonts w:ascii="Calibri" w:hAnsi="Calibri"/>
                <w:sz w:val="19"/>
              </w:rPr>
              <w:t xml:space="preserve"> Xây dựng toàn bộ phân hệ Xác thực: API Login (</w:t>
            </w:r>
            <w:r>
              <w:rPr>
                <w:rFonts w:ascii="Consolas" w:hAnsi="Consolas"/>
                <w:color w:val="9C4124"/>
                <w:sz w:val="18"/>
              </w:rPr>
              <w:t>POST /api/auth/login</w:t>
            </w:r>
            <w:r>
              <w:rPr>
                <w:rFonts w:ascii="Calibri" w:hAnsi="Calibri"/>
                <w:sz w:val="19"/>
              </w:rPr>
              <w:t>), Lấy thông tin cá nhân (</w:t>
            </w:r>
            <w:r>
              <w:rPr>
                <w:rFonts w:ascii="Consolas" w:hAnsi="Consolas"/>
                <w:color w:val="9C4124"/>
                <w:sz w:val="18"/>
              </w:rPr>
              <w:t>GET /api/auth/me</w:t>
            </w:r>
            <w:r>
              <w:rPr>
                <w:rFonts w:ascii="Calibri" w:hAnsi="Calibri"/>
                <w:sz w:val="19"/>
              </w:rPr>
              <w:t>), CRUD Người dùng (</w:t>
            </w:r>
            <w:r>
              <w:rPr>
                <w:rFonts w:ascii="Consolas" w:hAnsi="Consolas"/>
                <w:color w:val="9C4124"/>
                <w:sz w:val="18"/>
              </w:rPr>
              <w:t>/api/users</w:t>
            </w:r>
            <w:r>
              <w:rPr>
                <w:rFonts w:ascii="Calibri" w:hAnsi="Calibri"/>
                <w:sz w:val="19"/>
              </w:rPr>
              <w:t>), và API Gán quyền theo kho (</w:t>
            </w:r>
            <w:r>
              <w:rPr>
                <w:rFonts w:ascii="Consolas" w:hAnsi="Consolas"/>
                <w:color w:val="9C4124"/>
                <w:sz w:val="18"/>
              </w:rPr>
              <w:t>POST /api/users/{id}/roles</w:t>
            </w:r>
            <w:r>
              <w:rPr>
                <w:rFonts w:ascii="Calibri" w:hAnsi="Calibri"/>
                <w:sz w:val="19"/>
              </w:rPr>
              <w:t>).</w:t>
            </w:r>
          </w:p>
          <w:p>
            <w:pPr>
              <w:spacing w:before="20" w:after="40" w:line="276" w:lineRule="auto"/>
            </w:pPr>
            <w:r>
              <w:rPr>
                <w:rFonts w:ascii="Calibri" w:hAnsi="Calibri"/>
                <w:b/>
                <w:sz w:val="19"/>
              </w:rPr>
              <w:t>Tuần 3:</w:t>
            </w:r>
            <w:r>
              <w:rPr>
                <w:rFonts w:ascii="Calibri" w:hAnsi="Calibri"/>
                <w:sz w:val="19"/>
              </w:rPr>
              <w:t xml:space="preserve"> Phát triển toàn bộ phân hệ Nhập hàng &amp; Cất hàng (</w:t>
            </w:r>
            <w:r>
              <w:rPr>
                <w:rFonts w:ascii="Consolas" w:hAnsi="Consolas"/>
                <w:color w:val="9C4124"/>
                <w:sz w:val="18"/>
              </w:rPr>
              <w:t>Inbound / Putaway</w:t>
            </w:r>
            <w:r>
              <w:rPr>
                <w:rFonts w:ascii="Calibri" w:hAnsi="Calibri"/>
                <w:sz w:val="19"/>
              </w:rPr>
              <w:t xml:space="preserve">: </w:t>
            </w:r>
            <w:r>
              <w:rPr>
                <w:rFonts w:ascii="Consolas" w:hAnsi="Consolas"/>
                <w:color w:val="9C4124"/>
                <w:sz w:val="18"/>
              </w:rPr>
              <w:t>/api/receipts</w:t>
            </w:r>
            <w:r>
              <w:rPr>
                <w:rFonts w:ascii="Calibri" w:hAnsi="Calibri"/>
                <w:sz w:val="19"/>
              </w:rPr>
              <w:t xml:space="preserve">) bao gồm: Tạo phiếu nhập (Supervisor assign Receiver), Xác nhận nhận hàng và cất hàng vào kệ (Receiver). Xử lý chặt chẽ Transaction liên kết </w:t>
            </w:r>
            <w:r>
              <w:rPr>
                <w:rFonts w:ascii="Consolas" w:hAnsi="Consolas"/>
                <w:color w:val="9C4124"/>
                <w:sz w:val="18"/>
              </w:rPr>
              <w:t>receipt_lines</w:t>
            </w:r>
            <w:r>
              <w:rPr>
                <w:rFonts w:ascii="Calibri" w:hAnsi="Calibri"/>
                <w:sz w:val="19"/>
              </w:rPr>
              <w:t xml:space="preserve">, </w:t>
            </w:r>
            <w:r>
              <w:rPr>
                <w:rFonts w:ascii="Consolas" w:hAnsi="Consolas"/>
                <w:color w:val="9C4124"/>
                <w:sz w:val="18"/>
              </w:rPr>
              <w:t>inventory</w:t>
            </w:r>
            <w:r>
              <w:rPr>
                <w:rFonts w:ascii="Calibri" w:hAnsi="Calibri"/>
                <w:sz w:val="19"/>
              </w:rPr>
              <w:t xml:space="preserve">, </w:t>
            </w:r>
            <w:r>
              <w:rPr>
                <w:rFonts w:ascii="Consolas" w:hAnsi="Consolas"/>
                <w:color w:val="9C4124"/>
                <w:sz w:val="18"/>
              </w:rPr>
              <w:t>stock_ledger</w:t>
            </w:r>
            <w:r>
              <w:rPr>
                <w:rFonts w:ascii="Calibri" w:hAnsi="Calibri"/>
                <w:sz w:val="19"/>
              </w:rPr>
              <w:t xml:space="preserve"> và cập nhật thông tin Lô/Hạn sử dụng.</w:t>
            </w:r>
          </w:p>
          <w:p>
            <w:pPr>
              <w:spacing w:before="20" w:after="40" w:line="276" w:lineRule="auto"/>
              <w:ind w:left="216"/>
            </w:pPr>
            <w:r>
              <w:rPr>
                <w:rFonts w:ascii="Calibri" w:hAnsi="Calibri"/>
                <w:sz w:val="19"/>
              </w:rPr>
              <w:t>• Phát triển API đề xuất Điều chỉnh tồn kho (</w:t>
            </w:r>
            <w:r>
              <w:rPr>
                <w:rFonts w:ascii="Consolas" w:hAnsi="Consolas"/>
                <w:color w:val="9C4124"/>
                <w:sz w:val="18"/>
              </w:rPr>
              <w:t>/api/adjustments</w:t>
            </w:r>
            <w:r>
              <w:rPr>
                <w:rFonts w:ascii="Calibri" w:hAnsi="Calibri"/>
                <w:sz w:val="19"/>
              </w:rPr>
              <w:t>) và API duyệt điều chỉnh.</w:t>
            </w:r>
          </w:p>
          <w:p>
            <w:pPr>
              <w:spacing w:before="20" w:after="40" w:line="276" w:lineRule="auto"/>
            </w:pPr>
            <w:r>
              <w:rPr>
                <w:rFonts w:ascii="Calibri" w:hAnsi="Calibri"/>
                <w:b/>
                <w:sz w:val="19"/>
              </w:rPr>
              <w:t>Tuần 4 :</w:t>
            </w:r>
            <w:r>
              <w:rPr>
                <w:rFonts w:ascii="Calibri" w:hAnsi="Calibri"/>
                <w:sz w:val="19"/>
              </w:rPr>
              <w:t xml:space="preserve"> Xây dựng nền tảng luồng Xuất kho (</w:t>
            </w:r>
            <w:r>
              <w:rPr>
                <w:rFonts w:ascii="Consolas" w:hAnsi="Consolas"/>
                <w:color w:val="9C4124"/>
                <w:sz w:val="18"/>
              </w:rPr>
              <w:t>Shipment</w:t>
            </w:r>
            <w:r>
              <w:rPr>
                <w:rFonts w:ascii="Calibri" w:hAnsi="Calibri"/>
                <w:sz w:val="19"/>
              </w:rPr>
              <w:t xml:space="preserve">: </w:t>
            </w:r>
            <w:r>
              <w:rPr>
                <w:rFonts w:ascii="Consolas" w:hAnsi="Consolas"/>
                <w:color w:val="9C4124"/>
                <w:sz w:val="18"/>
              </w:rPr>
              <w:t>/api/shipments</w:t>
            </w:r>
            <w:r>
              <w:rPr>
                <w:rFonts w:ascii="Calibri" w:hAnsi="Calibri"/>
                <w:sz w:val="19"/>
              </w:rPr>
              <w:t>), thuật toán Gợi ý FEFO (</w:t>
            </w:r>
            <w:r>
              <w:rPr>
                <w:rFonts w:ascii="Consolas" w:hAnsi="Consolas"/>
                <w:color w:val="9C4124"/>
                <w:sz w:val="18"/>
              </w:rPr>
              <w:t>/api/shipments/{id}/fefo-suggestions</w:t>
            </w:r>
            <w:r>
              <w:rPr>
                <w:rFonts w:ascii="Calibri" w:hAnsi="Calibri"/>
                <w:sz w:val="19"/>
              </w:rPr>
              <w:t xml:space="preserve">), API Khóa tồn kho (Reserve) và Soạn hàng sang khu </w:t>
            </w:r>
            <w:r>
              <w:rPr>
                <w:rFonts w:ascii="Consolas" w:hAnsi="Consolas"/>
                <w:color w:val="9C4124"/>
                <w:sz w:val="18"/>
              </w:rPr>
              <w:t>STAGING</w:t>
            </w:r>
            <w:r>
              <w:rPr>
                <w:rFonts w:ascii="Calibri" w:hAnsi="Calibri"/>
                <w:sz w:val="19"/>
              </w:rPr>
              <w:t xml:space="preserve"> (Pick).</w:t>
            </w:r>
          </w:p>
        </w:tc>
      </w:tr>
      <w:tr>
        <w:trPr>
          <w:cantSplit/>
        </w:trPr>
        <w:tc>
          <w:tcPr>
            <w:tcW w:type="dxa" w:w="1728"/>
            <w:shd w:fill="FFFFFF"/>
            <w:tcMar>
              <w:top w:w="90" w:type="dxa"/>
              <w:bottom w:w="90" w:type="dxa"/>
              <w:left w:w="110" w:type="dxa"/>
              <w:right w:w="110" w:type="dxa"/>
            </w:tcMar>
          </w:tcPr>
          <w:p>
            <w:pPr>
              <w:spacing w:before="20" w:after="40" w:line="276" w:lineRule="auto"/>
            </w:pPr>
            <w:r>
              <w:rPr>
                <w:rFonts w:ascii="Calibri" w:hAnsi="Calibri"/>
                <w:b/>
                <w:sz w:val="19"/>
              </w:rPr>
              <w:t>Trung Pham</w:t>
            </w:r>
          </w:p>
        </w:tc>
        <w:tc>
          <w:tcPr>
            <w:tcW w:type="dxa" w:w="2592"/>
            <w:shd w:fill="FFFFFF"/>
            <w:tcMar>
              <w:top w:w="90" w:type="dxa"/>
              <w:bottom w:w="90" w:type="dxa"/>
              <w:left w:w="110" w:type="dxa"/>
              <w:right w:w="110" w:type="dxa"/>
            </w:tcMar>
          </w:tcPr>
          <w:p>
            <w:pPr>
              <w:spacing w:before="20" w:after="40" w:line="276" w:lineRule="auto"/>
            </w:pPr>
            <w:r>
              <w:rPr>
                <w:rFonts w:ascii="Calibri" w:hAnsi="Calibri"/>
                <w:b/>
                <w:sz w:val="19"/>
              </w:rPr>
              <w:t>Master Data Kho &amp; Hàng hóa, Quản lý Nhà cung cấp, Bút toán đảo &amp; Điều chỉnh nhanh</w:t>
            </w:r>
          </w:p>
        </w:tc>
        <w:tc>
          <w:tcPr>
            <w:tcW w:type="dxa" w:w="5285"/>
            <w:shd w:fill="FFFFFF"/>
            <w:tcMar>
              <w:top w:w="90" w:type="dxa"/>
              <w:bottom w:w="90" w:type="dxa"/>
              <w:left w:w="110" w:type="dxa"/>
              <w:right w:w="110" w:type="dxa"/>
            </w:tcMar>
          </w:tcPr>
          <w:p>
            <w:pPr>
              <w:spacing w:before="20" w:after="40" w:line="276" w:lineRule="auto"/>
            </w:pPr>
            <w:r>
              <w:rPr>
                <w:rFonts w:ascii="Calibri" w:hAnsi="Calibri"/>
                <w:b/>
                <w:sz w:val="19"/>
              </w:rPr>
              <w:t>Tuần 2:</w:t>
            </w:r>
            <w:r>
              <w:rPr>
                <w:rFonts w:ascii="Calibri" w:hAnsi="Calibri"/>
                <w:sz w:val="19"/>
              </w:rPr>
              <w:t xml:space="preserve"> Phát triển toàn bộ API Quản lý Kho hàng (</w:t>
            </w:r>
            <w:r>
              <w:rPr>
                <w:rFonts w:ascii="Consolas" w:hAnsi="Consolas"/>
                <w:color w:val="9C4124"/>
                <w:sz w:val="18"/>
              </w:rPr>
              <w:t>/api/warehouses</w:t>
            </w:r>
            <w:r>
              <w:rPr>
                <w:rFonts w:ascii="Calibri" w:hAnsi="Calibri"/>
                <w:sz w:val="19"/>
              </w:rPr>
              <w:t>), API Cây vị trí kho (</w:t>
            </w:r>
            <w:r>
              <w:rPr>
                <w:rFonts w:ascii="Consolas" w:hAnsi="Consolas"/>
                <w:color w:val="9C4124"/>
                <w:sz w:val="18"/>
              </w:rPr>
              <w:t>/api/locations</w:t>
            </w:r>
            <w:r>
              <w:rPr>
                <w:rFonts w:ascii="Calibri" w:hAnsi="Calibri"/>
                <w:sz w:val="19"/>
              </w:rPr>
              <w:t>), API Đơn vị tính (</w:t>
            </w:r>
            <w:r>
              <w:rPr>
                <w:rFonts w:ascii="Consolas" w:hAnsi="Consolas"/>
                <w:color w:val="9C4124"/>
                <w:sz w:val="18"/>
              </w:rPr>
              <w:t>/api/uoms</w:t>
            </w:r>
            <w:r>
              <w:rPr>
                <w:rFonts w:ascii="Calibri" w:hAnsi="Calibri"/>
                <w:sz w:val="19"/>
              </w:rPr>
              <w:t>), và API Danh mục Sản phẩm (</w:t>
            </w:r>
            <w:r>
              <w:rPr>
                <w:rFonts w:ascii="Consolas" w:hAnsi="Consolas"/>
                <w:color w:val="9C4124"/>
                <w:sz w:val="18"/>
              </w:rPr>
              <w:t>/api/skus</w:t>
            </w:r>
            <w:r>
              <w:rPr>
                <w:rFonts w:ascii="Calibri" w:hAnsi="Calibri"/>
                <w:sz w:val="19"/>
              </w:rPr>
              <w:t xml:space="preserve"> &amp; quy đổi đơn vị tính).</w:t>
            </w:r>
          </w:p>
          <w:p>
            <w:pPr>
              <w:spacing w:before="20" w:after="40" w:line="276" w:lineRule="auto"/>
            </w:pPr>
            <w:r>
              <w:rPr>
                <w:rFonts w:ascii="Calibri" w:hAnsi="Calibri"/>
                <w:b/>
                <w:sz w:val="19"/>
              </w:rPr>
              <w:t>Tuần 3:</w:t>
            </w:r>
            <w:r>
              <w:rPr>
                <w:rFonts w:ascii="Calibri" w:hAnsi="Calibri"/>
                <w:sz w:val="19"/>
              </w:rPr>
              <w:t xml:space="preserve"> Xây dựng toàn bộ phân hệ Quản lý Nhà cung cấp &amp; Đối tác (</w:t>
            </w:r>
            <w:r>
              <w:rPr>
                <w:rFonts w:ascii="Consolas" w:hAnsi="Consolas"/>
                <w:color w:val="9C4124"/>
                <w:sz w:val="18"/>
              </w:rPr>
              <w:t>/api/suppliers</w:t>
            </w:r>
            <w:r>
              <w:rPr>
                <w:rFonts w:ascii="Calibri" w:hAnsi="Calibri"/>
                <w:sz w:val="19"/>
              </w:rPr>
              <w:t>): Thêm, sửa, xóa, tìm kiếm nhà cung cấp; API gán mã SKU của nhà cung cấp (</w:t>
            </w:r>
            <w:r>
              <w:rPr>
                <w:rFonts w:ascii="Consolas" w:hAnsi="Consolas"/>
                <w:color w:val="9C4124"/>
                <w:sz w:val="18"/>
              </w:rPr>
              <w:t>/api/suppliers/{id}/skus</w:t>
            </w:r>
            <w:r>
              <w:rPr>
                <w:rFonts w:ascii="Calibri" w:hAnsi="Calibri"/>
                <w:sz w:val="19"/>
              </w:rPr>
              <w:t>).</w:t>
            </w:r>
          </w:p>
          <w:p>
            <w:pPr>
              <w:spacing w:before="20" w:after="40" w:line="276" w:lineRule="auto"/>
            </w:pPr>
            <w:r>
              <w:rPr>
                <w:rFonts w:ascii="Calibri" w:hAnsi="Calibri"/>
                <w:b/>
                <w:sz w:val="19"/>
              </w:rPr>
              <w:t>Tuần 4 :</w:t>
            </w:r>
            <w:r>
              <w:rPr>
                <w:rFonts w:ascii="Calibri" w:hAnsi="Calibri"/>
                <w:sz w:val="19"/>
              </w:rPr>
              <w:t xml:space="preserve"> Phát triển phân hệ Bút toán đảo (</w:t>
            </w:r>
            <w:r>
              <w:rPr>
                <w:rFonts w:ascii="Consolas" w:hAnsi="Consolas"/>
                <w:color w:val="9C4124"/>
                <w:sz w:val="18"/>
              </w:rPr>
              <w:t>Reversal</w:t>
            </w:r>
            <w:r>
              <w:rPr>
                <w:rFonts w:ascii="Calibri" w:hAnsi="Calibri"/>
                <w:sz w:val="19"/>
              </w:rPr>
              <w:t xml:space="preserve">: </w:t>
            </w:r>
            <w:r>
              <w:rPr>
                <w:rFonts w:ascii="Consolas" w:hAnsi="Consolas"/>
                <w:color w:val="9C4124"/>
                <w:sz w:val="18"/>
              </w:rPr>
              <w:t>/api/reversals/requests</w:t>
            </w:r>
            <w:r>
              <w:rPr>
                <w:rFonts w:ascii="Calibri" w:hAnsi="Calibri"/>
                <w:sz w:val="19"/>
              </w:rPr>
              <w:t>) gồm tạo yêu cầu đảo từ dòng thẻ kho sai và luồng trình Admin duyệt. Xây dựng API Điều chỉnh nhanh (</w:t>
            </w:r>
            <w:r>
              <w:rPr>
                <w:rFonts w:ascii="Consolas" w:hAnsi="Consolas"/>
                <w:color w:val="9C4124"/>
                <w:sz w:val="18"/>
              </w:rPr>
              <w:t>Quick Adjustment</w:t>
            </w:r>
            <w:r>
              <w:rPr>
                <w:rFonts w:ascii="Calibri" w:hAnsi="Calibri"/>
                <w:sz w:val="19"/>
              </w:rPr>
              <w:t xml:space="preserve">) từ UI tồn kho với cơ chế </w:t>
            </w:r>
            <w:r>
              <w:rPr>
                <w:rFonts w:ascii="Consolas" w:hAnsi="Consolas"/>
                <w:color w:val="9C4124"/>
                <w:sz w:val="18"/>
              </w:rPr>
              <w:t>inventoryVersion</w:t>
            </w:r>
            <w:r>
              <w:rPr>
                <w:rFonts w:ascii="Calibri" w:hAnsi="Calibri"/>
                <w:sz w:val="19"/>
              </w:rPr>
              <w:t xml:space="preserve"> kiểm soát xung đột (Optimistic Lock chặn 409).</w:t>
            </w:r>
          </w:p>
        </w:tc>
      </w:tr>
      <w:tr>
        <w:trPr>
          <w:cantSplit/>
        </w:trPr>
        <w:tc>
          <w:tcPr>
            <w:tcW w:type="dxa" w:w="1728"/>
            <w:shd w:fill="F7F9FB"/>
            <w:tcMar>
              <w:top w:w="90" w:type="dxa"/>
              <w:bottom w:w="90" w:type="dxa"/>
              <w:left w:w="110" w:type="dxa"/>
              <w:right w:w="110" w:type="dxa"/>
            </w:tcMar>
          </w:tcPr>
          <w:p>
            <w:pPr>
              <w:spacing w:before="20" w:after="40" w:line="276" w:lineRule="auto"/>
            </w:pPr>
            <w:r>
              <w:rPr>
                <w:rFonts w:ascii="Calibri" w:hAnsi="Calibri"/>
                <w:b/>
                <w:sz w:val="19"/>
              </w:rPr>
              <w:t>Vy Tran</w:t>
            </w:r>
          </w:p>
        </w:tc>
        <w:tc>
          <w:tcPr>
            <w:tcW w:type="dxa" w:w="2592"/>
            <w:shd w:fill="F7F9FB"/>
            <w:tcMar>
              <w:top w:w="90" w:type="dxa"/>
              <w:bottom w:w="90" w:type="dxa"/>
              <w:left w:w="110" w:type="dxa"/>
              <w:right w:w="110" w:type="dxa"/>
            </w:tcMar>
          </w:tcPr>
          <w:p>
            <w:pPr>
              <w:spacing w:before="20" w:after="40" w:line="276" w:lineRule="auto"/>
            </w:pPr>
            <w:r>
              <w:rPr>
                <w:rFonts w:ascii="Calibri" w:hAnsi="Calibri"/>
                <w:b/>
                <w:sz w:val="19"/>
              </w:rPr>
              <w:t>Frontend UI/UX (Toàn bộ Giao diện Vận hành &amp; Quản trị)</w:t>
            </w:r>
          </w:p>
        </w:tc>
        <w:tc>
          <w:tcPr>
            <w:tcW w:type="dxa" w:w="5285"/>
            <w:shd w:fill="F7F9FB"/>
            <w:tcMar>
              <w:top w:w="90" w:type="dxa"/>
              <w:bottom w:w="90" w:type="dxa"/>
              <w:left w:w="110" w:type="dxa"/>
              <w:right w:w="110" w:type="dxa"/>
            </w:tcMar>
          </w:tcPr>
          <w:p>
            <w:pPr>
              <w:spacing w:before="20" w:after="40" w:line="276" w:lineRule="auto"/>
            </w:pPr>
            <w:r>
              <w:rPr>
                <w:rFonts w:ascii="Calibri" w:hAnsi="Calibri"/>
                <w:b/>
                <w:sz w:val="19"/>
              </w:rPr>
              <w:t>Tuần 2:</w:t>
            </w:r>
            <w:r>
              <w:rPr>
                <w:rFonts w:ascii="Calibri" w:hAnsi="Calibri"/>
                <w:sz w:val="19"/>
              </w:rPr>
              <w:t xml:space="preserve"> Thiết kế và code hoàn chỉnh 7 màn hình cơ bản: Đăng nhập (Login), Quản lý người dùng, Gán quyền Role theo kho, Danh sách Kho, Sơ đồ Vị trí kho phân cấp, Danh mục Hàng hóa (SKU List), Màn hình Chi tiết SKU &amp; Quy đổi UOM.</w:t>
            </w:r>
          </w:p>
          <w:p>
            <w:pPr>
              <w:spacing w:before="20" w:after="40" w:line="276" w:lineRule="auto"/>
            </w:pPr>
            <w:r>
              <w:rPr>
                <w:rFonts w:ascii="Calibri" w:hAnsi="Calibri"/>
                <w:b/>
                <w:sz w:val="19"/>
              </w:rPr>
              <w:t>Tuần 3:</w:t>
            </w:r>
            <w:r>
              <w:rPr>
                <w:rFonts w:ascii="Calibri" w:hAnsi="Calibri"/>
                <w:sz w:val="19"/>
              </w:rPr>
              <w:t xml:space="preserve"> Xây dựng giao diện phân vai cho luồng Nhập kho (Form Supervisor tạo phiếu/gán việc; Form Receiver nhận hàng, nhập Lot/Date, chọn vị trí cất). Xây dựng giao diện Kiểm kê (Giao việc cho Inspector, bảng nhập số đếm, nút tạo đề xuất lệch). Giao diện Quản lý Nhà cung cấp và Modal Popup hiển thị/in mã QR tem nhãn hàng hóa.</w:t>
            </w:r>
          </w:p>
          <w:p>
            <w:pPr>
              <w:spacing w:before="20" w:after="40" w:line="276" w:lineRule="auto"/>
            </w:pPr>
            <w:r>
              <w:rPr>
                <w:rFonts w:ascii="Calibri" w:hAnsi="Calibri"/>
                <w:b/>
                <w:sz w:val="19"/>
              </w:rPr>
              <w:t>Tuần 4:</w:t>
            </w:r>
            <w:r>
              <w:rPr>
                <w:rFonts w:ascii="Calibri" w:hAnsi="Calibri"/>
                <w:sz w:val="19"/>
              </w:rPr>
              <w:t xml:space="preserve"> Xây dựng giao diện luồng Xuất kho (Chọn giữ chỗ FEFO, màn hình Picker lấy hàng, chuyển vào STAGING), Màn hình Chuyển kho (Tab Gửi đi / Nhận về cho Manager 2 đầu kho), Popup Điều chỉnh nhanh tại trang Tồn kho và Màn hình Bút toán đảo.</w:t>
            </w:r>
          </w:p>
        </w:tc>
      </w:tr>
    </w:tbl>
    <w:p>
      <w:pPr>
        <w:spacing w:before="0" w:after="160"/>
      </w:pPr>
    </w:p>
    <w:p>
      <w:pPr>
        <w:keepNext/>
        <w:spacing w:before="260" w:after="80"/>
      </w:pPr>
      <w:r>
        <w:rPr>
          <w:rFonts w:ascii="Calibri" w:hAnsi="Calibri"/>
          <w:b/>
          <w:color w:val="2E75B6"/>
          <w:sz w:val="25"/>
        </w:rPr>
        <w:t>GIAI ĐOẠN 3: SAU DEMO, TỐI ƯU LẠI DỰ ÁN &amp; MỞ RỘNG TỔNG KẾT</w:t>
      </w:r>
    </w:p>
    <w:p>
      <w:pPr>
        <w:spacing w:before="40" w:after="80"/>
      </w:pPr>
      <w:r>
        <w:rPr>
          <w:rFonts w:ascii="Calibri" w:hAnsi="Calibri"/>
          <w:i/>
          <w:color w:val="595959"/>
          <w:sz w:val="20"/>
        </w:rPr>
        <w:t>Thời gian: Sprint 3 - Tiếp tục Tuần 4 và hoàn thiện toàn diện theo Tuần 5</w:t>
      </w:r>
    </w:p>
    <w:p>
      <w:pPr>
        <w:keepNext/>
        <w:spacing w:before="200" w:after="60"/>
      </w:pPr>
      <w:r>
        <w:rPr>
          <w:rFonts w:ascii="Calibri" w:hAnsi="Calibri"/>
          <w:b/>
          <w:color w:val="1F4E79"/>
          <w:sz w:val="23"/>
        </w:rPr>
        <w:t>1. Mục tiêu giai đoạn:</w:t>
      </w:r>
    </w:p>
    <w:p>
      <w:pPr>
        <w:spacing w:before="40" w:after="60" w:line="276" w:lineRule="auto"/>
        <w:ind w:left="360"/>
      </w:pPr>
      <w:r>
        <w:rPr>
          <w:b/>
          <w:color w:val="2E75B6"/>
        </w:rPr>
        <w:t xml:space="preserve">• </w:t>
      </w:r>
      <w:r>
        <w:rPr>
          <w:rFonts w:ascii="Calibri" w:hAnsi="Calibri"/>
          <w:b/>
          <w:sz w:val="21"/>
        </w:rPr>
        <w:t>Tối ưu &amp; Hoàn thiện luồng Outbound &amp; Transfer:</w:t>
      </w:r>
      <w:r>
        <w:rPr>
          <w:rFonts w:ascii="Calibri" w:hAnsi="Calibri"/>
          <w:sz w:val="21"/>
        </w:rPr>
        <w:t xml:space="preserve"> Hoàn tất khâu Dispatch xuất kho cuối cùng, hỗ trợ xuất nhiều lần (giao thiếu </w:t>
      </w:r>
      <w:r>
        <w:rPr>
          <w:rFonts w:ascii="Consolas" w:hAnsi="Consolas"/>
          <w:color w:val="9C4124"/>
          <w:sz w:val="20"/>
        </w:rPr>
        <w:t>PARTIALLY_SHIPPED</w:t>
      </w:r>
      <w:r>
        <w:rPr>
          <w:rFonts w:ascii="Calibri" w:hAnsi="Calibri"/>
          <w:sz w:val="21"/>
        </w:rPr>
        <w:t>), xử lý nhận chuyển kho bị lệch số lượng (</w:t>
      </w:r>
      <w:r>
        <w:rPr>
          <w:rFonts w:ascii="Consolas" w:hAnsi="Consolas"/>
          <w:color w:val="9C4124"/>
          <w:sz w:val="20"/>
        </w:rPr>
        <w:t>DISCREPANCY</w:t>
      </w:r>
      <w:r>
        <w:rPr>
          <w:rFonts w:ascii="Calibri" w:hAnsi="Calibri"/>
          <w:sz w:val="21"/>
        </w:rPr>
        <w:t>).</w:t>
      </w:r>
    </w:p>
    <w:p>
      <w:pPr>
        <w:spacing w:before="40" w:after="60" w:line="276" w:lineRule="auto"/>
        <w:ind w:left="360"/>
      </w:pPr>
      <w:r>
        <w:rPr>
          <w:b/>
          <w:color w:val="2E75B6"/>
        </w:rPr>
        <w:t xml:space="preserve">• </w:t>
      </w:r>
      <w:r>
        <w:rPr>
          <w:rFonts w:ascii="Calibri" w:hAnsi="Calibri"/>
          <w:b/>
          <w:sz w:val="21"/>
        </w:rPr>
        <w:t>Nâng cấp Luồng Nhập kho Đa vị trí (Multi-destination Inbound):</w:t>
      </w:r>
      <w:r>
        <w:rPr>
          <w:rFonts w:ascii="Calibri" w:hAnsi="Calibri"/>
          <w:sz w:val="21"/>
        </w:rPr>
        <w:t xml:space="preserve"> Xóa bỏ ràng buộc 1 dòng chỉ vào 1 ô; cho phép 1 dòng hàng nhập phân bổ linh hoạt vào nhiều ô (Ô lưu trữ </w:t>
      </w:r>
      <w:r>
        <w:rPr>
          <w:rFonts w:ascii="Consolas" w:hAnsi="Consolas"/>
          <w:color w:val="9C4124"/>
          <w:sz w:val="20"/>
        </w:rPr>
        <w:t>STORAGE</w:t>
      </w:r>
      <w:r>
        <w:rPr>
          <w:rFonts w:ascii="Calibri" w:hAnsi="Calibri"/>
          <w:sz w:val="21"/>
        </w:rPr>
        <w:t xml:space="preserve">, Ô cách ly hàng hỏng </w:t>
      </w:r>
      <w:r>
        <w:rPr>
          <w:rFonts w:ascii="Consolas" w:hAnsi="Consolas"/>
          <w:color w:val="9C4124"/>
          <w:sz w:val="20"/>
        </w:rPr>
        <w:t>DAMAGED</w:t>
      </w:r>
      <w:r>
        <w:rPr>
          <w:rFonts w:ascii="Calibri" w:hAnsi="Calibri"/>
          <w:sz w:val="21"/>
        </w:rPr>
        <w:t xml:space="preserve">, Ô nhận </w:t>
      </w:r>
      <w:r>
        <w:rPr>
          <w:rFonts w:ascii="Consolas" w:hAnsi="Consolas"/>
          <w:color w:val="9C4124"/>
          <w:sz w:val="20"/>
        </w:rPr>
        <w:t>RECEIVING</w:t>
      </w:r>
      <w:r>
        <w:rPr>
          <w:rFonts w:ascii="Calibri" w:hAnsi="Calibri"/>
          <w:sz w:val="21"/>
        </w:rPr>
        <w:t>).</w:t>
      </w:r>
    </w:p>
    <w:p>
      <w:pPr>
        <w:spacing w:before="40" w:after="60" w:line="276" w:lineRule="auto"/>
        <w:ind w:left="360"/>
      </w:pPr>
      <w:r>
        <w:rPr>
          <w:b/>
          <w:color w:val="2E75B6"/>
        </w:rPr>
        <w:t xml:space="preserve">• </w:t>
      </w:r>
      <w:r>
        <w:rPr>
          <w:rFonts w:ascii="Calibri" w:hAnsi="Calibri"/>
          <w:b/>
          <w:sz w:val="21"/>
        </w:rPr>
        <w:t>Kiểm soát Sức chứa Phân cấp (Hierarchical Capacity Control):</w:t>
      </w:r>
      <w:r>
        <w:rPr>
          <w:rFonts w:ascii="Calibri" w:hAnsi="Calibri"/>
          <w:sz w:val="21"/>
        </w:rPr>
        <w:t xml:space="preserve"> Quản lý tải trọng (</w:t>
      </w:r>
      <w:r>
        <w:rPr>
          <w:rFonts w:ascii="Consolas" w:hAnsi="Consolas"/>
          <w:color w:val="9C4124"/>
          <w:sz w:val="20"/>
        </w:rPr>
        <w:t>maxWeight</w:t>
      </w:r>
      <w:r>
        <w:rPr>
          <w:rFonts w:ascii="Calibri" w:hAnsi="Calibri"/>
          <w:sz w:val="21"/>
        </w:rPr>
        <w:t xml:space="preserve"> kg) và thể tích (</w:t>
      </w:r>
      <w:r>
        <w:rPr>
          <w:rFonts w:ascii="Consolas" w:hAnsi="Consolas"/>
          <w:color w:val="9C4124"/>
          <w:sz w:val="20"/>
        </w:rPr>
        <w:t>maxVolume</w:t>
      </w:r>
      <w:r>
        <w:rPr>
          <w:rFonts w:ascii="Calibri" w:hAnsi="Calibri"/>
          <w:sz w:val="21"/>
        </w:rPr>
        <w:t xml:space="preserve"> m³) theo cấu trúc hình tháp: $\text{Ô (Bin)} ≤ \text{Kệ (Rack)} ≤ \text{Dãy (Aisle)} ≤ \text{Khu (Zone)} ≤ \text{Kho tổng (Warehouse)}$. Tự động chặn nhập kho nếu vượt quá sức chứa.</w:t>
      </w:r>
    </w:p>
    <w:p>
      <w:pPr>
        <w:spacing w:before="40" w:after="60" w:line="276" w:lineRule="auto"/>
        <w:ind w:left="360"/>
      </w:pPr>
      <w:r>
        <w:rPr>
          <w:b/>
          <w:color w:val="2E75B6"/>
        </w:rPr>
        <w:t xml:space="preserve">• </w:t>
      </w:r>
      <w:r>
        <w:rPr>
          <w:rFonts w:ascii="Calibri" w:hAnsi="Calibri"/>
          <w:b/>
          <w:sz w:val="21"/>
        </w:rPr>
        <w:t>Xây dựng Module Hàng hoàn trả (Returns / RMA):</w:t>
      </w:r>
      <w:r>
        <w:rPr>
          <w:rFonts w:ascii="Calibri" w:hAnsi="Calibri"/>
          <w:sz w:val="21"/>
        </w:rPr>
        <w:t xml:space="preserve"> Tiếp nhận hàng hoàn trả từ khách, cân thực tế đối chiếu vào khu cách ly (</w:t>
      </w:r>
      <w:r>
        <w:rPr>
          <w:rFonts w:ascii="Consolas" w:hAnsi="Consolas"/>
          <w:color w:val="9C4124"/>
          <w:sz w:val="20"/>
        </w:rPr>
        <w:t>QC</w:t>
      </w:r>
      <w:r>
        <w:rPr>
          <w:rFonts w:ascii="Calibri" w:hAnsi="Calibri"/>
          <w:sz w:val="21"/>
        </w:rPr>
        <w:t>), phân công Inspector kiểm định chất lượng để Nhập lại kho (</w:t>
      </w:r>
      <w:r>
        <w:rPr>
          <w:rFonts w:ascii="Consolas" w:hAnsi="Consolas"/>
          <w:color w:val="9C4124"/>
          <w:sz w:val="20"/>
        </w:rPr>
        <w:t>RESTOCK</w:t>
      </w:r>
      <w:r>
        <w:rPr>
          <w:rFonts w:ascii="Calibri" w:hAnsi="Calibri"/>
          <w:sz w:val="21"/>
        </w:rPr>
        <w:t>) hoặc Tiêu hủy (</w:t>
      </w:r>
      <w:r>
        <w:rPr>
          <w:rFonts w:ascii="Consolas" w:hAnsi="Consolas"/>
          <w:color w:val="9C4124"/>
          <w:sz w:val="20"/>
        </w:rPr>
        <w:t>SCRAP</w:t>
      </w:r>
      <w:r>
        <w:rPr>
          <w:rFonts w:ascii="Calibri" w:hAnsi="Calibri"/>
          <w:sz w:val="21"/>
        </w:rPr>
        <w:t>).</w:t>
      </w:r>
    </w:p>
    <w:p>
      <w:pPr>
        <w:spacing w:before="40" w:after="60" w:line="276" w:lineRule="auto"/>
        <w:ind w:left="360"/>
      </w:pPr>
      <w:r>
        <w:rPr>
          <w:b/>
          <w:color w:val="2E75B6"/>
        </w:rPr>
        <w:t xml:space="preserve">• </w:t>
      </w:r>
      <w:r>
        <w:rPr>
          <w:rFonts w:ascii="Calibri" w:hAnsi="Calibri"/>
          <w:b/>
          <w:sz w:val="21"/>
        </w:rPr>
        <w:t>Trung tâm Điều hành (Dashboard) theo 5 Role:</w:t>
      </w:r>
      <w:r>
        <w:rPr>
          <w:rFonts w:ascii="Calibri" w:hAnsi="Calibri"/>
          <w:sz w:val="21"/>
        </w:rPr>
        <w:t xml:space="preserve"> Xây dựng Dashboard cá nhân hóa theo vai trò: Manager (sức chứa, cảnh báo date, chờ duyệt), Supervisor (tiến độ ca trực, việc chưa gán), Operator (My Tasks cho Picker/Receiver), Inspector (kiểm kê, KCS hàng trả), Admin (sức khỏe hệ thống, User stats).</w:t>
      </w:r>
    </w:p>
    <w:p>
      <w:pPr>
        <w:spacing w:before="40" w:after="60" w:line="276" w:lineRule="auto"/>
        <w:ind w:left="360"/>
      </w:pPr>
      <w:r>
        <w:rPr>
          <w:b/>
          <w:color w:val="2E75B6"/>
        </w:rPr>
        <w:t xml:space="preserve">• </w:t>
      </w:r>
      <w:r>
        <w:rPr>
          <w:rFonts w:ascii="Calibri" w:hAnsi="Calibri"/>
          <w:b/>
          <w:sz w:val="21"/>
        </w:rPr>
        <w:t>Tối ưu &amp; An toàn hệ thống:</w:t>
      </w:r>
      <w:r>
        <w:rPr>
          <w:rFonts w:ascii="Calibri" w:hAnsi="Calibri"/>
          <w:sz w:val="21"/>
        </w:rPr>
        <w:t xml:space="preserve"> Soft Delete Guard (chặn xóa/vô hiệu hóa kho nếu còn tồn hàng), Reset Password Admin, Tự động sinh mã vạch SKU-UOM, Cảnh báo hạn sử dụng động.</w:t>
      </w:r>
    </w:p>
    <w:p>
      <w:pPr>
        <w:keepNext/>
        <w:spacing w:before="200" w:after="60"/>
      </w:pPr>
      <w:r>
        <w:rPr>
          <w:rFonts w:ascii="Calibri" w:hAnsi="Calibri"/>
          <w:b/>
          <w:color w:val="1F4E79"/>
          <w:sz w:val="23"/>
        </w:rPr>
        <w:t>2. Phân công chi tiết từng thành viên trong Giai đoạn 3:</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202"/>
        <w:gridCol w:w="3202"/>
        <w:gridCol w:w="3202"/>
      </w:tblGrid>
      <w:tr>
        <w:trPr>
          <w:tblHeader/>
        </w:trPr>
        <w:tc>
          <w:tcPr>
            <w:tcW w:type="dxa" w:w="1728"/>
            <w:shd w:fill="1F4E79"/>
            <w:tcMar>
              <w:top w:w="120" w:type="dxa"/>
              <w:bottom w:w="120" w:type="dxa"/>
              <w:left w:w="120" w:type="dxa"/>
              <w:right w:w="120" w:type="dxa"/>
            </w:tcMar>
          </w:tcPr>
          <w:p>
            <w:pPr>
              <w:spacing w:before="40" w:after="40"/>
              <w:jc w:val="center"/>
            </w:pPr>
            <w:r>
              <w:rPr>
                <w:rFonts w:ascii="Calibri" w:hAnsi="Calibri"/>
                <w:b/>
                <w:color w:val="FFFFFF"/>
                <w:sz w:val="21"/>
              </w:rPr>
              <w:t>Thành viên</w:t>
            </w:r>
          </w:p>
        </w:tc>
        <w:tc>
          <w:tcPr>
            <w:tcW w:type="dxa" w:w="2592"/>
            <w:shd w:fill="1F4E79"/>
            <w:tcMar>
              <w:top w:w="120" w:type="dxa"/>
              <w:bottom w:w="120" w:type="dxa"/>
              <w:left w:w="120" w:type="dxa"/>
              <w:right w:w="120" w:type="dxa"/>
            </w:tcMar>
          </w:tcPr>
          <w:p>
            <w:pPr>
              <w:spacing w:before="40" w:after="40"/>
              <w:jc w:val="center"/>
            </w:pPr>
            <w:r>
              <w:rPr>
                <w:rFonts w:ascii="Calibri" w:hAnsi="Calibri"/>
                <w:b/>
                <w:color w:val="FFFFFF"/>
                <w:sz w:val="21"/>
              </w:rPr>
              <w:t>Trọng tâm Phụ trách</w:t>
            </w:r>
          </w:p>
        </w:tc>
        <w:tc>
          <w:tcPr>
            <w:tcW w:type="dxa" w:w="5285"/>
            <w:shd w:fill="1F4E79"/>
            <w:tcMar>
              <w:top w:w="120" w:type="dxa"/>
              <w:bottom w:w="120" w:type="dxa"/>
              <w:left w:w="120" w:type="dxa"/>
              <w:right w:w="120" w:type="dxa"/>
            </w:tcMar>
          </w:tcPr>
          <w:p>
            <w:pPr>
              <w:spacing w:before="40" w:after="40"/>
              <w:jc w:val="center"/>
            </w:pPr>
            <w:r>
              <w:rPr>
                <w:rFonts w:ascii="Calibri" w:hAnsi="Calibri"/>
                <w:b/>
                <w:color w:val="FFFFFF"/>
                <w:sz w:val="21"/>
              </w:rPr>
              <w:t>Chi tiết công việc thực hiện (Backend / Frontend)</w:t>
            </w:r>
          </w:p>
        </w:tc>
      </w:tr>
      <w:tr>
        <w:trPr>
          <w:cantSplit/>
        </w:trPr>
        <w:tc>
          <w:tcPr>
            <w:tcW w:type="dxa" w:w="1728"/>
            <w:shd w:fill="FFFFFF"/>
            <w:tcMar>
              <w:top w:w="90" w:type="dxa"/>
              <w:bottom w:w="90" w:type="dxa"/>
              <w:left w:w="110" w:type="dxa"/>
              <w:right w:w="110" w:type="dxa"/>
            </w:tcMar>
          </w:tcPr>
          <w:p>
            <w:pPr>
              <w:spacing w:before="20" w:after="40" w:line="276" w:lineRule="auto"/>
            </w:pPr>
            <w:r>
              <w:rPr>
                <w:rFonts w:ascii="Calibri" w:hAnsi="Calibri"/>
                <w:b/>
                <w:sz w:val="19"/>
              </w:rPr>
              <w:t>Nam Nguyen</w:t>
            </w:r>
          </w:p>
        </w:tc>
        <w:tc>
          <w:tcPr>
            <w:tcW w:type="dxa" w:w="2592"/>
            <w:shd w:fill="FFFFFF"/>
            <w:tcMar>
              <w:top w:w="90" w:type="dxa"/>
              <w:bottom w:w="90" w:type="dxa"/>
              <w:left w:w="110" w:type="dxa"/>
              <w:right w:w="110" w:type="dxa"/>
            </w:tcMar>
          </w:tcPr>
          <w:p>
            <w:pPr>
              <w:spacing w:before="20" w:after="40" w:line="276" w:lineRule="auto"/>
            </w:pPr>
            <w:r>
              <w:rPr>
                <w:rFonts w:ascii="Calibri" w:hAnsi="Calibri"/>
                <w:b/>
                <w:sz w:val="19"/>
              </w:rPr>
              <w:t>Hoàn thiện Xuất kho Dispatch, Module Hàng hoàn trả (Returns / RMA) &amp; Tự động sinh Barcode</w:t>
            </w:r>
          </w:p>
        </w:tc>
        <w:tc>
          <w:tcPr>
            <w:tcW w:type="dxa" w:w="5285"/>
            <w:shd w:fill="FFFFFF"/>
            <w:tcMar>
              <w:top w:w="90" w:type="dxa"/>
              <w:bottom w:w="90" w:type="dxa"/>
              <w:left w:w="110" w:type="dxa"/>
              <w:right w:w="110" w:type="dxa"/>
            </w:tcMar>
          </w:tcPr>
          <w:p>
            <w:pPr>
              <w:spacing w:before="20" w:after="40" w:line="276" w:lineRule="auto"/>
            </w:pPr>
            <w:r>
              <w:rPr>
                <w:rFonts w:ascii="Calibri" w:hAnsi="Calibri"/>
                <w:b/>
                <w:sz w:val="19"/>
              </w:rPr>
              <w:t>Tiếp tục Tuần 4:</w:t>
            </w:r>
            <w:r>
              <w:rPr>
                <w:rFonts w:ascii="Calibri" w:hAnsi="Calibri"/>
                <w:sz w:val="19"/>
              </w:rPr>
              <w:t xml:space="preserve"> Hoàn thiện API Xuất kho - Dispatch (</w:t>
            </w:r>
            <w:r>
              <w:rPr>
                <w:rFonts w:ascii="Consolas" w:hAnsi="Consolas"/>
                <w:color w:val="9C4124"/>
                <w:sz w:val="18"/>
              </w:rPr>
              <w:t>POST /api/shipments/{id}/dispatch</w:t>
            </w:r>
            <w:r>
              <w:rPr>
                <w:rFonts w:ascii="Calibri" w:hAnsi="Calibri"/>
                <w:sz w:val="19"/>
              </w:rPr>
              <w:t xml:space="preserve">): Lưu vết </w:t>
            </w:r>
            <w:r>
              <w:rPr>
                <w:rFonts w:ascii="Consolas" w:hAnsi="Consolas"/>
                <w:color w:val="9C4124"/>
                <w:sz w:val="18"/>
              </w:rPr>
              <w:t>shipment_dispatch_lines</w:t>
            </w:r>
            <w:r>
              <w:rPr>
                <w:rFonts w:ascii="Calibri" w:hAnsi="Calibri"/>
                <w:sz w:val="19"/>
              </w:rPr>
              <w:t xml:space="preserve">, cơ chế chống spam click bằng </w:t>
            </w:r>
            <w:r>
              <w:rPr>
                <w:rFonts w:ascii="Consolas" w:hAnsi="Consolas"/>
                <w:color w:val="9C4124"/>
                <w:sz w:val="18"/>
              </w:rPr>
              <w:t>requestId</w:t>
            </w:r>
            <w:r>
              <w:rPr>
                <w:rFonts w:ascii="Calibri" w:hAnsi="Calibri"/>
                <w:sz w:val="19"/>
              </w:rPr>
              <w:t xml:space="preserve"> (Idempotency), xử lý chuyển trạng thái </w:t>
            </w:r>
            <w:r>
              <w:rPr>
                <w:rFonts w:ascii="Consolas" w:hAnsi="Consolas"/>
                <w:color w:val="9C4124"/>
                <w:sz w:val="18"/>
              </w:rPr>
              <w:t>PARTIALLY_SHIPPED</w:t>
            </w:r>
            <w:r>
              <w:rPr>
                <w:rFonts w:ascii="Calibri" w:hAnsi="Calibri"/>
                <w:sz w:val="19"/>
              </w:rPr>
              <w:t xml:space="preserve"> khi giao thiếu.</w:t>
            </w:r>
          </w:p>
          <w:p>
            <w:pPr>
              <w:spacing w:before="20" w:after="40" w:line="276" w:lineRule="auto"/>
            </w:pPr>
            <w:r>
              <w:rPr>
                <w:rFonts w:ascii="Calibri" w:hAnsi="Calibri"/>
                <w:b/>
                <w:sz w:val="19"/>
              </w:rPr>
              <w:t>Tuần 5 (Module Returns):</w:t>
            </w:r>
            <w:r>
              <w:rPr>
                <w:rFonts w:ascii="Calibri" w:hAnsi="Calibri"/>
                <w:sz w:val="19"/>
              </w:rPr>
              <w:t xml:space="preserve"> Tạo các model Prisma </w:t>
            </w:r>
            <w:r>
              <w:rPr>
                <w:rFonts w:ascii="Consolas" w:hAnsi="Consolas"/>
                <w:color w:val="9C4124"/>
                <w:sz w:val="18"/>
              </w:rPr>
              <w:t>ReturnOrder</w:t>
            </w:r>
            <w:r>
              <w:rPr>
                <w:rFonts w:ascii="Calibri" w:hAnsi="Calibri"/>
                <w:sz w:val="19"/>
              </w:rPr>
              <w:t xml:space="preserve">, </w:t>
            </w:r>
            <w:r>
              <w:rPr>
                <w:rFonts w:ascii="Consolas" w:hAnsi="Consolas"/>
                <w:color w:val="9C4124"/>
                <w:sz w:val="18"/>
              </w:rPr>
              <w:t>ReturnLine</w:t>
            </w:r>
            <w:r>
              <w:rPr>
                <w:rFonts w:ascii="Calibri" w:hAnsi="Calibri"/>
                <w:sz w:val="19"/>
              </w:rPr>
              <w:t>. Viết trọn bộ API Hàng hoàn trả:</w:t>
            </w:r>
          </w:p>
          <w:p>
            <w:pPr>
              <w:spacing w:before="20" w:after="40" w:line="276" w:lineRule="auto"/>
              <w:ind w:left="216"/>
            </w:pPr>
            <w:r>
              <w:rPr>
                <w:rFonts w:ascii="Calibri" w:hAnsi="Calibri"/>
                <w:sz w:val="19"/>
              </w:rPr>
              <w:t>• Tạo phiếu hoàn trả từ đơn xuất gốc (</w:t>
            </w:r>
            <w:r>
              <w:rPr>
                <w:rFonts w:ascii="Consolas" w:hAnsi="Consolas"/>
                <w:color w:val="9C4124"/>
                <w:sz w:val="18"/>
              </w:rPr>
              <w:t>POST /api/returns</w:t>
            </w:r>
            <w:r>
              <w:rPr>
                <w:rFonts w:ascii="Calibri" w:hAnsi="Calibri"/>
                <w:sz w:val="19"/>
              </w:rPr>
              <w:t>).</w:t>
            </w:r>
          </w:p>
          <w:p>
            <w:pPr>
              <w:spacing w:before="20" w:after="40" w:line="276" w:lineRule="auto"/>
              <w:ind w:left="216"/>
            </w:pPr>
            <w:r>
              <w:rPr>
                <w:rFonts w:ascii="Calibri" w:hAnsi="Calibri"/>
                <w:sz w:val="19"/>
              </w:rPr>
              <w:t>• Phân công nhân viên nhận hàng (</w:t>
            </w:r>
            <w:r>
              <w:rPr>
                <w:rFonts w:ascii="Consolas" w:hAnsi="Consolas"/>
                <w:color w:val="9C4124"/>
                <w:sz w:val="18"/>
              </w:rPr>
              <w:t>POST /api/returns/{id}/assign</w:t>
            </w:r>
            <w:r>
              <w:rPr>
                <w:rFonts w:ascii="Calibri" w:hAnsi="Calibri"/>
                <w:sz w:val="19"/>
              </w:rPr>
              <w:t>).</w:t>
            </w:r>
          </w:p>
          <w:p>
            <w:pPr>
              <w:spacing w:before="20" w:after="40" w:line="276" w:lineRule="auto"/>
              <w:ind w:left="216"/>
            </w:pPr>
            <w:r>
              <w:rPr>
                <w:rFonts w:ascii="Calibri" w:hAnsi="Calibri"/>
                <w:sz w:val="19"/>
              </w:rPr>
              <w:t>• Tiếp nhận cân thực tế tại cửa kho vào khu cách ly (</w:t>
            </w:r>
            <w:r>
              <w:rPr>
                <w:rFonts w:ascii="Consolas" w:hAnsi="Consolas"/>
                <w:color w:val="9C4124"/>
                <w:sz w:val="18"/>
              </w:rPr>
              <w:t>POST /api/returns/{id}/receive</w:t>
            </w:r>
            <w:r>
              <w:rPr>
                <w:rFonts w:ascii="Calibri" w:hAnsi="Calibri"/>
                <w:sz w:val="19"/>
              </w:rPr>
              <w:t xml:space="preserve">): Bắt buộc nhận vào ô có </w:t>
            </w:r>
            <w:r>
              <w:rPr>
                <w:rFonts w:ascii="Consolas" w:hAnsi="Consolas"/>
                <w:color w:val="9C4124"/>
                <w:sz w:val="18"/>
              </w:rPr>
              <w:t>purpose = 'QC'</w:t>
            </w:r>
            <w:r>
              <w:rPr>
                <w:rFonts w:ascii="Calibri" w:hAnsi="Calibri"/>
                <w:sz w:val="19"/>
              </w:rPr>
              <w:t xml:space="preserve"> hoặc </w:t>
            </w:r>
            <w:r>
              <w:rPr>
                <w:rFonts w:ascii="Consolas" w:hAnsi="Consolas"/>
                <w:color w:val="9C4124"/>
                <w:sz w:val="18"/>
              </w:rPr>
              <w:t>'DAMAGED'</w:t>
            </w:r>
            <w:r>
              <w:rPr>
                <w:rFonts w:ascii="Calibri" w:hAnsi="Calibri"/>
                <w:sz w:val="19"/>
              </w:rPr>
              <w:t xml:space="preserve">, ghi sổ cái loại </w:t>
            </w:r>
            <w:r>
              <w:rPr>
                <w:rFonts w:ascii="Consolas" w:hAnsi="Consolas"/>
                <w:color w:val="9C4124"/>
                <w:sz w:val="18"/>
              </w:rPr>
              <w:t>RETURN</w:t>
            </w:r>
            <w:r>
              <w:rPr>
                <w:rFonts w:ascii="Calibri" w:hAnsi="Calibri"/>
                <w:sz w:val="19"/>
              </w:rPr>
              <w:t xml:space="preserve"> cách ly không bán được.</w:t>
            </w:r>
          </w:p>
          <w:p>
            <w:pPr>
              <w:spacing w:before="20" w:after="40" w:line="276" w:lineRule="auto"/>
              <w:ind w:left="216"/>
            </w:pPr>
            <w:r>
              <w:rPr>
                <w:rFonts w:ascii="Calibri" w:hAnsi="Calibri"/>
                <w:sz w:val="19"/>
              </w:rPr>
              <w:t>• Kiểm định chất lượng (</w:t>
            </w:r>
            <w:r>
              <w:rPr>
                <w:rFonts w:ascii="Consolas" w:hAnsi="Consolas"/>
                <w:color w:val="9C4124"/>
                <w:sz w:val="18"/>
              </w:rPr>
              <w:t>POST /api/returns/{id}/inspect</w:t>
            </w:r>
            <w:r>
              <w:rPr>
                <w:rFonts w:ascii="Calibri" w:hAnsi="Calibri"/>
                <w:sz w:val="19"/>
              </w:rPr>
              <w:t xml:space="preserve">): Xử lý 2 nhánh </w:t>
            </w:r>
            <w:r>
              <w:rPr>
                <w:rFonts w:ascii="Consolas" w:hAnsi="Consolas"/>
                <w:color w:val="9C4124"/>
                <w:sz w:val="18"/>
              </w:rPr>
              <w:t>RESTOCK</w:t>
            </w:r>
            <w:r>
              <w:rPr>
                <w:rFonts w:ascii="Calibri" w:hAnsi="Calibri"/>
                <w:sz w:val="19"/>
              </w:rPr>
              <w:t xml:space="preserve"> (nhập lại ô bán) hoặc </w:t>
            </w:r>
            <w:r>
              <w:rPr>
                <w:rFonts w:ascii="Consolas" w:hAnsi="Consolas"/>
                <w:color w:val="9C4124"/>
                <w:sz w:val="18"/>
              </w:rPr>
              <w:t>SCRAP</w:t>
            </w:r>
            <w:r>
              <w:rPr>
                <w:rFonts w:ascii="Calibri" w:hAnsi="Calibri"/>
                <w:sz w:val="19"/>
              </w:rPr>
              <w:t xml:space="preserve"> (tiêu hủy).</w:t>
            </w:r>
          </w:p>
          <w:p>
            <w:pPr>
              <w:spacing w:before="20" w:after="40" w:line="276" w:lineRule="auto"/>
            </w:pPr>
            <w:r>
              <w:rPr>
                <w:rFonts w:ascii="Calibri" w:hAnsi="Calibri"/>
                <w:b/>
                <w:sz w:val="19"/>
              </w:rPr>
              <w:t>Tuần 5 (Barcode):</w:t>
            </w:r>
            <w:r>
              <w:rPr>
                <w:rFonts w:ascii="Calibri" w:hAnsi="Calibri"/>
                <w:sz w:val="19"/>
              </w:rPr>
              <w:t xml:space="preserve"> Triển khai logic Backend tự động sinh mã vạch chuẩn </w:t>
            </w:r>
            <w:r>
              <w:rPr>
                <w:rFonts w:ascii="Consolas" w:hAnsi="Consolas"/>
                <w:color w:val="9C4124"/>
                <w:sz w:val="18"/>
              </w:rPr>
              <w:t>BAR-{skuCode}-{uomCode}</w:t>
            </w:r>
            <w:r>
              <w:rPr>
                <w:rFonts w:ascii="Calibri" w:hAnsi="Calibri"/>
                <w:sz w:val="19"/>
              </w:rPr>
              <w:t xml:space="preserve"> khi tạo mới quy đổi đơn vị tính.</w:t>
            </w:r>
          </w:p>
        </w:tc>
      </w:tr>
      <w:tr>
        <w:trPr>
          <w:cantSplit/>
        </w:trPr>
        <w:tc>
          <w:tcPr>
            <w:tcW w:type="dxa" w:w="1728"/>
            <w:shd w:fill="F7F9FB"/>
            <w:tcMar>
              <w:top w:w="90" w:type="dxa"/>
              <w:bottom w:w="90" w:type="dxa"/>
              <w:left w:w="110" w:type="dxa"/>
              <w:right w:w="110" w:type="dxa"/>
            </w:tcMar>
          </w:tcPr>
          <w:p>
            <w:pPr>
              <w:spacing w:before="20" w:after="40" w:line="276" w:lineRule="auto"/>
            </w:pPr>
            <w:r>
              <w:rPr>
                <w:rFonts w:ascii="Calibri" w:hAnsi="Calibri"/>
                <w:b/>
                <w:sz w:val="19"/>
              </w:rPr>
              <w:t>Thuan Le</w:t>
            </w:r>
          </w:p>
        </w:tc>
        <w:tc>
          <w:tcPr>
            <w:tcW w:type="dxa" w:w="2592"/>
            <w:shd w:fill="F7F9FB"/>
            <w:tcMar>
              <w:top w:w="90" w:type="dxa"/>
              <w:bottom w:w="90" w:type="dxa"/>
              <w:left w:w="110" w:type="dxa"/>
              <w:right w:w="110" w:type="dxa"/>
            </w:tcMar>
          </w:tcPr>
          <w:p>
            <w:pPr>
              <w:spacing w:before="20" w:after="40" w:line="276" w:lineRule="auto"/>
            </w:pPr>
            <w:r>
              <w:rPr>
                <w:rFonts w:ascii="Calibri" w:hAnsi="Calibri"/>
                <w:b/>
                <w:sz w:val="19"/>
              </w:rPr>
              <w:t>Hoàn thiện Chuyển kho, Nhập kho Đa vị trí, Kiểm soát Sức chứa Phân cấp &amp; Soft Delete Guard</w:t>
            </w:r>
          </w:p>
        </w:tc>
        <w:tc>
          <w:tcPr>
            <w:tcW w:type="dxa" w:w="5285"/>
            <w:shd w:fill="F7F9FB"/>
            <w:tcMar>
              <w:top w:w="90" w:type="dxa"/>
              <w:bottom w:w="90" w:type="dxa"/>
              <w:left w:w="110" w:type="dxa"/>
              <w:right w:w="110" w:type="dxa"/>
            </w:tcMar>
          </w:tcPr>
          <w:p>
            <w:pPr>
              <w:spacing w:before="20" w:after="40" w:line="276" w:lineRule="auto"/>
            </w:pPr>
            <w:r>
              <w:rPr>
                <w:rFonts w:ascii="Calibri" w:hAnsi="Calibri"/>
                <w:b/>
                <w:sz w:val="19"/>
              </w:rPr>
              <w:t>Tiếp tục Tuần 4:</w:t>
            </w:r>
            <w:r>
              <w:rPr>
                <w:rFonts w:ascii="Calibri" w:hAnsi="Calibri"/>
                <w:sz w:val="19"/>
              </w:rPr>
              <w:t xml:space="preserve"> Hoàn tất API Nhận hàng chuyển kho (</w:t>
            </w:r>
            <w:r>
              <w:rPr>
                <w:rFonts w:ascii="Consolas" w:hAnsi="Consolas"/>
                <w:color w:val="9C4124"/>
                <w:sz w:val="18"/>
              </w:rPr>
              <w:t>POST /api/transfers/{id}/receive</w:t>
            </w:r>
            <w:r>
              <w:rPr>
                <w:rFonts w:ascii="Calibri" w:hAnsi="Calibri"/>
                <w:sz w:val="19"/>
              </w:rPr>
              <w:t xml:space="preserve">): Cập nhật kho đích, xử lý trường hợp nhận thiếu sinh trạng thái </w:t>
            </w:r>
            <w:r>
              <w:rPr>
                <w:rFonts w:ascii="Consolas" w:hAnsi="Consolas"/>
                <w:color w:val="9C4124"/>
                <w:sz w:val="18"/>
              </w:rPr>
              <w:t>DISCREPANCY</w:t>
            </w:r>
            <w:r>
              <w:rPr>
                <w:rFonts w:ascii="Calibri" w:hAnsi="Calibri"/>
                <w:sz w:val="19"/>
              </w:rPr>
              <w:t xml:space="preserve">, giữ hàng lơ lửng tại kho ảo </w:t>
            </w:r>
            <w:r>
              <w:rPr>
                <w:rFonts w:ascii="Consolas" w:hAnsi="Consolas"/>
                <w:color w:val="9C4124"/>
                <w:sz w:val="18"/>
              </w:rPr>
              <w:t>TRANSIT</w:t>
            </w:r>
            <w:r>
              <w:rPr>
                <w:rFonts w:ascii="Calibri" w:hAnsi="Calibri"/>
                <w:sz w:val="19"/>
              </w:rPr>
              <w:t>.</w:t>
            </w:r>
          </w:p>
          <w:p>
            <w:pPr>
              <w:spacing w:before="20" w:after="40" w:line="276" w:lineRule="auto"/>
            </w:pPr>
            <w:r>
              <w:rPr>
                <w:rFonts w:ascii="Calibri" w:hAnsi="Calibri"/>
                <w:b/>
                <w:sz w:val="19"/>
              </w:rPr>
              <w:t>Tuần 5 (Multi-destination Inbound):</w:t>
            </w:r>
            <w:r>
              <w:rPr>
                <w:rFonts w:ascii="Calibri" w:hAnsi="Calibri"/>
                <w:sz w:val="19"/>
              </w:rPr>
              <w:t xml:space="preserve"> Bổ sung model </w:t>
            </w:r>
            <w:r>
              <w:rPr>
                <w:rFonts w:ascii="Consolas" w:hAnsi="Consolas"/>
                <w:color w:val="9C4124"/>
                <w:sz w:val="18"/>
              </w:rPr>
              <w:t>ReceiptLineDetail</w:t>
            </w:r>
            <w:r>
              <w:rPr>
                <w:rFonts w:ascii="Calibri" w:hAnsi="Calibri"/>
                <w:sz w:val="19"/>
              </w:rPr>
              <w:t>. Tái cấu trúc API Nhập kho (</w:t>
            </w:r>
            <w:r>
              <w:rPr>
                <w:rFonts w:ascii="Consolas" w:hAnsi="Consolas"/>
                <w:color w:val="9C4124"/>
                <w:sz w:val="18"/>
              </w:rPr>
              <w:t>POST /api/receipts/{id}/receive</w:t>
            </w:r>
            <w:r>
              <w:rPr>
                <w:rFonts w:ascii="Calibri" w:hAnsi="Calibri"/>
                <w:sz w:val="19"/>
              </w:rPr>
              <w:t>) cho phép 1 dòng nhập phân bổ thành nhiều dòng con (</w:t>
            </w:r>
            <w:r>
              <w:rPr>
                <w:rFonts w:ascii="Consolas" w:hAnsi="Consolas"/>
                <w:color w:val="9C4124"/>
                <w:sz w:val="18"/>
              </w:rPr>
              <w:t>allocations</w:t>
            </w:r>
            <w:r>
              <w:rPr>
                <w:rFonts w:ascii="Calibri" w:hAnsi="Calibri"/>
                <w:sz w:val="19"/>
              </w:rPr>
              <w:t>) vào các ô khác nhau (Ô lưu trữ, Ô hàng hỏng cách ly).</w:t>
            </w:r>
          </w:p>
          <w:p>
            <w:pPr>
              <w:spacing w:before="20" w:after="40" w:line="276" w:lineRule="auto"/>
            </w:pPr>
            <w:r>
              <w:rPr>
                <w:rFonts w:ascii="Calibri" w:hAnsi="Calibri"/>
                <w:b/>
                <w:sz w:val="19"/>
              </w:rPr>
              <w:t>Tuần 5 (Capacity Control):</w:t>
            </w:r>
            <w:r>
              <w:rPr>
                <w:rFonts w:ascii="Calibri" w:hAnsi="Calibri"/>
                <w:sz w:val="19"/>
              </w:rPr>
              <w:t xml:space="preserve"> Thêm trường </w:t>
            </w:r>
            <w:r>
              <w:rPr>
                <w:rFonts w:ascii="Consolas" w:hAnsi="Consolas"/>
                <w:color w:val="9C4124"/>
                <w:sz w:val="18"/>
              </w:rPr>
              <w:t>maxWeight</w:t>
            </w:r>
            <w:r>
              <w:rPr>
                <w:rFonts w:ascii="Calibri" w:hAnsi="Calibri"/>
                <w:sz w:val="19"/>
              </w:rPr>
              <w:t xml:space="preserve"> và </w:t>
            </w:r>
            <w:r>
              <w:rPr>
                <w:rFonts w:ascii="Consolas" w:hAnsi="Consolas"/>
                <w:color w:val="9C4124"/>
                <w:sz w:val="18"/>
              </w:rPr>
              <w:t>maxVolume</w:t>
            </w:r>
            <w:r>
              <w:rPr>
                <w:rFonts w:ascii="Calibri" w:hAnsi="Calibri"/>
                <w:sz w:val="19"/>
              </w:rPr>
              <w:t xml:space="preserve"> vào </w:t>
            </w:r>
            <w:r>
              <w:rPr>
                <w:rFonts w:ascii="Consolas" w:hAnsi="Consolas"/>
                <w:color w:val="9C4124"/>
                <w:sz w:val="18"/>
              </w:rPr>
              <w:t>Warehouse</w:t>
            </w:r>
            <w:r>
              <w:rPr>
                <w:rFonts w:ascii="Calibri" w:hAnsi="Calibri"/>
                <w:sz w:val="19"/>
              </w:rPr>
              <w:t xml:space="preserve">. Lập trình thuật toán kiểm soát dung lượng phân cấp hình tháp: $∑ \text{con} ≤ \text{giới hạn cha}$ ở mọi tầng. Chặn ném lỗi </w:t>
            </w:r>
            <w:r>
              <w:rPr>
                <w:rFonts w:ascii="Consolas" w:hAnsi="Consolas"/>
                <w:color w:val="9C4124"/>
                <w:sz w:val="18"/>
              </w:rPr>
              <w:t>400</w:t>
            </w:r>
            <w:r>
              <w:rPr>
                <w:rFonts w:ascii="Calibri" w:hAnsi="Calibri"/>
                <w:sz w:val="19"/>
              </w:rPr>
              <w:t xml:space="preserve"> nếu hàng nhập làm vượt sức chứa của ô/kho.</w:t>
            </w:r>
          </w:p>
          <w:p>
            <w:pPr>
              <w:spacing w:before="20" w:after="40" w:line="276" w:lineRule="auto"/>
            </w:pPr>
            <w:r>
              <w:rPr>
                <w:rFonts w:ascii="Calibri" w:hAnsi="Calibri"/>
                <w:b/>
                <w:sz w:val="19"/>
              </w:rPr>
              <w:t>Tuần 5 (Soft Delete Guard):</w:t>
            </w:r>
            <w:r>
              <w:rPr>
                <w:rFonts w:ascii="Calibri" w:hAnsi="Calibri"/>
                <w:sz w:val="19"/>
              </w:rPr>
              <w:t xml:space="preserve"> Bổ sung cơ chế bảo vệ an toàn kho tại </w:t>
            </w:r>
            <w:r>
              <w:rPr>
                <w:rFonts w:ascii="Consolas" w:hAnsi="Consolas"/>
                <w:color w:val="9C4124"/>
                <w:sz w:val="18"/>
              </w:rPr>
              <w:t>DELETE /api/warehouses/:id</w:t>
            </w:r>
            <w:r>
              <w:rPr>
                <w:rFonts w:ascii="Calibri" w:hAnsi="Calibri"/>
                <w:sz w:val="19"/>
              </w:rPr>
              <w:t xml:space="preserve"> và </w:t>
            </w:r>
            <w:r>
              <w:rPr>
                <w:rFonts w:ascii="Consolas" w:hAnsi="Consolas"/>
                <w:color w:val="9C4124"/>
                <w:sz w:val="18"/>
              </w:rPr>
              <w:t>PUT /api/warehouses/:id</w:t>
            </w:r>
            <w:r>
              <w:rPr>
                <w:rFonts w:ascii="Calibri" w:hAnsi="Calibri"/>
                <w:sz w:val="19"/>
              </w:rPr>
              <w:t xml:space="preserve"> (khi đổi </w:t>
            </w:r>
            <w:r>
              <w:rPr>
                <w:rFonts w:ascii="Consolas" w:hAnsi="Consolas"/>
                <w:color w:val="9C4124"/>
                <w:sz w:val="18"/>
              </w:rPr>
              <w:t>status: 'INACTIVE'</w:t>
            </w:r>
            <w:r>
              <w:rPr>
                <w:rFonts w:ascii="Calibri" w:hAnsi="Calibri"/>
                <w:sz w:val="19"/>
              </w:rPr>
              <w:t xml:space="preserve">). Chặn và ném lỗi </w:t>
            </w:r>
            <w:r>
              <w:rPr>
                <w:rFonts w:ascii="Consolas" w:hAnsi="Consolas"/>
                <w:color w:val="9C4124"/>
                <w:sz w:val="18"/>
              </w:rPr>
              <w:t>400 Bad Request</w:t>
            </w:r>
            <w:r>
              <w:rPr>
                <w:rFonts w:ascii="Calibri" w:hAnsi="Calibri"/>
                <w:sz w:val="19"/>
              </w:rPr>
              <w:t xml:space="preserve"> nếu trong kho còn bất kỳ mặt hàng nào có </w:t>
            </w:r>
            <w:r>
              <w:rPr>
                <w:rFonts w:ascii="Consolas" w:hAnsi="Consolas"/>
                <w:color w:val="9C4124"/>
                <w:sz w:val="18"/>
              </w:rPr>
              <w:t>qtyOnHand &gt; 0</w:t>
            </w:r>
            <w:r>
              <w:rPr>
                <w:rFonts w:ascii="Calibri" w:hAnsi="Calibri"/>
                <w:sz w:val="19"/>
              </w:rPr>
              <w:t>.</w:t>
            </w:r>
          </w:p>
        </w:tc>
      </w:tr>
      <w:tr>
        <w:trPr>
          <w:cantSplit/>
        </w:trPr>
        <w:tc>
          <w:tcPr>
            <w:tcW w:type="dxa" w:w="1728"/>
            <w:shd w:fill="FFFFFF"/>
            <w:tcMar>
              <w:top w:w="90" w:type="dxa"/>
              <w:bottom w:w="90" w:type="dxa"/>
              <w:left w:w="110" w:type="dxa"/>
              <w:right w:w="110" w:type="dxa"/>
            </w:tcMar>
          </w:tcPr>
          <w:p>
            <w:pPr>
              <w:spacing w:before="20" w:after="40" w:line="276" w:lineRule="auto"/>
            </w:pPr>
            <w:r>
              <w:rPr>
                <w:rFonts w:ascii="Calibri" w:hAnsi="Calibri"/>
                <w:b/>
                <w:sz w:val="19"/>
              </w:rPr>
              <w:t>Trung Pham</w:t>
            </w:r>
          </w:p>
        </w:tc>
        <w:tc>
          <w:tcPr>
            <w:tcW w:type="dxa" w:w="2592"/>
            <w:shd w:fill="FFFFFF"/>
            <w:tcMar>
              <w:top w:w="90" w:type="dxa"/>
              <w:bottom w:w="90" w:type="dxa"/>
              <w:left w:w="110" w:type="dxa"/>
              <w:right w:w="110" w:type="dxa"/>
            </w:tcMar>
          </w:tcPr>
          <w:p>
            <w:pPr>
              <w:spacing w:before="20" w:after="40" w:line="276" w:lineRule="auto"/>
            </w:pPr>
            <w:r>
              <w:rPr>
                <w:rFonts w:ascii="Calibri" w:hAnsi="Calibri"/>
                <w:b/>
                <w:sz w:val="19"/>
              </w:rPr>
              <w:t>Đóng gói Bút toán đảo, Quản trị Bảo mật/RBAC, Cảnh báo Cận date, Sơ đồ kho &amp; Hệ thống Dashboard 5 Role</w:t>
            </w:r>
          </w:p>
        </w:tc>
        <w:tc>
          <w:tcPr>
            <w:tcW w:type="dxa" w:w="5285"/>
            <w:shd w:fill="FFFFFF"/>
            <w:tcMar>
              <w:top w:w="90" w:type="dxa"/>
              <w:bottom w:w="90" w:type="dxa"/>
              <w:left w:w="110" w:type="dxa"/>
              <w:right w:w="110" w:type="dxa"/>
            </w:tcMar>
          </w:tcPr>
          <w:p>
            <w:pPr>
              <w:spacing w:before="20" w:after="40" w:line="276" w:lineRule="auto"/>
            </w:pPr>
            <w:r>
              <w:rPr>
                <w:rFonts w:ascii="Calibri" w:hAnsi="Calibri"/>
                <w:b/>
                <w:sz w:val="19"/>
              </w:rPr>
              <w:t>Tiếp tục Tuần 4:</w:t>
            </w:r>
            <w:r>
              <w:rPr>
                <w:rFonts w:ascii="Calibri" w:hAnsi="Calibri"/>
                <w:sz w:val="19"/>
              </w:rPr>
              <w:t xml:space="preserve"> Hoàn thiện API duyệt Bút toán đảo (</w:t>
            </w:r>
            <w:r>
              <w:rPr>
                <w:rFonts w:ascii="Consolas" w:hAnsi="Consolas"/>
                <w:color w:val="9C4124"/>
                <w:sz w:val="18"/>
              </w:rPr>
              <w:t>/api/reversals/requests/{id}/approve</w:t>
            </w:r>
            <w:r>
              <w:rPr>
                <w:rFonts w:ascii="Calibri" w:hAnsi="Calibri"/>
                <w:sz w:val="19"/>
              </w:rPr>
              <w:t xml:space="preserve">): Đóng gói thành hàm chuyên biệt </w:t>
            </w:r>
            <w:r>
              <w:rPr>
                <w:rFonts w:ascii="Consolas" w:hAnsi="Consolas"/>
                <w:color w:val="9C4124"/>
                <w:sz w:val="18"/>
              </w:rPr>
              <w:t>executeReversal(...)</w:t>
            </w:r>
            <w:r>
              <w:rPr>
                <w:rFonts w:ascii="Calibri" w:hAnsi="Calibri"/>
                <w:sz w:val="19"/>
              </w:rPr>
              <w:t xml:space="preserve"> trong </w:t>
            </w:r>
            <w:r>
              <w:rPr>
                <w:rFonts w:ascii="Consolas" w:hAnsi="Consolas"/>
                <w:color w:val="9C4124"/>
                <w:sz w:val="18"/>
              </w:rPr>
              <w:t>InventoryLedgerService</w:t>
            </w:r>
            <w:r>
              <w:rPr>
                <w:rFonts w:ascii="Calibri" w:hAnsi="Calibri"/>
                <w:sz w:val="19"/>
              </w:rPr>
              <w:t>, kiểm tra nghiêm ngặt</w:t>
            </w:r>
          </w:p>
          <w:p>
            <w:pPr>
              <w:spacing w:before="20" w:after="40" w:line="276" w:lineRule="auto"/>
            </w:pPr>
            <w:r>
              <w:rPr>
                <w:rFonts w:ascii="Calibri" w:hAnsi="Calibri"/>
                <w:b/>
                <w:sz w:val="19"/>
              </w:rPr>
              <w:t>Tuần 5 (Security &amp; RBAC):</w:t>
            </w:r>
            <w:r>
              <w:rPr>
                <w:rFonts w:ascii="Calibri" w:hAnsi="Calibri"/>
                <w:sz w:val="19"/>
              </w:rPr>
              <w:t xml:space="preserve"> Cập nhật enum mã quyền mới (</w:t>
            </w:r>
            <w:r>
              <w:rPr>
                <w:rFonts w:ascii="Consolas" w:hAnsi="Consolas"/>
                <w:color w:val="9C4124"/>
                <w:sz w:val="18"/>
              </w:rPr>
              <w:t>RETURN.*</w:t>
            </w:r>
            <w:r>
              <w:rPr>
                <w:rFonts w:ascii="Calibri" w:hAnsi="Calibri"/>
                <w:sz w:val="19"/>
              </w:rPr>
              <w:t xml:space="preserve">, </w:t>
            </w:r>
            <w:r>
              <w:rPr>
                <w:rFonts w:ascii="Consolas" w:hAnsi="Consolas"/>
                <w:color w:val="9C4124"/>
                <w:sz w:val="18"/>
              </w:rPr>
              <w:t>DASHBOARD_READ</w:t>
            </w:r>
            <w:r>
              <w:rPr>
                <w:rFonts w:ascii="Calibri" w:hAnsi="Calibri"/>
                <w:sz w:val="19"/>
              </w:rPr>
              <w:t xml:space="preserve">, </w:t>
            </w:r>
            <w:r>
              <w:rPr>
                <w:rFonts w:ascii="Consolas" w:hAnsi="Consolas"/>
                <w:color w:val="9C4124"/>
                <w:sz w:val="18"/>
              </w:rPr>
              <w:t>USER_RESET_PASSWORD</w:t>
            </w:r>
            <w:r>
              <w:rPr>
                <w:rFonts w:ascii="Calibri" w:hAnsi="Calibri"/>
                <w:sz w:val="19"/>
              </w:rPr>
              <w:t xml:space="preserve">), cập nhật </w:t>
            </w:r>
            <w:r>
              <w:rPr>
                <w:rFonts w:ascii="Consolas" w:hAnsi="Consolas"/>
                <w:color w:val="9C4124"/>
                <w:sz w:val="18"/>
              </w:rPr>
              <w:t>permission-defaults.ts</w:t>
            </w:r>
            <w:r>
              <w:rPr>
                <w:rFonts w:ascii="Calibri" w:hAnsi="Calibri"/>
                <w:sz w:val="19"/>
              </w:rPr>
              <w:t xml:space="preserve"> và chạy Patch script cập nhật quyền vào CSDL. Viết API Reset Password cho Admin (</w:t>
            </w:r>
            <w:r>
              <w:rPr>
                <w:rFonts w:ascii="Consolas" w:hAnsi="Consolas"/>
                <w:color w:val="9C4124"/>
                <w:sz w:val="18"/>
              </w:rPr>
              <w:t>POST /api/users/{id}/reset-password</w:t>
            </w:r>
            <w:r>
              <w:rPr>
                <w:rFonts w:ascii="Calibri" w:hAnsi="Calibri"/>
                <w:sz w:val="19"/>
              </w:rPr>
              <w:t>).</w:t>
            </w:r>
          </w:p>
          <w:p>
            <w:pPr>
              <w:spacing w:before="20" w:after="40" w:line="276" w:lineRule="auto"/>
            </w:pPr>
            <w:r>
              <w:rPr>
                <w:rFonts w:ascii="Calibri" w:hAnsi="Calibri"/>
                <w:b/>
                <w:sz w:val="19"/>
              </w:rPr>
              <w:t>Tuần 5 (Cảnh báo &amp; Sơ đồ kho):</w:t>
            </w:r>
            <w:r>
              <w:rPr>
                <w:rFonts w:ascii="Calibri" w:hAnsi="Calibri"/>
                <w:sz w:val="19"/>
              </w:rPr>
              <w:t xml:space="preserve"> Bổ sung tính toán động </w:t>
            </w:r>
            <w:r>
              <w:rPr>
                <w:rFonts w:ascii="Consolas" w:hAnsi="Consolas"/>
                <w:color w:val="9C4124"/>
                <w:sz w:val="18"/>
              </w:rPr>
              <w:t>daysUntilExpiry</w:t>
            </w:r>
            <w:r>
              <w:rPr>
                <w:rFonts w:ascii="Calibri" w:hAnsi="Calibri"/>
                <w:sz w:val="19"/>
              </w:rPr>
              <w:t xml:space="preserve"> và cờ cảnh báo </w:t>
            </w:r>
            <w:r>
              <w:rPr>
                <w:rFonts w:ascii="Consolas" w:hAnsi="Consolas"/>
                <w:color w:val="9C4124"/>
                <w:sz w:val="18"/>
              </w:rPr>
              <w:t>expiryAlert</w:t>
            </w:r>
            <w:r>
              <w:rPr>
                <w:rFonts w:ascii="Calibri" w:hAnsi="Calibri"/>
                <w:sz w:val="19"/>
              </w:rPr>
              <w:t xml:space="preserve"> (</w:t>
            </w:r>
            <w:r>
              <w:rPr>
                <w:rFonts w:ascii="Consolas" w:hAnsi="Consolas"/>
                <w:color w:val="9C4124"/>
                <w:sz w:val="18"/>
              </w:rPr>
              <w:t>CRITICAL</w:t>
            </w:r>
            <w:r>
              <w:rPr>
                <w:rFonts w:ascii="Calibri" w:hAnsi="Calibri"/>
                <w:sz w:val="19"/>
              </w:rPr>
              <w:t xml:space="preserve">, </w:t>
            </w:r>
            <w:r>
              <w:rPr>
                <w:rFonts w:ascii="Consolas" w:hAnsi="Consolas"/>
                <w:color w:val="9C4124"/>
                <w:sz w:val="18"/>
              </w:rPr>
              <w:t>WARNING</w:t>
            </w:r>
            <w:r>
              <w:rPr>
                <w:rFonts w:ascii="Calibri" w:hAnsi="Calibri"/>
                <w:sz w:val="19"/>
              </w:rPr>
              <w:t xml:space="preserve">, </w:t>
            </w:r>
            <w:r>
              <w:rPr>
                <w:rFonts w:ascii="Consolas" w:hAnsi="Consolas"/>
                <w:color w:val="9C4124"/>
                <w:sz w:val="18"/>
              </w:rPr>
              <w:t>NORMAL</w:t>
            </w:r>
            <w:r>
              <w:rPr>
                <w:rFonts w:ascii="Calibri" w:hAnsi="Calibri"/>
                <w:sz w:val="19"/>
              </w:rPr>
              <w:t>) trong API Tồn kho. Nâng cấp API Sơ đồ kho hỗ trợ lọc `status = 'ALL'</w:t>
            </w:r>
          </w:p>
        </w:tc>
      </w:tr>
      <w:tr>
        <w:trPr>
          <w:cantSplit/>
        </w:trPr>
        <w:tc>
          <w:tcPr>
            <w:tcW w:type="dxa" w:w="1728"/>
            <w:shd w:fill="F7F9FB"/>
            <w:tcMar>
              <w:top w:w="90" w:type="dxa"/>
              <w:bottom w:w="90" w:type="dxa"/>
              <w:left w:w="110" w:type="dxa"/>
              <w:right w:w="110" w:type="dxa"/>
            </w:tcMar>
          </w:tcPr>
          <w:p>
            <w:pPr>
              <w:spacing w:before="20" w:after="40" w:line="276" w:lineRule="auto"/>
            </w:pPr>
            <w:r>
              <w:rPr>
                <w:rFonts w:ascii="Calibri" w:hAnsi="Calibri"/>
                <w:b/>
                <w:sz w:val="19"/>
              </w:rPr>
              <w:t>Vy Tran</w:t>
            </w:r>
          </w:p>
        </w:tc>
        <w:tc>
          <w:tcPr>
            <w:tcW w:type="dxa" w:w="2592"/>
            <w:shd w:fill="F7F9FB"/>
            <w:tcMar>
              <w:top w:w="90" w:type="dxa"/>
              <w:bottom w:w="90" w:type="dxa"/>
              <w:left w:w="110" w:type="dxa"/>
              <w:right w:w="110" w:type="dxa"/>
            </w:tcMar>
          </w:tcPr>
          <w:p>
            <w:pPr>
              <w:spacing w:before="20" w:after="40" w:line="276" w:lineRule="auto"/>
            </w:pPr>
            <w:r>
              <w:rPr>
                <w:rFonts w:ascii="Calibri" w:hAnsi="Calibri"/>
                <w:b/>
                <w:sz w:val="19"/>
              </w:rPr>
              <w:t>Frontend UI/UX Lead (Toàn bộ Giao diện Nâng cấp, Dashboard &amp; Tối ưu Trải nghiệm)</w:t>
            </w:r>
          </w:p>
        </w:tc>
        <w:tc>
          <w:tcPr>
            <w:tcW w:type="dxa" w:w="5285"/>
            <w:shd w:fill="F7F9FB"/>
            <w:tcMar>
              <w:top w:w="90" w:type="dxa"/>
              <w:bottom w:w="90" w:type="dxa"/>
              <w:left w:w="110" w:type="dxa"/>
              <w:right w:w="110" w:type="dxa"/>
            </w:tcMar>
          </w:tcPr>
          <w:p>
            <w:pPr>
              <w:spacing w:before="20" w:after="40" w:line="276" w:lineRule="auto"/>
            </w:pPr>
            <w:r>
              <w:rPr>
                <w:rFonts w:ascii="Calibri" w:hAnsi="Calibri"/>
                <w:b/>
                <w:sz w:val="19"/>
              </w:rPr>
              <w:t>Tiếp tục Tuần 4:</w:t>
            </w:r>
            <w:r>
              <w:rPr>
                <w:rFonts w:ascii="Calibri" w:hAnsi="Calibri"/>
                <w:sz w:val="19"/>
              </w:rPr>
              <w:t xml:space="preserve"> Hoàn thiện giao diện Dispatch xuất kho cho Picker/Dispatcher; Giao diện xác nhận nhận chuyển kho kèm hiển thị trạng thái lệch thừa/thiếu (</w:t>
            </w:r>
            <w:r>
              <w:rPr>
                <w:rFonts w:ascii="Consolas" w:hAnsi="Consolas"/>
                <w:color w:val="9C4124"/>
                <w:sz w:val="18"/>
              </w:rPr>
              <w:t>DISCREPANCY</w:t>
            </w:r>
            <w:r>
              <w:rPr>
                <w:rFonts w:ascii="Calibri" w:hAnsi="Calibri"/>
                <w:sz w:val="19"/>
              </w:rPr>
              <w:t>); Màn hình duyệt Bút toán đảo cho Admin.</w:t>
            </w:r>
          </w:p>
          <w:p>
            <w:pPr>
              <w:spacing w:before="20" w:after="40" w:line="276" w:lineRule="auto"/>
            </w:pPr>
            <w:r>
              <w:rPr>
                <w:rFonts w:ascii="Calibri" w:hAnsi="Calibri"/>
                <w:b/>
                <w:sz w:val="19"/>
              </w:rPr>
              <w:t>Tuần 5 (Giao diện Nhập kho Đa vị trí):</w:t>
            </w:r>
            <w:r>
              <w:rPr>
                <w:rFonts w:ascii="Calibri" w:hAnsi="Calibri"/>
                <w:sz w:val="19"/>
              </w:rPr>
              <w:t xml:space="preserve"> Nâng cấp trang Receipt Detail: Bổ sung nút "+ Thêm vị trí nhận", cho phép người nhận chọn nhiều ô (Lưu trữ / Hàng hỏng) và điền số lượng phân bổ trực quan.</w:t>
            </w:r>
          </w:p>
          <w:p>
            <w:pPr>
              <w:spacing w:before="20" w:after="40" w:line="276" w:lineRule="auto"/>
            </w:pPr>
            <w:r>
              <w:rPr>
                <w:rFonts w:ascii="Calibri" w:hAnsi="Calibri"/>
                <w:b/>
                <w:sz w:val="19"/>
              </w:rPr>
              <w:t>Tuần 5 (Giao diện Returns / RMA):</w:t>
            </w:r>
            <w:r>
              <w:rPr>
                <w:rFonts w:ascii="Calibri" w:hAnsi="Calibri"/>
                <w:sz w:val="19"/>
              </w:rPr>
              <w:t xml:space="preserve"> Xây dựng trọn bộ màn hình Hàng hoàn trả: Trang danh sách phiếu trả, Form tiếp nhận cân hàng thực tế tại cửa kho, và Giao diện cho Inspector duyệt kiểm định chất lượng (Restock / Scrap).</w:t>
            </w:r>
          </w:p>
          <w:p>
            <w:pPr>
              <w:spacing w:before="20" w:after="40" w:line="276" w:lineRule="auto"/>
            </w:pPr>
            <w:r>
              <w:rPr>
                <w:rFonts w:ascii="Calibri" w:hAnsi="Calibri"/>
                <w:b/>
                <w:sz w:val="19"/>
              </w:rPr>
              <w:t>Tuần 5 (Giao diện Dashboard 5 Role):</w:t>
            </w:r>
            <w:r>
              <w:rPr>
                <w:rFonts w:ascii="Calibri" w:hAnsi="Calibri"/>
                <w:sz w:val="19"/>
              </w:rPr>
              <w:t xml:space="preserve"> Xây dựng trang Dashboard tổng quan tự động thay đổi Layout và Widget theo Role đăng nhập (Thanh đo sức chứa % cho Manager, Thẻ tiến độ ca cho Supervisor, Bảng việc cần làm cho Operator).</w:t>
            </w:r>
          </w:p>
          <w:p>
            <w:pPr>
              <w:spacing w:before="20" w:after="40" w:line="276" w:lineRule="auto"/>
            </w:pPr>
            <w:r>
              <w:rPr>
                <w:rFonts w:ascii="Calibri" w:hAnsi="Calibri"/>
                <w:b/>
                <w:sz w:val="19"/>
              </w:rPr>
              <w:t>Tuần 5 (Tính năng bổ trợ):</w:t>
            </w:r>
            <w:r>
              <w:rPr>
                <w:rFonts w:ascii="Calibri" w:hAnsi="Calibri"/>
                <w:sz w:val="19"/>
              </w:rPr>
              <w:t xml:space="preserve"> Thêm bộ lọc Active/Inactive và Tree View trong Sơ đồ vị trí; Gắn Badge màu cảnh báo hạn dùng (Đỏ = Hết hạn, Vàng = Cận hạn ≤ 7 ngày) trong bảng Tồn kho; Modal Reset Password cho Admin; Popup cảnh báo chặn xóa kho an toàn khi kho còn hàng tồn.</w:t>
            </w:r>
          </w:p>
        </w:tc>
      </w:tr>
    </w:tbl>
    <w:p>
      <w:pPr>
        <w:spacing w:before="0" w:after="160"/>
      </w:pPr>
    </w:p>
    <w:p>
      <w:pPr>
        <w:keepNext/>
        <w:spacing w:before="320" w:after="120"/>
      </w:pPr>
      <w:r>
        <w:rPr>
          <w:rFonts w:ascii="Calibri" w:hAnsi="Calibri"/>
          <w:b/>
          <w:color w:val="1F4E79"/>
          <w:sz w:val="28"/>
        </w:rPr>
        <w:t>III. BẢNG MA TRẬN PHÂN CÔNG TỔNG HỢP THEO TÍNH NĂNG (FEATURE MATRIX)</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601"/>
        <w:gridCol w:w="1601"/>
        <w:gridCol w:w="1601"/>
        <w:gridCol w:w="1601"/>
        <w:gridCol w:w="1601"/>
        <w:gridCol w:w="1601"/>
      </w:tblGrid>
      <w:tr>
        <w:trPr>
          <w:tblHeader/>
        </w:trPr>
        <w:tc>
          <w:tcPr>
            <w:tcW w:type="dxa" w:w="648"/>
            <w:shd w:fill="1F4E79"/>
            <w:tcMar>
              <w:top w:w="120" w:type="dxa"/>
              <w:bottom w:w="120" w:type="dxa"/>
              <w:left w:w="120" w:type="dxa"/>
              <w:right w:w="120" w:type="dxa"/>
            </w:tcMar>
          </w:tcPr>
          <w:p>
            <w:pPr>
              <w:spacing w:before="40" w:after="40"/>
              <w:jc w:val="center"/>
            </w:pPr>
            <w:r>
              <w:rPr>
                <w:rFonts w:ascii="Calibri" w:hAnsi="Calibri"/>
                <w:b/>
                <w:color w:val="FFFFFF"/>
                <w:sz w:val="21"/>
              </w:rPr>
              <w:t>STT</w:t>
            </w:r>
          </w:p>
        </w:tc>
        <w:tc>
          <w:tcPr>
            <w:tcW w:type="dxa" w:w="3168"/>
            <w:shd w:fill="1F4E79"/>
            <w:tcMar>
              <w:top w:w="120" w:type="dxa"/>
              <w:bottom w:w="120" w:type="dxa"/>
              <w:left w:w="120" w:type="dxa"/>
              <w:right w:w="120" w:type="dxa"/>
            </w:tcMar>
          </w:tcPr>
          <w:p>
            <w:pPr>
              <w:spacing w:before="40" w:after="40"/>
              <w:jc w:val="center"/>
            </w:pPr>
            <w:r>
              <w:rPr>
                <w:rFonts w:ascii="Calibri" w:hAnsi="Calibri"/>
                <w:b/>
                <w:color w:val="FFFFFF"/>
                <w:sz w:val="21"/>
              </w:rPr>
              <w:t>Phân hệ / Feature</w:t>
            </w:r>
          </w:p>
        </w:tc>
        <w:tc>
          <w:tcPr>
            <w:tcW w:type="dxa" w:w="1296"/>
            <w:shd w:fill="1F4E79"/>
            <w:tcMar>
              <w:top w:w="120" w:type="dxa"/>
              <w:bottom w:w="120" w:type="dxa"/>
              <w:left w:w="120" w:type="dxa"/>
              <w:right w:w="120" w:type="dxa"/>
            </w:tcMar>
          </w:tcPr>
          <w:p>
            <w:pPr>
              <w:spacing w:before="40" w:after="40"/>
              <w:jc w:val="center"/>
            </w:pPr>
            <w:r>
              <w:rPr>
                <w:rFonts w:ascii="Calibri" w:hAnsi="Calibri"/>
                <w:b/>
                <w:color w:val="FFFFFF"/>
                <w:sz w:val="21"/>
              </w:rPr>
              <w:t>Giai đoạn</w:t>
            </w:r>
          </w:p>
        </w:tc>
        <w:tc>
          <w:tcPr>
            <w:tcW w:type="dxa" w:w="1728"/>
            <w:shd w:fill="1F4E79"/>
            <w:tcMar>
              <w:top w:w="120" w:type="dxa"/>
              <w:bottom w:w="120" w:type="dxa"/>
              <w:left w:w="120" w:type="dxa"/>
              <w:right w:w="120" w:type="dxa"/>
            </w:tcMar>
          </w:tcPr>
          <w:p>
            <w:pPr>
              <w:spacing w:before="40" w:after="40"/>
              <w:jc w:val="center"/>
            </w:pPr>
            <w:r>
              <w:rPr>
                <w:rFonts w:ascii="Calibri" w:hAnsi="Calibri"/>
                <w:b/>
                <w:color w:val="FFFFFF"/>
                <w:sz w:val="21"/>
              </w:rPr>
              <w:t>Backend Lead</w:t>
            </w:r>
          </w:p>
        </w:tc>
        <w:tc>
          <w:tcPr>
            <w:tcW w:type="dxa" w:w="1296"/>
            <w:shd w:fill="1F4E79"/>
            <w:tcMar>
              <w:top w:w="120" w:type="dxa"/>
              <w:bottom w:w="120" w:type="dxa"/>
              <w:left w:w="120" w:type="dxa"/>
              <w:right w:w="120" w:type="dxa"/>
            </w:tcMar>
          </w:tcPr>
          <w:p>
            <w:pPr>
              <w:spacing w:before="40" w:after="40"/>
              <w:jc w:val="center"/>
            </w:pPr>
            <w:r>
              <w:rPr>
                <w:rFonts w:ascii="Calibri" w:hAnsi="Calibri"/>
                <w:b/>
                <w:color w:val="FFFFFF"/>
                <w:sz w:val="21"/>
              </w:rPr>
              <w:t>Frontend Lead</w:t>
            </w:r>
          </w:p>
        </w:tc>
        <w:tc>
          <w:tcPr>
            <w:tcW w:type="dxa" w:w="1469"/>
            <w:shd w:fill="1F4E79"/>
            <w:tcMar>
              <w:top w:w="120" w:type="dxa"/>
              <w:bottom w:w="120" w:type="dxa"/>
              <w:left w:w="120" w:type="dxa"/>
              <w:right w:w="120" w:type="dxa"/>
            </w:tcMar>
          </w:tcPr>
          <w:p>
            <w:pPr>
              <w:spacing w:before="40" w:after="40"/>
              <w:jc w:val="center"/>
            </w:pPr>
            <w:r>
              <w:rPr>
                <w:rFonts w:ascii="Calibri" w:hAnsi="Calibri"/>
                <w:b/>
                <w:color w:val="FFFFFF"/>
                <w:sz w:val="21"/>
              </w:rPr>
              <w:t>Trạng thái Nghiệm thu</w:t>
            </w:r>
          </w:p>
        </w:tc>
      </w:tr>
      <w:tr>
        <w:trPr>
          <w:cantSplit/>
        </w:trPr>
        <w:tc>
          <w:tcPr>
            <w:tcW w:type="dxa" w:w="648"/>
            <w:shd w:fill="FFFFFF"/>
            <w:tcMar>
              <w:top w:w="90" w:type="dxa"/>
              <w:bottom w:w="90" w:type="dxa"/>
              <w:left w:w="110" w:type="dxa"/>
              <w:right w:w="110" w:type="dxa"/>
            </w:tcMar>
          </w:tcPr>
          <w:p>
            <w:pPr>
              <w:spacing w:before="20" w:after="40" w:line="276" w:lineRule="auto"/>
            </w:pPr>
            <w:r>
              <w:rPr>
                <w:rFonts w:ascii="Calibri" w:hAnsi="Calibri"/>
                <w:b/>
                <w:sz w:val="19"/>
              </w:rPr>
              <w:t>1</w:t>
            </w:r>
          </w:p>
        </w:tc>
        <w:tc>
          <w:tcPr>
            <w:tcW w:type="dxa" w:w="3168"/>
            <w:shd w:fill="FFFFFF"/>
            <w:tcMar>
              <w:top w:w="90" w:type="dxa"/>
              <w:bottom w:w="90" w:type="dxa"/>
              <w:left w:w="110" w:type="dxa"/>
              <w:right w:w="110" w:type="dxa"/>
            </w:tcMar>
          </w:tcPr>
          <w:p>
            <w:pPr>
              <w:spacing w:before="20" w:after="40" w:line="276" w:lineRule="auto"/>
              <w:jc w:val="left"/>
            </w:pPr>
            <w:r>
              <w:rPr>
                <w:rFonts w:ascii="Calibri" w:hAnsi="Calibri"/>
                <w:sz w:val="19"/>
              </w:rPr>
              <w:t>Quy ước chung, Thiết kế ERD &amp; Business Flow</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Giai đoạn 1</w:t>
            </w:r>
          </w:p>
        </w:tc>
        <w:tc>
          <w:tcPr>
            <w:tcW w:type="dxa" w:w="1728"/>
            <w:shd w:fill="FFFFFF"/>
            <w:tcMar>
              <w:top w:w="90" w:type="dxa"/>
              <w:bottom w:w="90" w:type="dxa"/>
              <w:left w:w="110" w:type="dxa"/>
              <w:right w:w="110" w:type="dxa"/>
            </w:tcMar>
          </w:tcPr>
          <w:p>
            <w:pPr>
              <w:spacing w:before="20" w:after="40" w:line="276" w:lineRule="auto"/>
              <w:jc w:val="center"/>
            </w:pPr>
            <w:r>
              <w:rPr>
                <w:rFonts w:ascii="Calibri" w:hAnsi="Calibri"/>
                <w:sz w:val="19"/>
              </w:rPr>
              <w:t>Thuan Le, Nam Nguyen, Trung Pham</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FFFFF"/>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7F9FB"/>
            <w:tcMar>
              <w:top w:w="90" w:type="dxa"/>
              <w:bottom w:w="90" w:type="dxa"/>
              <w:left w:w="110" w:type="dxa"/>
              <w:right w:w="110" w:type="dxa"/>
            </w:tcMar>
          </w:tcPr>
          <w:p>
            <w:pPr>
              <w:spacing w:before="20" w:after="40" w:line="276" w:lineRule="auto"/>
            </w:pPr>
            <w:r>
              <w:rPr>
                <w:rFonts w:ascii="Calibri" w:hAnsi="Calibri"/>
                <w:b/>
                <w:sz w:val="19"/>
              </w:rPr>
              <w:t>2</w:t>
            </w:r>
          </w:p>
        </w:tc>
        <w:tc>
          <w:tcPr>
            <w:tcW w:type="dxa" w:w="3168"/>
            <w:shd w:fill="F7F9FB"/>
            <w:tcMar>
              <w:top w:w="90" w:type="dxa"/>
              <w:bottom w:w="90" w:type="dxa"/>
              <w:left w:w="110" w:type="dxa"/>
              <w:right w:w="110" w:type="dxa"/>
            </w:tcMar>
          </w:tcPr>
          <w:p>
            <w:pPr>
              <w:spacing w:before="20" w:after="40" w:line="276" w:lineRule="auto"/>
              <w:jc w:val="left"/>
            </w:pPr>
            <w:r>
              <w:rPr>
                <w:rFonts w:ascii="Calibri" w:hAnsi="Calibri"/>
                <w:sz w:val="19"/>
              </w:rPr>
              <w:t>Đăng nhập, Quản lý User &amp; Phân quyền RBAC</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Giai đoạn 2</w:t>
            </w:r>
          </w:p>
        </w:tc>
        <w:tc>
          <w:tcPr>
            <w:tcW w:type="dxa" w:w="1728"/>
            <w:shd w:fill="F7F9FB"/>
            <w:tcMar>
              <w:top w:w="90" w:type="dxa"/>
              <w:bottom w:w="90" w:type="dxa"/>
              <w:left w:w="110" w:type="dxa"/>
              <w:right w:w="110" w:type="dxa"/>
            </w:tcMar>
          </w:tcPr>
          <w:p>
            <w:pPr>
              <w:spacing w:before="20" w:after="40" w:line="276" w:lineRule="auto"/>
              <w:jc w:val="center"/>
            </w:pPr>
            <w:r>
              <w:rPr>
                <w:rFonts w:ascii="Calibri" w:hAnsi="Calibri"/>
                <w:sz w:val="19"/>
              </w:rPr>
              <w:t>Nam Nguyen</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7F9FB"/>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FFFFF"/>
            <w:tcMar>
              <w:top w:w="90" w:type="dxa"/>
              <w:bottom w:w="90" w:type="dxa"/>
              <w:left w:w="110" w:type="dxa"/>
              <w:right w:w="110" w:type="dxa"/>
            </w:tcMar>
          </w:tcPr>
          <w:p>
            <w:pPr>
              <w:spacing w:before="20" w:after="40" w:line="276" w:lineRule="auto"/>
            </w:pPr>
            <w:r>
              <w:rPr>
                <w:rFonts w:ascii="Calibri" w:hAnsi="Calibri"/>
                <w:b/>
                <w:sz w:val="19"/>
              </w:rPr>
              <w:t>3</w:t>
            </w:r>
          </w:p>
        </w:tc>
        <w:tc>
          <w:tcPr>
            <w:tcW w:type="dxa" w:w="3168"/>
            <w:shd w:fill="FFFFFF"/>
            <w:tcMar>
              <w:top w:w="90" w:type="dxa"/>
              <w:bottom w:w="90" w:type="dxa"/>
              <w:left w:w="110" w:type="dxa"/>
              <w:right w:w="110" w:type="dxa"/>
            </w:tcMar>
          </w:tcPr>
          <w:p>
            <w:pPr>
              <w:spacing w:before="20" w:after="40" w:line="276" w:lineRule="auto"/>
              <w:jc w:val="left"/>
            </w:pPr>
            <w:r>
              <w:rPr>
                <w:rFonts w:ascii="Calibri" w:hAnsi="Calibri"/>
                <w:sz w:val="19"/>
              </w:rPr>
              <w:t>Master Data: Kho, Vị trí, Đơn vị tính (UOM), Sản phẩm (SKU)</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Giai đoạn 2</w:t>
            </w:r>
          </w:p>
        </w:tc>
        <w:tc>
          <w:tcPr>
            <w:tcW w:type="dxa" w:w="1728"/>
            <w:shd w:fill="FFFFFF"/>
            <w:tcMar>
              <w:top w:w="90" w:type="dxa"/>
              <w:bottom w:w="90" w:type="dxa"/>
              <w:left w:w="110" w:type="dxa"/>
              <w:right w:w="110" w:type="dxa"/>
            </w:tcMar>
          </w:tcPr>
          <w:p>
            <w:pPr>
              <w:spacing w:before="20" w:after="40" w:line="276" w:lineRule="auto"/>
              <w:jc w:val="center"/>
            </w:pPr>
            <w:r>
              <w:rPr>
                <w:rFonts w:ascii="Calibri" w:hAnsi="Calibri"/>
                <w:sz w:val="19"/>
              </w:rPr>
              <w:t>Trung Pham</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FFFFF"/>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7F9FB"/>
            <w:tcMar>
              <w:top w:w="90" w:type="dxa"/>
              <w:bottom w:w="90" w:type="dxa"/>
              <w:left w:w="110" w:type="dxa"/>
              <w:right w:w="110" w:type="dxa"/>
            </w:tcMar>
          </w:tcPr>
          <w:p>
            <w:pPr>
              <w:spacing w:before="20" w:after="40" w:line="276" w:lineRule="auto"/>
            </w:pPr>
            <w:r>
              <w:rPr>
                <w:rFonts w:ascii="Calibri" w:hAnsi="Calibri"/>
                <w:b/>
                <w:sz w:val="19"/>
              </w:rPr>
              <w:t>4</w:t>
            </w:r>
          </w:p>
        </w:tc>
        <w:tc>
          <w:tcPr>
            <w:tcW w:type="dxa" w:w="3168"/>
            <w:shd w:fill="F7F9FB"/>
            <w:tcMar>
              <w:top w:w="90" w:type="dxa"/>
              <w:bottom w:w="90" w:type="dxa"/>
              <w:left w:w="110" w:type="dxa"/>
              <w:right w:w="110" w:type="dxa"/>
            </w:tcMar>
          </w:tcPr>
          <w:p>
            <w:pPr>
              <w:spacing w:before="20" w:after="40" w:line="276" w:lineRule="auto"/>
              <w:jc w:val="left"/>
            </w:pPr>
            <w:r>
              <w:rPr>
                <w:rFonts w:ascii="Calibri" w:hAnsi="Calibri"/>
                <w:sz w:val="19"/>
              </w:rPr>
              <w:t>Core Sổ cái Tồn kho (</w:t>
            </w:r>
            <w:r>
              <w:rPr>
                <w:rFonts w:ascii="Consolas" w:hAnsi="Consolas"/>
                <w:color w:val="9C4124"/>
                <w:sz w:val="18"/>
              </w:rPr>
              <w:t>InventoryLedgerService</w:t>
            </w:r>
            <w:r>
              <w:rPr>
                <w:rFonts w:ascii="Calibri" w:hAnsi="Calibri"/>
                <w:sz w:val="19"/>
              </w:rPr>
              <w:t>) &amp; Tra cứu Tồn</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Giai đoạn 2</w:t>
            </w:r>
          </w:p>
        </w:tc>
        <w:tc>
          <w:tcPr>
            <w:tcW w:type="dxa" w:w="1728"/>
            <w:shd w:fill="F7F9FB"/>
            <w:tcMar>
              <w:top w:w="90" w:type="dxa"/>
              <w:bottom w:w="90" w:type="dxa"/>
              <w:left w:w="110" w:type="dxa"/>
              <w:right w:w="110" w:type="dxa"/>
            </w:tcMar>
          </w:tcPr>
          <w:p>
            <w:pPr>
              <w:spacing w:before="20" w:after="40" w:line="276" w:lineRule="auto"/>
              <w:jc w:val="center"/>
            </w:pPr>
            <w:r>
              <w:rPr>
                <w:rFonts w:ascii="Calibri" w:hAnsi="Calibri"/>
                <w:sz w:val="19"/>
              </w:rPr>
              <w:t>Thuan Le</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7F9FB"/>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FFFFF"/>
            <w:tcMar>
              <w:top w:w="90" w:type="dxa"/>
              <w:bottom w:w="90" w:type="dxa"/>
              <w:left w:w="110" w:type="dxa"/>
              <w:right w:w="110" w:type="dxa"/>
            </w:tcMar>
          </w:tcPr>
          <w:p>
            <w:pPr>
              <w:spacing w:before="20" w:after="40" w:line="276" w:lineRule="auto"/>
            </w:pPr>
            <w:r>
              <w:rPr>
                <w:rFonts w:ascii="Calibri" w:hAnsi="Calibri"/>
                <w:b/>
                <w:sz w:val="19"/>
              </w:rPr>
              <w:t>5</w:t>
            </w:r>
          </w:p>
        </w:tc>
        <w:tc>
          <w:tcPr>
            <w:tcW w:type="dxa" w:w="3168"/>
            <w:shd w:fill="FFFFFF"/>
            <w:tcMar>
              <w:top w:w="90" w:type="dxa"/>
              <w:bottom w:w="90" w:type="dxa"/>
              <w:left w:w="110" w:type="dxa"/>
              <w:right w:w="110" w:type="dxa"/>
            </w:tcMar>
          </w:tcPr>
          <w:p>
            <w:pPr>
              <w:spacing w:before="20" w:after="40" w:line="276" w:lineRule="auto"/>
              <w:jc w:val="left"/>
            </w:pPr>
            <w:r>
              <w:rPr>
                <w:rFonts w:ascii="Calibri" w:hAnsi="Calibri"/>
                <w:sz w:val="19"/>
              </w:rPr>
              <w:t>Nhập hàng cơ bản &amp; Cất hàng (Inbound / Putaway)</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Giai đoạn 2</w:t>
            </w:r>
          </w:p>
        </w:tc>
        <w:tc>
          <w:tcPr>
            <w:tcW w:type="dxa" w:w="1728"/>
            <w:shd w:fill="FFFFFF"/>
            <w:tcMar>
              <w:top w:w="90" w:type="dxa"/>
              <w:bottom w:w="90" w:type="dxa"/>
              <w:left w:w="110" w:type="dxa"/>
              <w:right w:w="110" w:type="dxa"/>
            </w:tcMar>
          </w:tcPr>
          <w:p>
            <w:pPr>
              <w:spacing w:before="20" w:after="40" w:line="276" w:lineRule="auto"/>
              <w:jc w:val="center"/>
            </w:pPr>
            <w:r>
              <w:rPr>
                <w:rFonts w:ascii="Calibri" w:hAnsi="Calibri"/>
                <w:sz w:val="19"/>
              </w:rPr>
              <w:t>Nam Nguyen</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FFFFF"/>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7F9FB"/>
            <w:tcMar>
              <w:top w:w="90" w:type="dxa"/>
              <w:bottom w:w="90" w:type="dxa"/>
              <w:left w:w="110" w:type="dxa"/>
              <w:right w:w="110" w:type="dxa"/>
            </w:tcMar>
          </w:tcPr>
          <w:p>
            <w:pPr>
              <w:spacing w:before="20" w:after="40" w:line="276" w:lineRule="auto"/>
            </w:pPr>
            <w:r>
              <w:rPr>
                <w:rFonts w:ascii="Calibri" w:hAnsi="Calibri"/>
                <w:b/>
                <w:sz w:val="19"/>
              </w:rPr>
              <w:t>6</w:t>
            </w:r>
          </w:p>
        </w:tc>
        <w:tc>
          <w:tcPr>
            <w:tcW w:type="dxa" w:w="3168"/>
            <w:shd w:fill="F7F9FB"/>
            <w:tcMar>
              <w:top w:w="90" w:type="dxa"/>
              <w:bottom w:w="90" w:type="dxa"/>
              <w:left w:w="110" w:type="dxa"/>
              <w:right w:w="110" w:type="dxa"/>
            </w:tcMar>
          </w:tcPr>
          <w:p>
            <w:pPr>
              <w:spacing w:before="20" w:after="40" w:line="276" w:lineRule="auto"/>
              <w:jc w:val="left"/>
            </w:pPr>
            <w:r>
              <w:rPr>
                <w:rFonts w:ascii="Calibri" w:hAnsi="Calibri"/>
                <w:sz w:val="19"/>
              </w:rPr>
              <w:t>Quản lý Nhà cung cấp &amp; Đối tác (Suppliers)</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Giai đoạn 2</w:t>
            </w:r>
          </w:p>
        </w:tc>
        <w:tc>
          <w:tcPr>
            <w:tcW w:type="dxa" w:w="1728"/>
            <w:shd w:fill="F7F9FB"/>
            <w:tcMar>
              <w:top w:w="90" w:type="dxa"/>
              <w:bottom w:w="90" w:type="dxa"/>
              <w:left w:w="110" w:type="dxa"/>
              <w:right w:w="110" w:type="dxa"/>
            </w:tcMar>
          </w:tcPr>
          <w:p>
            <w:pPr>
              <w:spacing w:before="20" w:after="40" w:line="276" w:lineRule="auto"/>
              <w:jc w:val="center"/>
            </w:pPr>
            <w:r>
              <w:rPr>
                <w:rFonts w:ascii="Calibri" w:hAnsi="Calibri"/>
                <w:sz w:val="19"/>
              </w:rPr>
              <w:t>Trung Pham</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7F9FB"/>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FFFFF"/>
            <w:tcMar>
              <w:top w:w="90" w:type="dxa"/>
              <w:bottom w:w="90" w:type="dxa"/>
              <w:left w:w="110" w:type="dxa"/>
              <w:right w:w="110" w:type="dxa"/>
            </w:tcMar>
          </w:tcPr>
          <w:p>
            <w:pPr>
              <w:spacing w:before="20" w:after="40" w:line="276" w:lineRule="auto"/>
            </w:pPr>
            <w:r>
              <w:rPr>
                <w:rFonts w:ascii="Calibri" w:hAnsi="Calibri"/>
                <w:b/>
                <w:sz w:val="19"/>
              </w:rPr>
              <w:t>7</w:t>
            </w:r>
          </w:p>
        </w:tc>
        <w:tc>
          <w:tcPr>
            <w:tcW w:type="dxa" w:w="3168"/>
            <w:shd w:fill="FFFFFF"/>
            <w:tcMar>
              <w:top w:w="90" w:type="dxa"/>
              <w:bottom w:w="90" w:type="dxa"/>
              <w:left w:w="110" w:type="dxa"/>
              <w:right w:w="110" w:type="dxa"/>
            </w:tcMar>
          </w:tcPr>
          <w:p>
            <w:pPr>
              <w:spacing w:before="20" w:after="40" w:line="276" w:lineRule="auto"/>
              <w:jc w:val="left"/>
            </w:pPr>
            <w:r>
              <w:rPr>
                <w:rFonts w:ascii="Calibri" w:hAnsi="Calibri"/>
                <w:sz w:val="19"/>
              </w:rPr>
              <w:t>Kiểm kê (Cycle Count) &amp; Đề xuất điều chỉnh tồn kho</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Giai đoạn 2</w:t>
            </w:r>
          </w:p>
        </w:tc>
        <w:tc>
          <w:tcPr>
            <w:tcW w:type="dxa" w:w="1728"/>
            <w:shd w:fill="FFFFFF"/>
            <w:tcMar>
              <w:top w:w="90" w:type="dxa"/>
              <w:bottom w:w="90" w:type="dxa"/>
              <w:left w:w="110" w:type="dxa"/>
              <w:right w:w="110" w:type="dxa"/>
            </w:tcMar>
          </w:tcPr>
          <w:p>
            <w:pPr>
              <w:spacing w:before="20" w:after="40" w:line="276" w:lineRule="auto"/>
              <w:jc w:val="center"/>
            </w:pPr>
            <w:r>
              <w:rPr>
                <w:rFonts w:ascii="Calibri" w:hAnsi="Calibri"/>
                <w:sz w:val="19"/>
              </w:rPr>
              <w:t>Thuan Le</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FFFFF"/>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7F9FB"/>
            <w:tcMar>
              <w:top w:w="90" w:type="dxa"/>
              <w:bottom w:w="90" w:type="dxa"/>
              <w:left w:w="110" w:type="dxa"/>
              <w:right w:w="110" w:type="dxa"/>
            </w:tcMar>
          </w:tcPr>
          <w:p>
            <w:pPr>
              <w:spacing w:before="20" w:after="40" w:line="276" w:lineRule="auto"/>
            </w:pPr>
            <w:r>
              <w:rPr>
                <w:rFonts w:ascii="Calibri" w:hAnsi="Calibri"/>
                <w:b/>
                <w:sz w:val="19"/>
              </w:rPr>
              <w:t>8</w:t>
            </w:r>
          </w:p>
        </w:tc>
        <w:tc>
          <w:tcPr>
            <w:tcW w:type="dxa" w:w="3168"/>
            <w:shd w:fill="F7F9FB"/>
            <w:tcMar>
              <w:top w:w="90" w:type="dxa"/>
              <w:bottom w:w="90" w:type="dxa"/>
              <w:left w:w="110" w:type="dxa"/>
              <w:right w:w="110" w:type="dxa"/>
            </w:tcMar>
          </w:tcPr>
          <w:p>
            <w:pPr>
              <w:spacing w:before="20" w:after="40" w:line="276" w:lineRule="auto"/>
              <w:jc w:val="left"/>
            </w:pPr>
            <w:r>
              <w:rPr>
                <w:rFonts w:ascii="Calibri" w:hAnsi="Calibri"/>
                <w:sz w:val="19"/>
              </w:rPr>
              <w:t>Mã QR Code cho Tem nhãn hàng hóa (SKU &amp; UOM)</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Giai đoạn 2</w:t>
            </w:r>
          </w:p>
        </w:tc>
        <w:tc>
          <w:tcPr>
            <w:tcW w:type="dxa" w:w="1728"/>
            <w:shd w:fill="F7F9FB"/>
            <w:tcMar>
              <w:top w:w="90" w:type="dxa"/>
              <w:bottom w:w="90" w:type="dxa"/>
              <w:left w:w="110" w:type="dxa"/>
              <w:right w:w="110" w:type="dxa"/>
            </w:tcMar>
          </w:tcPr>
          <w:p>
            <w:pPr>
              <w:spacing w:before="20" w:after="40" w:line="276" w:lineRule="auto"/>
              <w:jc w:val="center"/>
            </w:pPr>
            <w:r>
              <w:rPr>
                <w:rFonts w:ascii="Calibri" w:hAnsi="Calibri"/>
                <w:sz w:val="19"/>
              </w:rPr>
              <w:t>Thuan Le</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7F9FB"/>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FFFFF"/>
            <w:tcMar>
              <w:top w:w="90" w:type="dxa"/>
              <w:bottom w:w="90" w:type="dxa"/>
              <w:left w:w="110" w:type="dxa"/>
              <w:right w:w="110" w:type="dxa"/>
            </w:tcMar>
          </w:tcPr>
          <w:p>
            <w:pPr>
              <w:spacing w:before="20" w:after="40" w:line="276" w:lineRule="auto"/>
            </w:pPr>
            <w:r>
              <w:rPr>
                <w:rFonts w:ascii="Calibri" w:hAnsi="Calibri"/>
                <w:b/>
                <w:sz w:val="19"/>
              </w:rPr>
              <w:t>9</w:t>
            </w:r>
          </w:p>
        </w:tc>
        <w:tc>
          <w:tcPr>
            <w:tcW w:type="dxa" w:w="3168"/>
            <w:shd w:fill="FFFFFF"/>
            <w:tcMar>
              <w:top w:w="90" w:type="dxa"/>
              <w:bottom w:w="90" w:type="dxa"/>
              <w:left w:w="110" w:type="dxa"/>
              <w:right w:w="110" w:type="dxa"/>
            </w:tcMar>
          </w:tcPr>
          <w:p>
            <w:pPr>
              <w:spacing w:before="20" w:after="40" w:line="276" w:lineRule="auto"/>
              <w:jc w:val="left"/>
            </w:pPr>
            <w:r>
              <w:rPr>
                <w:rFonts w:ascii="Calibri" w:hAnsi="Calibri"/>
                <w:sz w:val="19"/>
              </w:rPr>
              <w:t>Xuất kho (Shipment): Giữ chỗ FEFO &amp; Soạn hàng vào STAGING</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Giai đoạn 2 → 3</w:t>
            </w:r>
          </w:p>
        </w:tc>
        <w:tc>
          <w:tcPr>
            <w:tcW w:type="dxa" w:w="1728"/>
            <w:shd w:fill="FFFFFF"/>
            <w:tcMar>
              <w:top w:w="90" w:type="dxa"/>
              <w:bottom w:w="90" w:type="dxa"/>
              <w:left w:w="110" w:type="dxa"/>
              <w:right w:w="110" w:type="dxa"/>
            </w:tcMar>
          </w:tcPr>
          <w:p>
            <w:pPr>
              <w:spacing w:before="20" w:after="40" w:line="276" w:lineRule="auto"/>
              <w:jc w:val="center"/>
            </w:pPr>
            <w:r>
              <w:rPr>
                <w:rFonts w:ascii="Calibri" w:hAnsi="Calibri"/>
                <w:sz w:val="19"/>
              </w:rPr>
              <w:t>Nam Nguyen</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FFFFF"/>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7F9FB"/>
            <w:tcMar>
              <w:top w:w="90" w:type="dxa"/>
              <w:bottom w:w="90" w:type="dxa"/>
              <w:left w:w="110" w:type="dxa"/>
              <w:right w:w="110" w:type="dxa"/>
            </w:tcMar>
          </w:tcPr>
          <w:p>
            <w:pPr>
              <w:spacing w:before="20" w:after="40" w:line="276" w:lineRule="auto"/>
            </w:pPr>
            <w:r>
              <w:rPr>
                <w:rFonts w:ascii="Calibri" w:hAnsi="Calibri"/>
                <w:b/>
                <w:sz w:val="19"/>
              </w:rPr>
              <w:t>10</w:t>
            </w:r>
          </w:p>
        </w:tc>
        <w:tc>
          <w:tcPr>
            <w:tcW w:type="dxa" w:w="3168"/>
            <w:shd w:fill="F7F9FB"/>
            <w:tcMar>
              <w:top w:w="90" w:type="dxa"/>
              <w:bottom w:w="90" w:type="dxa"/>
              <w:left w:w="110" w:type="dxa"/>
              <w:right w:w="110" w:type="dxa"/>
            </w:tcMar>
          </w:tcPr>
          <w:p>
            <w:pPr>
              <w:spacing w:before="20" w:after="40" w:line="276" w:lineRule="auto"/>
              <w:jc w:val="left"/>
            </w:pPr>
            <w:r>
              <w:rPr>
                <w:rFonts w:ascii="Calibri" w:hAnsi="Calibri"/>
                <w:sz w:val="19"/>
              </w:rPr>
              <w:t>Chuyển kho nội bộ (Transfer) qua kho trung gian TRANSIT</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Giai đoạn 2 → 3</w:t>
            </w:r>
          </w:p>
        </w:tc>
        <w:tc>
          <w:tcPr>
            <w:tcW w:type="dxa" w:w="1728"/>
            <w:shd w:fill="F7F9FB"/>
            <w:tcMar>
              <w:top w:w="90" w:type="dxa"/>
              <w:bottom w:w="90" w:type="dxa"/>
              <w:left w:w="110" w:type="dxa"/>
              <w:right w:w="110" w:type="dxa"/>
            </w:tcMar>
          </w:tcPr>
          <w:p>
            <w:pPr>
              <w:spacing w:before="20" w:after="40" w:line="276" w:lineRule="auto"/>
              <w:jc w:val="center"/>
            </w:pPr>
            <w:r>
              <w:rPr>
                <w:rFonts w:ascii="Calibri" w:hAnsi="Calibri"/>
                <w:sz w:val="19"/>
              </w:rPr>
              <w:t>Thuan Le</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7F9FB"/>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FFFFF"/>
            <w:tcMar>
              <w:top w:w="90" w:type="dxa"/>
              <w:bottom w:w="90" w:type="dxa"/>
              <w:left w:w="110" w:type="dxa"/>
              <w:right w:w="110" w:type="dxa"/>
            </w:tcMar>
          </w:tcPr>
          <w:p>
            <w:pPr>
              <w:spacing w:before="20" w:after="40" w:line="276" w:lineRule="auto"/>
            </w:pPr>
            <w:r>
              <w:rPr>
                <w:rFonts w:ascii="Calibri" w:hAnsi="Calibri"/>
                <w:b/>
                <w:sz w:val="19"/>
              </w:rPr>
              <w:t>11</w:t>
            </w:r>
          </w:p>
        </w:tc>
        <w:tc>
          <w:tcPr>
            <w:tcW w:type="dxa" w:w="3168"/>
            <w:shd w:fill="FFFFFF"/>
            <w:tcMar>
              <w:top w:w="90" w:type="dxa"/>
              <w:bottom w:w="90" w:type="dxa"/>
              <w:left w:w="110" w:type="dxa"/>
              <w:right w:w="110" w:type="dxa"/>
            </w:tcMar>
          </w:tcPr>
          <w:p>
            <w:pPr>
              <w:spacing w:before="20" w:after="40" w:line="276" w:lineRule="auto"/>
              <w:jc w:val="left"/>
            </w:pPr>
            <w:r>
              <w:rPr>
                <w:rFonts w:ascii="Calibri" w:hAnsi="Calibri"/>
                <w:sz w:val="19"/>
              </w:rPr>
              <w:t>Bút toán đảo (Reversal) an toàn &amp; Điều chỉnh nhanh (Snapshot 409)</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Giai đoạn 2 → 3</w:t>
            </w:r>
          </w:p>
        </w:tc>
        <w:tc>
          <w:tcPr>
            <w:tcW w:type="dxa" w:w="1728"/>
            <w:shd w:fill="FFFFFF"/>
            <w:tcMar>
              <w:top w:w="90" w:type="dxa"/>
              <w:bottom w:w="90" w:type="dxa"/>
              <w:left w:w="110" w:type="dxa"/>
              <w:right w:w="110" w:type="dxa"/>
            </w:tcMar>
          </w:tcPr>
          <w:p>
            <w:pPr>
              <w:spacing w:before="20" w:after="40" w:line="276" w:lineRule="auto"/>
              <w:jc w:val="center"/>
            </w:pPr>
            <w:r>
              <w:rPr>
                <w:rFonts w:ascii="Calibri" w:hAnsi="Calibri"/>
                <w:sz w:val="19"/>
              </w:rPr>
              <w:t>Trung Pham</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FFFFF"/>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7F9FB"/>
            <w:tcMar>
              <w:top w:w="90" w:type="dxa"/>
              <w:bottom w:w="90" w:type="dxa"/>
              <w:left w:w="110" w:type="dxa"/>
              <w:right w:w="110" w:type="dxa"/>
            </w:tcMar>
          </w:tcPr>
          <w:p>
            <w:pPr>
              <w:spacing w:before="20" w:after="40" w:line="276" w:lineRule="auto"/>
            </w:pPr>
            <w:r>
              <w:rPr>
                <w:rFonts w:ascii="Calibri" w:hAnsi="Calibri"/>
                <w:b/>
                <w:sz w:val="19"/>
              </w:rPr>
              <w:t>12</w:t>
            </w:r>
          </w:p>
        </w:tc>
        <w:tc>
          <w:tcPr>
            <w:tcW w:type="dxa" w:w="3168"/>
            <w:shd w:fill="F7F9FB"/>
            <w:tcMar>
              <w:top w:w="90" w:type="dxa"/>
              <w:bottom w:w="90" w:type="dxa"/>
              <w:left w:w="110" w:type="dxa"/>
              <w:right w:w="110" w:type="dxa"/>
            </w:tcMar>
          </w:tcPr>
          <w:p>
            <w:pPr>
              <w:spacing w:before="20" w:after="40" w:line="276" w:lineRule="auto"/>
              <w:jc w:val="left"/>
            </w:pPr>
            <w:r>
              <w:rPr>
                <w:rFonts w:ascii="Calibri" w:hAnsi="Calibri"/>
                <w:sz w:val="19"/>
              </w:rPr>
              <w:t>Xuất kho Dispatch trực tiếp cho Picker &amp; Xử lý Giao thiếu</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Giai đoạn 3</w:t>
            </w:r>
          </w:p>
        </w:tc>
        <w:tc>
          <w:tcPr>
            <w:tcW w:type="dxa" w:w="1728"/>
            <w:shd w:fill="F7F9FB"/>
            <w:tcMar>
              <w:top w:w="90" w:type="dxa"/>
              <w:bottom w:w="90" w:type="dxa"/>
              <w:left w:w="110" w:type="dxa"/>
              <w:right w:w="110" w:type="dxa"/>
            </w:tcMar>
          </w:tcPr>
          <w:p>
            <w:pPr>
              <w:spacing w:before="20" w:after="40" w:line="276" w:lineRule="auto"/>
              <w:jc w:val="center"/>
            </w:pPr>
            <w:r>
              <w:rPr>
                <w:rFonts w:ascii="Calibri" w:hAnsi="Calibri"/>
                <w:sz w:val="19"/>
              </w:rPr>
              <w:t>Nam Nguyen</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7F9FB"/>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FFFFF"/>
            <w:tcMar>
              <w:top w:w="90" w:type="dxa"/>
              <w:bottom w:w="90" w:type="dxa"/>
              <w:left w:w="110" w:type="dxa"/>
              <w:right w:w="110" w:type="dxa"/>
            </w:tcMar>
          </w:tcPr>
          <w:p>
            <w:pPr>
              <w:spacing w:before="20" w:after="40" w:line="276" w:lineRule="auto"/>
            </w:pPr>
            <w:r>
              <w:rPr>
                <w:rFonts w:ascii="Calibri" w:hAnsi="Calibri"/>
                <w:b/>
                <w:sz w:val="19"/>
              </w:rPr>
              <w:t>13</w:t>
            </w:r>
          </w:p>
        </w:tc>
        <w:tc>
          <w:tcPr>
            <w:tcW w:type="dxa" w:w="3168"/>
            <w:shd w:fill="FFFFFF"/>
            <w:tcMar>
              <w:top w:w="90" w:type="dxa"/>
              <w:bottom w:w="90" w:type="dxa"/>
              <w:left w:w="110" w:type="dxa"/>
              <w:right w:w="110" w:type="dxa"/>
            </w:tcMar>
          </w:tcPr>
          <w:p>
            <w:pPr>
              <w:spacing w:before="20" w:after="40" w:line="276" w:lineRule="auto"/>
              <w:jc w:val="left"/>
            </w:pPr>
            <w:r>
              <w:rPr>
                <w:rFonts w:ascii="Calibri" w:hAnsi="Calibri"/>
                <w:sz w:val="19"/>
              </w:rPr>
              <w:t>Nhập kho Đa vị trí (</w:t>
            </w:r>
            <w:r>
              <w:rPr>
                <w:rFonts w:ascii="Consolas" w:hAnsi="Consolas"/>
                <w:color w:val="9C4124"/>
                <w:sz w:val="18"/>
              </w:rPr>
              <w:t>ReceiptLineDetail</w:t>
            </w:r>
            <w:r>
              <w:rPr>
                <w:rFonts w:ascii="Calibri" w:hAnsi="Calibri"/>
                <w:sz w:val="19"/>
              </w:rPr>
              <w:t>: STORAGE, QC, DAMAGED)</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Giai đoạn 3</w:t>
            </w:r>
          </w:p>
        </w:tc>
        <w:tc>
          <w:tcPr>
            <w:tcW w:type="dxa" w:w="1728"/>
            <w:shd w:fill="FFFFFF"/>
            <w:tcMar>
              <w:top w:w="90" w:type="dxa"/>
              <w:bottom w:w="90" w:type="dxa"/>
              <w:left w:w="110" w:type="dxa"/>
              <w:right w:w="110" w:type="dxa"/>
            </w:tcMar>
          </w:tcPr>
          <w:p>
            <w:pPr>
              <w:spacing w:before="20" w:after="40" w:line="276" w:lineRule="auto"/>
              <w:jc w:val="center"/>
            </w:pPr>
            <w:r>
              <w:rPr>
                <w:rFonts w:ascii="Calibri" w:hAnsi="Calibri"/>
                <w:sz w:val="19"/>
              </w:rPr>
              <w:t>Thuan Le</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FFFFF"/>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7F9FB"/>
            <w:tcMar>
              <w:top w:w="90" w:type="dxa"/>
              <w:bottom w:w="90" w:type="dxa"/>
              <w:left w:w="110" w:type="dxa"/>
              <w:right w:w="110" w:type="dxa"/>
            </w:tcMar>
          </w:tcPr>
          <w:p>
            <w:pPr>
              <w:spacing w:before="20" w:after="40" w:line="276" w:lineRule="auto"/>
            </w:pPr>
            <w:r>
              <w:rPr>
                <w:rFonts w:ascii="Calibri" w:hAnsi="Calibri"/>
                <w:b/>
                <w:sz w:val="19"/>
              </w:rPr>
              <w:t>14</w:t>
            </w:r>
          </w:p>
        </w:tc>
        <w:tc>
          <w:tcPr>
            <w:tcW w:type="dxa" w:w="3168"/>
            <w:shd w:fill="F7F9FB"/>
            <w:tcMar>
              <w:top w:w="90" w:type="dxa"/>
              <w:bottom w:w="90" w:type="dxa"/>
              <w:left w:w="110" w:type="dxa"/>
              <w:right w:w="110" w:type="dxa"/>
            </w:tcMar>
          </w:tcPr>
          <w:p>
            <w:pPr>
              <w:spacing w:before="20" w:after="40" w:line="276" w:lineRule="auto"/>
              <w:jc w:val="left"/>
            </w:pPr>
            <w:r>
              <w:rPr>
                <w:rFonts w:ascii="Calibri" w:hAnsi="Calibri"/>
                <w:sz w:val="19"/>
              </w:rPr>
              <w:t>Kiểm soát Sức chứa Phân cấp 5 tầng (Capacity Hierarchy)</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Giai đoạn 3</w:t>
            </w:r>
          </w:p>
        </w:tc>
        <w:tc>
          <w:tcPr>
            <w:tcW w:type="dxa" w:w="1728"/>
            <w:shd w:fill="F7F9FB"/>
            <w:tcMar>
              <w:top w:w="90" w:type="dxa"/>
              <w:bottom w:w="90" w:type="dxa"/>
              <w:left w:w="110" w:type="dxa"/>
              <w:right w:w="110" w:type="dxa"/>
            </w:tcMar>
          </w:tcPr>
          <w:p>
            <w:pPr>
              <w:spacing w:before="20" w:after="40" w:line="276" w:lineRule="auto"/>
              <w:jc w:val="center"/>
            </w:pPr>
            <w:r>
              <w:rPr>
                <w:rFonts w:ascii="Calibri" w:hAnsi="Calibri"/>
                <w:sz w:val="19"/>
              </w:rPr>
              <w:t>Thuan Le</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7F9FB"/>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FFFFF"/>
            <w:tcMar>
              <w:top w:w="90" w:type="dxa"/>
              <w:bottom w:w="90" w:type="dxa"/>
              <w:left w:w="110" w:type="dxa"/>
              <w:right w:w="110" w:type="dxa"/>
            </w:tcMar>
          </w:tcPr>
          <w:p>
            <w:pPr>
              <w:spacing w:before="20" w:after="40" w:line="276" w:lineRule="auto"/>
            </w:pPr>
            <w:r>
              <w:rPr>
                <w:rFonts w:ascii="Calibri" w:hAnsi="Calibri"/>
                <w:b/>
                <w:sz w:val="19"/>
              </w:rPr>
              <w:t>15</w:t>
            </w:r>
          </w:p>
        </w:tc>
        <w:tc>
          <w:tcPr>
            <w:tcW w:type="dxa" w:w="3168"/>
            <w:shd w:fill="FFFFFF"/>
            <w:tcMar>
              <w:top w:w="90" w:type="dxa"/>
              <w:bottom w:w="90" w:type="dxa"/>
              <w:left w:w="110" w:type="dxa"/>
              <w:right w:w="110" w:type="dxa"/>
            </w:tcMar>
          </w:tcPr>
          <w:p>
            <w:pPr>
              <w:spacing w:before="20" w:after="40" w:line="276" w:lineRule="auto"/>
              <w:jc w:val="left"/>
            </w:pPr>
            <w:r>
              <w:rPr>
                <w:rFonts w:ascii="Calibri" w:hAnsi="Calibri"/>
                <w:sz w:val="19"/>
              </w:rPr>
              <w:t>Bảo vệ an toàn khi Xóa mềm Kho (Soft Delete Guard)</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Giai đoạn 3</w:t>
            </w:r>
          </w:p>
        </w:tc>
        <w:tc>
          <w:tcPr>
            <w:tcW w:type="dxa" w:w="1728"/>
            <w:shd w:fill="FFFFFF"/>
            <w:tcMar>
              <w:top w:w="90" w:type="dxa"/>
              <w:bottom w:w="90" w:type="dxa"/>
              <w:left w:w="110" w:type="dxa"/>
              <w:right w:w="110" w:type="dxa"/>
            </w:tcMar>
          </w:tcPr>
          <w:p>
            <w:pPr>
              <w:spacing w:before="20" w:after="40" w:line="276" w:lineRule="auto"/>
              <w:jc w:val="center"/>
            </w:pPr>
            <w:r>
              <w:rPr>
                <w:rFonts w:ascii="Calibri" w:hAnsi="Calibri"/>
                <w:sz w:val="19"/>
              </w:rPr>
              <w:t>Thuan Le</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FFFFF"/>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7F9FB"/>
            <w:tcMar>
              <w:top w:w="90" w:type="dxa"/>
              <w:bottom w:w="90" w:type="dxa"/>
              <w:left w:w="110" w:type="dxa"/>
              <w:right w:w="110" w:type="dxa"/>
            </w:tcMar>
          </w:tcPr>
          <w:p>
            <w:pPr>
              <w:spacing w:before="20" w:after="40" w:line="276" w:lineRule="auto"/>
            </w:pPr>
            <w:r>
              <w:rPr>
                <w:rFonts w:ascii="Calibri" w:hAnsi="Calibri"/>
                <w:b/>
                <w:sz w:val="19"/>
              </w:rPr>
              <w:t>16</w:t>
            </w:r>
          </w:p>
        </w:tc>
        <w:tc>
          <w:tcPr>
            <w:tcW w:type="dxa" w:w="3168"/>
            <w:shd w:fill="F7F9FB"/>
            <w:tcMar>
              <w:top w:w="90" w:type="dxa"/>
              <w:bottom w:w="90" w:type="dxa"/>
              <w:left w:w="110" w:type="dxa"/>
              <w:right w:w="110" w:type="dxa"/>
            </w:tcMar>
          </w:tcPr>
          <w:p>
            <w:pPr>
              <w:spacing w:before="20" w:after="40" w:line="276" w:lineRule="auto"/>
              <w:jc w:val="left"/>
            </w:pPr>
            <w:r>
              <w:rPr>
                <w:rFonts w:ascii="Calibri" w:hAnsi="Calibri"/>
                <w:sz w:val="19"/>
              </w:rPr>
              <w:t>Module Hàng hoàn trả (Returns / RMA) &amp; Kiểm định KCS</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Giai đoạn 3</w:t>
            </w:r>
          </w:p>
        </w:tc>
        <w:tc>
          <w:tcPr>
            <w:tcW w:type="dxa" w:w="1728"/>
            <w:shd w:fill="F7F9FB"/>
            <w:tcMar>
              <w:top w:w="90" w:type="dxa"/>
              <w:bottom w:w="90" w:type="dxa"/>
              <w:left w:w="110" w:type="dxa"/>
              <w:right w:w="110" w:type="dxa"/>
            </w:tcMar>
          </w:tcPr>
          <w:p>
            <w:pPr>
              <w:spacing w:before="20" w:after="40" w:line="276" w:lineRule="auto"/>
              <w:jc w:val="center"/>
            </w:pPr>
            <w:r>
              <w:rPr>
                <w:rFonts w:ascii="Calibri" w:hAnsi="Calibri"/>
                <w:sz w:val="19"/>
              </w:rPr>
              <w:t>Nam Nguyen</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7F9FB"/>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FFFFF"/>
            <w:tcMar>
              <w:top w:w="90" w:type="dxa"/>
              <w:bottom w:w="90" w:type="dxa"/>
              <w:left w:w="110" w:type="dxa"/>
              <w:right w:w="110" w:type="dxa"/>
            </w:tcMar>
          </w:tcPr>
          <w:p>
            <w:pPr>
              <w:spacing w:before="20" w:after="40" w:line="276" w:lineRule="auto"/>
            </w:pPr>
            <w:r>
              <w:rPr>
                <w:rFonts w:ascii="Calibri" w:hAnsi="Calibri"/>
                <w:b/>
                <w:sz w:val="19"/>
              </w:rPr>
              <w:t>17</w:t>
            </w:r>
          </w:p>
        </w:tc>
        <w:tc>
          <w:tcPr>
            <w:tcW w:type="dxa" w:w="3168"/>
            <w:shd w:fill="FFFFFF"/>
            <w:tcMar>
              <w:top w:w="90" w:type="dxa"/>
              <w:bottom w:w="90" w:type="dxa"/>
              <w:left w:w="110" w:type="dxa"/>
              <w:right w:w="110" w:type="dxa"/>
            </w:tcMar>
          </w:tcPr>
          <w:p>
            <w:pPr>
              <w:spacing w:before="20" w:after="40" w:line="276" w:lineRule="auto"/>
              <w:jc w:val="left"/>
            </w:pPr>
            <w:r>
              <w:rPr>
                <w:rFonts w:ascii="Calibri" w:hAnsi="Calibri"/>
                <w:sz w:val="19"/>
              </w:rPr>
              <w:t>Tự động sinh Mã vạch SKU-UOM tại Backend</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Giai đoạn 3</w:t>
            </w:r>
          </w:p>
        </w:tc>
        <w:tc>
          <w:tcPr>
            <w:tcW w:type="dxa" w:w="1728"/>
            <w:shd w:fill="FFFFFF"/>
            <w:tcMar>
              <w:top w:w="90" w:type="dxa"/>
              <w:bottom w:w="90" w:type="dxa"/>
              <w:left w:w="110" w:type="dxa"/>
              <w:right w:w="110" w:type="dxa"/>
            </w:tcMar>
          </w:tcPr>
          <w:p>
            <w:pPr>
              <w:spacing w:before="20" w:after="40" w:line="276" w:lineRule="auto"/>
              <w:jc w:val="center"/>
            </w:pPr>
            <w:r>
              <w:rPr>
                <w:rFonts w:ascii="Calibri" w:hAnsi="Calibri"/>
                <w:sz w:val="19"/>
              </w:rPr>
              <w:t>Nam Nguyen</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i/>
                <w:sz w:val="19"/>
              </w:rPr>
              <w:t>(Auto API)</w:t>
            </w:r>
          </w:p>
        </w:tc>
        <w:tc>
          <w:tcPr>
            <w:tcW w:type="dxa" w:w="1469"/>
            <w:shd w:fill="FFFFFF"/>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7F9FB"/>
            <w:tcMar>
              <w:top w:w="90" w:type="dxa"/>
              <w:bottom w:w="90" w:type="dxa"/>
              <w:left w:w="110" w:type="dxa"/>
              <w:right w:w="110" w:type="dxa"/>
            </w:tcMar>
          </w:tcPr>
          <w:p>
            <w:pPr>
              <w:spacing w:before="20" w:after="40" w:line="276" w:lineRule="auto"/>
            </w:pPr>
            <w:r>
              <w:rPr>
                <w:rFonts w:ascii="Calibri" w:hAnsi="Calibri"/>
                <w:b/>
                <w:sz w:val="19"/>
              </w:rPr>
              <w:t>18</w:t>
            </w:r>
          </w:p>
        </w:tc>
        <w:tc>
          <w:tcPr>
            <w:tcW w:type="dxa" w:w="3168"/>
            <w:shd w:fill="F7F9FB"/>
            <w:tcMar>
              <w:top w:w="90" w:type="dxa"/>
              <w:bottom w:w="90" w:type="dxa"/>
              <w:left w:w="110" w:type="dxa"/>
              <w:right w:w="110" w:type="dxa"/>
            </w:tcMar>
          </w:tcPr>
          <w:p>
            <w:pPr>
              <w:spacing w:before="20" w:after="40" w:line="276" w:lineRule="auto"/>
              <w:jc w:val="left"/>
            </w:pPr>
            <w:r>
              <w:rPr>
                <w:rFonts w:ascii="Calibri" w:hAnsi="Calibri"/>
                <w:sz w:val="19"/>
              </w:rPr>
              <w:t>Cảnh báo Cận date động &amp; Lọc Sơ đồ kho Active/Inactive/Tree</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Giai đoạn 3</w:t>
            </w:r>
          </w:p>
        </w:tc>
        <w:tc>
          <w:tcPr>
            <w:tcW w:type="dxa" w:w="1728"/>
            <w:shd w:fill="F7F9FB"/>
            <w:tcMar>
              <w:top w:w="90" w:type="dxa"/>
              <w:bottom w:w="90" w:type="dxa"/>
              <w:left w:w="110" w:type="dxa"/>
              <w:right w:w="110" w:type="dxa"/>
            </w:tcMar>
          </w:tcPr>
          <w:p>
            <w:pPr>
              <w:spacing w:before="20" w:after="40" w:line="276" w:lineRule="auto"/>
              <w:jc w:val="center"/>
            </w:pPr>
            <w:r>
              <w:rPr>
                <w:rFonts w:ascii="Calibri" w:hAnsi="Calibri"/>
                <w:sz w:val="19"/>
              </w:rPr>
              <w:t>Trung Pham</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7F9FB"/>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FFFFF"/>
            <w:tcMar>
              <w:top w:w="90" w:type="dxa"/>
              <w:bottom w:w="90" w:type="dxa"/>
              <w:left w:w="110" w:type="dxa"/>
              <w:right w:w="110" w:type="dxa"/>
            </w:tcMar>
          </w:tcPr>
          <w:p>
            <w:pPr>
              <w:spacing w:before="20" w:after="40" w:line="276" w:lineRule="auto"/>
            </w:pPr>
            <w:r>
              <w:rPr>
                <w:rFonts w:ascii="Calibri" w:hAnsi="Calibri"/>
                <w:b/>
                <w:sz w:val="19"/>
              </w:rPr>
              <w:t>19</w:t>
            </w:r>
          </w:p>
        </w:tc>
        <w:tc>
          <w:tcPr>
            <w:tcW w:type="dxa" w:w="3168"/>
            <w:shd w:fill="FFFFFF"/>
            <w:tcMar>
              <w:top w:w="90" w:type="dxa"/>
              <w:bottom w:w="90" w:type="dxa"/>
              <w:left w:w="110" w:type="dxa"/>
              <w:right w:w="110" w:type="dxa"/>
            </w:tcMar>
          </w:tcPr>
          <w:p>
            <w:pPr>
              <w:spacing w:before="20" w:after="40" w:line="276" w:lineRule="auto"/>
              <w:jc w:val="left"/>
            </w:pPr>
            <w:r>
              <w:rPr>
                <w:rFonts w:ascii="Calibri" w:hAnsi="Calibri"/>
                <w:sz w:val="19"/>
              </w:rPr>
              <w:t>Reset Password cho Admin &amp; DB RBAC Patch</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Giai đoạn 3</w:t>
            </w:r>
          </w:p>
        </w:tc>
        <w:tc>
          <w:tcPr>
            <w:tcW w:type="dxa" w:w="1728"/>
            <w:shd w:fill="FFFFFF"/>
            <w:tcMar>
              <w:top w:w="90" w:type="dxa"/>
              <w:bottom w:w="90" w:type="dxa"/>
              <w:left w:w="110" w:type="dxa"/>
              <w:right w:w="110" w:type="dxa"/>
            </w:tcMar>
          </w:tcPr>
          <w:p>
            <w:pPr>
              <w:spacing w:before="20" w:after="40" w:line="276" w:lineRule="auto"/>
              <w:jc w:val="center"/>
            </w:pPr>
            <w:r>
              <w:rPr>
                <w:rFonts w:ascii="Calibri" w:hAnsi="Calibri"/>
                <w:sz w:val="19"/>
              </w:rPr>
              <w:t>Trung Pham</w:t>
            </w:r>
          </w:p>
        </w:tc>
        <w:tc>
          <w:tcPr>
            <w:tcW w:type="dxa" w:w="1296"/>
            <w:shd w:fill="FFFFFF"/>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FFFFF"/>
            <w:tcMar>
              <w:top w:w="90" w:type="dxa"/>
              <w:bottom w:w="90" w:type="dxa"/>
              <w:left w:w="110" w:type="dxa"/>
              <w:right w:w="110" w:type="dxa"/>
            </w:tcMar>
          </w:tcPr>
          <w:p>
            <w:pPr>
              <w:spacing w:before="20" w:after="40" w:line="276" w:lineRule="auto"/>
              <w:jc w:val="center"/>
            </w:pPr>
            <w:r>
              <w:rPr>
                <w:rFonts w:ascii="Calibri" w:hAnsi="Calibri"/>
                <w:sz w:val="19"/>
              </w:rPr>
              <w:t>Hoàn thành</w:t>
            </w:r>
          </w:p>
        </w:tc>
      </w:tr>
      <w:tr>
        <w:trPr>
          <w:cantSplit/>
        </w:trPr>
        <w:tc>
          <w:tcPr>
            <w:tcW w:type="dxa" w:w="648"/>
            <w:shd w:fill="F7F9FB"/>
            <w:tcMar>
              <w:top w:w="90" w:type="dxa"/>
              <w:bottom w:w="90" w:type="dxa"/>
              <w:left w:w="110" w:type="dxa"/>
              <w:right w:w="110" w:type="dxa"/>
            </w:tcMar>
          </w:tcPr>
          <w:p>
            <w:pPr>
              <w:spacing w:before="20" w:after="40" w:line="276" w:lineRule="auto"/>
            </w:pPr>
            <w:r>
              <w:rPr>
                <w:rFonts w:ascii="Calibri" w:hAnsi="Calibri"/>
                <w:b/>
                <w:sz w:val="19"/>
              </w:rPr>
              <w:t>20</w:t>
            </w:r>
          </w:p>
        </w:tc>
        <w:tc>
          <w:tcPr>
            <w:tcW w:type="dxa" w:w="3168"/>
            <w:shd w:fill="F7F9FB"/>
            <w:tcMar>
              <w:top w:w="90" w:type="dxa"/>
              <w:bottom w:w="90" w:type="dxa"/>
              <w:left w:w="110" w:type="dxa"/>
              <w:right w:w="110" w:type="dxa"/>
            </w:tcMar>
          </w:tcPr>
          <w:p>
            <w:pPr>
              <w:spacing w:before="20" w:after="40" w:line="276" w:lineRule="auto"/>
              <w:jc w:val="left"/>
            </w:pPr>
            <w:r>
              <w:rPr>
                <w:rFonts w:ascii="Calibri" w:hAnsi="Calibri"/>
                <w:sz w:val="19"/>
              </w:rPr>
              <w:t>Trang Tổng quan (Dashboard) đa phân vai theo 5 Role</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Giai đoạn 3</w:t>
            </w:r>
          </w:p>
        </w:tc>
        <w:tc>
          <w:tcPr>
            <w:tcW w:type="dxa" w:w="1728"/>
            <w:shd w:fill="F7F9FB"/>
            <w:tcMar>
              <w:top w:w="90" w:type="dxa"/>
              <w:bottom w:w="90" w:type="dxa"/>
              <w:left w:w="110" w:type="dxa"/>
              <w:right w:w="110" w:type="dxa"/>
            </w:tcMar>
          </w:tcPr>
          <w:p>
            <w:pPr>
              <w:spacing w:before="20" w:after="40" w:line="276" w:lineRule="auto"/>
              <w:jc w:val="center"/>
            </w:pPr>
            <w:r>
              <w:rPr>
                <w:rFonts w:ascii="Calibri" w:hAnsi="Calibri"/>
                <w:sz w:val="19"/>
              </w:rPr>
              <w:t>Trung Pham</w:t>
            </w:r>
          </w:p>
        </w:tc>
        <w:tc>
          <w:tcPr>
            <w:tcW w:type="dxa" w:w="1296"/>
            <w:shd w:fill="F7F9FB"/>
            <w:tcMar>
              <w:top w:w="90" w:type="dxa"/>
              <w:bottom w:w="90" w:type="dxa"/>
              <w:left w:w="110" w:type="dxa"/>
              <w:right w:w="110" w:type="dxa"/>
            </w:tcMar>
          </w:tcPr>
          <w:p>
            <w:pPr>
              <w:spacing w:before="20" w:after="40" w:line="276" w:lineRule="auto"/>
              <w:jc w:val="center"/>
            </w:pPr>
            <w:r>
              <w:rPr>
                <w:rFonts w:ascii="Calibri" w:hAnsi="Calibri"/>
                <w:sz w:val="19"/>
              </w:rPr>
              <w:t>Vy Tran</w:t>
            </w:r>
          </w:p>
        </w:tc>
        <w:tc>
          <w:tcPr>
            <w:tcW w:type="dxa" w:w="1469"/>
            <w:shd w:fill="F7F9FB"/>
            <w:tcMar>
              <w:top w:w="90" w:type="dxa"/>
              <w:bottom w:w="90" w:type="dxa"/>
              <w:left w:w="110" w:type="dxa"/>
              <w:right w:w="110" w:type="dxa"/>
            </w:tcMar>
          </w:tcPr>
          <w:p>
            <w:pPr>
              <w:spacing w:before="20" w:after="40" w:line="276" w:lineRule="auto"/>
              <w:jc w:val="center"/>
            </w:pPr>
            <w:r>
              <w:rPr>
                <w:rFonts w:ascii="Calibri" w:hAnsi="Calibri"/>
                <w:sz w:val="19"/>
              </w:rPr>
              <w:t>Hoàn thành</w:t>
            </w:r>
          </w:p>
        </w:tc>
      </w:tr>
    </w:tbl>
    <w:p>
      <w:pPr>
        <w:spacing w:before="0" w:after="160"/>
      </w:pPr>
    </w:p>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Hệ thống Mini-WMS (PEEP2026) | Báo cáo Phân công Nhiệm vụ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