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42"/>
          <w:szCs w:val="42"/>
          <w:u w:val="single"/>
        </w:rPr>
      </w:pPr>
      <w:r w:rsidDel="00000000" w:rsidR="00000000" w:rsidRPr="00000000">
        <w:rPr>
          <w:rFonts w:ascii="Times New Roman" w:cs="Times New Roman" w:eastAsia="Times New Roman" w:hAnsi="Times New Roman"/>
          <w:b w:val="1"/>
          <w:bCs w:val="1"/>
          <w:i w:val="1"/>
          <w:iCs w:val="1"/>
          <w:sz w:val="42"/>
          <w:szCs w:val="42"/>
          <w:u w:val="single"/>
          <w:rtl w:val="0"/>
        </w:rPr>
        <w:t xml:space="preserve">Hệ thống bán vé máy bay</w:t>
      </w:r>
    </w:p>
    <w:p w:rsidR="00000000" w:rsidDel="00000000" w:rsidP="00000000" w:rsidRDefault="00000000" w:rsidRPr="00000000" w14:paraId="00000002">
      <w:pPr>
        <w:rPr>
          <w:sz w:val="28"/>
          <w:szCs w:val="28"/>
        </w:rPr>
      </w:pPr>
      <w:r w:rsidDel="00000000" w:rsidR="00000000" w:rsidRPr="00000000">
        <w:rPr>
          <w:sz w:val="28"/>
          <w:szCs w:val="28"/>
          <w:rtl w:val="0"/>
        </w:rPr>
        <w:t xml:space="preserve">Kiến trúc thư mục đồ án:</w:t>
      </w:r>
    </w:p>
    <w:p w:rsidR="00000000" w:rsidDel="00000000" w:rsidP="00000000" w:rsidRDefault="00000000" w:rsidRPr="00000000" w14:paraId="00000003">
      <w:pPr>
        <w:rPr>
          <w:sz w:val="28"/>
          <w:szCs w:val="28"/>
        </w:rPr>
      </w:pPr>
      <w:r w:rsidDel="00000000" w:rsidR="00000000" w:rsidRPr="00000000">
        <w:rPr>
          <w:sz w:val="28"/>
          <w:szCs w:val="28"/>
          <w:rtl w:val="0"/>
        </w:rPr>
        <w:t xml:space="preserve">AirlineTicketing/</w:t>
      </w:r>
    </w:p>
    <w:p w:rsidR="00000000" w:rsidDel="00000000" w:rsidP="00000000" w:rsidRDefault="00000000" w:rsidRPr="00000000" w14:paraId="00000004">
      <w:pPr>
        <w:rPr>
          <w:sz w:val="28"/>
          <w:szCs w:val="28"/>
        </w:rPr>
      </w:pPr>
      <w:r w:rsidDel="00000000" w:rsidR="00000000" w:rsidRPr="00000000">
        <w:rPr>
          <w:sz w:val="28"/>
          <w:szCs w:val="28"/>
          <w:rtl w:val="0"/>
        </w:rPr>
        <w:t xml:space="preserve">│</w:t>
      </w:r>
    </w:p>
    <w:p w:rsidR="00000000" w:rsidDel="00000000" w:rsidP="00000000" w:rsidRDefault="00000000" w:rsidRPr="00000000" w14:paraId="00000005">
      <w:pPr>
        <w:rPr>
          <w:sz w:val="28"/>
          <w:szCs w:val="28"/>
        </w:rPr>
      </w:pPr>
      <w:r w:rsidDel="00000000" w:rsidR="00000000" w:rsidRPr="00000000">
        <w:rPr>
          <w:sz w:val="28"/>
          <w:szCs w:val="28"/>
          <w:rtl w:val="0"/>
        </w:rPr>
        <w:t xml:space="preserve">├── AirlineTicketing.sln</w:t>
      </w:r>
    </w:p>
    <w:p w:rsidR="00000000" w:rsidDel="00000000" w:rsidP="00000000" w:rsidRDefault="00000000" w:rsidRPr="00000000" w14:paraId="00000006">
      <w:pPr>
        <w:rPr>
          <w:sz w:val="28"/>
          <w:szCs w:val="28"/>
        </w:rPr>
      </w:pPr>
      <w:r w:rsidDel="00000000" w:rsidR="00000000" w:rsidRPr="00000000">
        <w:rPr>
          <w:sz w:val="28"/>
          <w:szCs w:val="28"/>
          <w:rtl w:val="0"/>
        </w:rPr>
        <w:t xml:space="preserve">├── compose.yaml</w:t>
      </w:r>
    </w:p>
    <w:p w:rsidR="00000000" w:rsidDel="00000000" w:rsidP="00000000" w:rsidRDefault="00000000" w:rsidRPr="00000000" w14:paraId="00000007">
      <w:pPr>
        <w:rPr>
          <w:sz w:val="28"/>
          <w:szCs w:val="28"/>
        </w:rPr>
      </w:pPr>
      <w:r w:rsidDel="00000000" w:rsidR="00000000" w:rsidRPr="00000000">
        <w:rPr>
          <w:sz w:val="28"/>
          <w:szCs w:val="28"/>
          <w:rtl w:val="0"/>
        </w:rPr>
        <w:t xml:space="preserve">├── .env</w:t>
      </w:r>
    </w:p>
    <w:p w:rsidR="00000000" w:rsidDel="00000000" w:rsidP="00000000" w:rsidRDefault="00000000" w:rsidRPr="00000000" w14:paraId="00000008">
      <w:pPr>
        <w:rPr>
          <w:sz w:val="28"/>
          <w:szCs w:val="28"/>
        </w:rPr>
      </w:pPr>
      <w:r w:rsidDel="00000000" w:rsidR="00000000" w:rsidRPr="00000000">
        <w:rPr>
          <w:sz w:val="28"/>
          <w:szCs w:val="28"/>
          <w:rtl w:val="0"/>
        </w:rPr>
        <w:t xml:space="preserve">├── .gitignore</w:t>
      </w:r>
    </w:p>
    <w:p w:rsidR="00000000" w:rsidDel="00000000" w:rsidP="00000000" w:rsidRDefault="00000000" w:rsidRPr="00000000" w14:paraId="00000009">
      <w:pPr>
        <w:rPr>
          <w:sz w:val="28"/>
          <w:szCs w:val="28"/>
        </w:rPr>
      </w:pPr>
      <w:r w:rsidDel="00000000" w:rsidR="00000000" w:rsidRPr="00000000">
        <w:rPr>
          <w:sz w:val="28"/>
          <w:szCs w:val="28"/>
          <w:rtl w:val="0"/>
        </w:rPr>
        <w:t xml:space="preserve">│</w:t>
      </w:r>
    </w:p>
    <w:p w:rsidR="00000000" w:rsidDel="00000000" w:rsidP="00000000" w:rsidRDefault="00000000" w:rsidRPr="00000000" w14:paraId="0000000A">
      <w:pPr>
        <w:rPr>
          <w:sz w:val="28"/>
          <w:szCs w:val="28"/>
        </w:rPr>
      </w:pPr>
      <w:r w:rsidDel="00000000" w:rsidR="00000000" w:rsidRPr="00000000">
        <w:rPr>
          <w:sz w:val="28"/>
          <w:szCs w:val="28"/>
          <w:rtl w:val="0"/>
        </w:rPr>
        <w:t xml:space="preserve">├── AirlineTicketing.Web/</w:t>
      </w:r>
    </w:p>
    <w:p w:rsidR="00000000" w:rsidDel="00000000" w:rsidP="00000000" w:rsidRDefault="00000000" w:rsidRPr="00000000" w14:paraId="0000000B">
      <w:pPr>
        <w:rPr>
          <w:sz w:val="28"/>
          <w:szCs w:val="28"/>
        </w:rPr>
      </w:pPr>
      <w:r w:rsidDel="00000000" w:rsidR="00000000" w:rsidRPr="00000000">
        <w:rPr>
          <w:sz w:val="28"/>
          <w:szCs w:val="28"/>
          <w:rtl w:val="0"/>
        </w:rPr>
        <w:t xml:space="preserve">│   ├── Controllers/</w:t>
      </w:r>
    </w:p>
    <w:p w:rsidR="00000000" w:rsidDel="00000000" w:rsidP="00000000" w:rsidRDefault="00000000" w:rsidRPr="00000000" w14:paraId="0000000C">
      <w:pPr>
        <w:rPr>
          <w:sz w:val="28"/>
          <w:szCs w:val="28"/>
        </w:rPr>
      </w:pPr>
      <w:r w:rsidDel="00000000" w:rsidR="00000000" w:rsidRPr="00000000">
        <w:rPr>
          <w:sz w:val="28"/>
          <w:szCs w:val="28"/>
          <w:rtl w:val="0"/>
        </w:rPr>
        <w:t xml:space="preserve">│   ├── Views/</w:t>
      </w:r>
    </w:p>
    <w:p w:rsidR="00000000" w:rsidDel="00000000" w:rsidP="00000000" w:rsidRDefault="00000000" w:rsidRPr="00000000" w14:paraId="0000000D">
      <w:pPr>
        <w:rPr>
          <w:sz w:val="28"/>
          <w:szCs w:val="28"/>
        </w:rPr>
      </w:pPr>
      <w:r w:rsidDel="00000000" w:rsidR="00000000" w:rsidRPr="00000000">
        <w:rPr>
          <w:sz w:val="28"/>
          <w:szCs w:val="28"/>
          <w:rtl w:val="0"/>
        </w:rPr>
        <w:t xml:space="preserve">│   ├── ViewModels/</w:t>
      </w:r>
    </w:p>
    <w:p w:rsidR="00000000" w:rsidDel="00000000" w:rsidP="00000000" w:rsidRDefault="00000000" w:rsidRPr="00000000" w14:paraId="0000000E">
      <w:pPr>
        <w:rPr>
          <w:sz w:val="28"/>
          <w:szCs w:val="28"/>
        </w:rPr>
      </w:pPr>
      <w:r w:rsidDel="00000000" w:rsidR="00000000" w:rsidRPr="00000000">
        <w:rPr>
          <w:sz w:val="28"/>
          <w:szCs w:val="28"/>
          <w:rtl w:val="0"/>
        </w:rPr>
        <w:t xml:space="preserve">│   ├── wwwroot/</w:t>
      </w:r>
    </w:p>
    <w:p w:rsidR="00000000" w:rsidDel="00000000" w:rsidP="00000000" w:rsidRDefault="00000000" w:rsidRPr="00000000" w14:paraId="0000000F">
      <w:pPr>
        <w:rPr>
          <w:sz w:val="28"/>
          <w:szCs w:val="28"/>
        </w:rPr>
      </w:pPr>
      <w:r w:rsidDel="00000000" w:rsidR="00000000" w:rsidRPr="00000000">
        <w:rPr>
          <w:sz w:val="28"/>
          <w:szCs w:val="28"/>
          <w:rtl w:val="0"/>
        </w:rPr>
        <w:t xml:space="preserve">│   └── Program.cs</w:t>
      </w:r>
    </w:p>
    <w:p w:rsidR="00000000" w:rsidDel="00000000" w:rsidP="00000000" w:rsidRDefault="00000000" w:rsidRPr="00000000" w14:paraId="00000010">
      <w:pPr>
        <w:rPr>
          <w:sz w:val="28"/>
          <w:szCs w:val="28"/>
        </w:rPr>
      </w:pPr>
      <w:r w:rsidDel="00000000" w:rsidR="00000000" w:rsidRPr="00000000">
        <w:rPr>
          <w:sz w:val="28"/>
          <w:szCs w:val="28"/>
          <w:rtl w:val="0"/>
        </w:rPr>
        <w:t xml:space="preserve">│</w:t>
      </w:r>
    </w:p>
    <w:p w:rsidR="00000000" w:rsidDel="00000000" w:rsidP="00000000" w:rsidRDefault="00000000" w:rsidRPr="00000000" w14:paraId="00000011">
      <w:pPr>
        <w:rPr>
          <w:sz w:val="28"/>
          <w:szCs w:val="28"/>
        </w:rPr>
      </w:pPr>
      <w:r w:rsidDel="00000000" w:rsidR="00000000" w:rsidRPr="00000000">
        <w:rPr>
          <w:sz w:val="28"/>
          <w:szCs w:val="28"/>
          <w:rtl w:val="0"/>
        </w:rPr>
        <w:t xml:space="preserve">├── AirlineTicketing.BUS/</w:t>
      </w:r>
    </w:p>
    <w:p w:rsidR="00000000" w:rsidDel="00000000" w:rsidP="00000000" w:rsidRDefault="00000000" w:rsidRPr="00000000" w14:paraId="00000012">
      <w:pPr>
        <w:rPr>
          <w:sz w:val="28"/>
          <w:szCs w:val="28"/>
        </w:rPr>
      </w:pPr>
      <w:r w:rsidDel="00000000" w:rsidR="00000000" w:rsidRPr="00000000">
        <w:rPr>
          <w:sz w:val="28"/>
          <w:szCs w:val="28"/>
          <w:rtl w:val="0"/>
        </w:rPr>
        <w:t xml:space="preserve">│   ├── ChuyenBayBUS.cs</w:t>
      </w:r>
    </w:p>
    <w:p w:rsidR="00000000" w:rsidDel="00000000" w:rsidP="00000000" w:rsidRDefault="00000000" w:rsidRPr="00000000" w14:paraId="00000013">
      <w:pPr>
        <w:rPr>
          <w:sz w:val="28"/>
          <w:szCs w:val="28"/>
        </w:rPr>
      </w:pPr>
      <w:r w:rsidDel="00000000" w:rsidR="00000000" w:rsidRPr="00000000">
        <w:rPr>
          <w:sz w:val="28"/>
          <w:szCs w:val="28"/>
          <w:rtl w:val="0"/>
        </w:rPr>
        <w:t xml:space="preserve">│   ├── DatVeBUS.cs</w:t>
      </w:r>
    </w:p>
    <w:p w:rsidR="00000000" w:rsidDel="00000000" w:rsidP="00000000" w:rsidRDefault="00000000" w:rsidRPr="00000000" w14:paraId="00000014">
      <w:pPr>
        <w:rPr>
          <w:sz w:val="28"/>
          <w:szCs w:val="28"/>
        </w:rPr>
      </w:pPr>
      <w:r w:rsidDel="00000000" w:rsidR="00000000" w:rsidRPr="00000000">
        <w:rPr>
          <w:sz w:val="28"/>
          <w:szCs w:val="28"/>
          <w:rtl w:val="0"/>
        </w:rPr>
        <w:t xml:space="preserve">│   ├── VeBUS.cs</w:t>
      </w:r>
    </w:p>
    <w:p w:rsidR="00000000" w:rsidDel="00000000" w:rsidP="00000000" w:rsidRDefault="00000000" w:rsidRPr="00000000" w14:paraId="00000015">
      <w:pPr>
        <w:rPr>
          <w:sz w:val="28"/>
          <w:szCs w:val="28"/>
        </w:rPr>
      </w:pPr>
      <w:r w:rsidDel="00000000" w:rsidR="00000000" w:rsidRPr="00000000">
        <w:rPr>
          <w:sz w:val="28"/>
          <w:szCs w:val="28"/>
          <w:rtl w:val="0"/>
        </w:rPr>
        <w:t xml:space="preserve">│   ├── TaiKhoanBUS.cs</w:t>
      </w:r>
    </w:p>
    <w:p w:rsidR="00000000" w:rsidDel="00000000" w:rsidP="00000000" w:rsidRDefault="00000000" w:rsidRPr="00000000" w14:paraId="00000016">
      <w:pPr>
        <w:rPr>
          <w:sz w:val="28"/>
          <w:szCs w:val="28"/>
        </w:rPr>
      </w:pPr>
      <w:r w:rsidDel="00000000" w:rsidR="00000000" w:rsidRPr="00000000">
        <w:rPr>
          <w:sz w:val="28"/>
          <w:szCs w:val="28"/>
          <w:rtl w:val="0"/>
        </w:rPr>
        <w:t xml:space="preserve">│   └── ThongKeBUS.cs</w:t>
      </w:r>
    </w:p>
    <w:p w:rsidR="00000000" w:rsidDel="00000000" w:rsidP="00000000" w:rsidRDefault="00000000" w:rsidRPr="00000000" w14:paraId="00000017">
      <w:pPr>
        <w:rPr>
          <w:sz w:val="28"/>
          <w:szCs w:val="28"/>
        </w:rPr>
      </w:pPr>
      <w:r w:rsidDel="00000000" w:rsidR="00000000" w:rsidRPr="00000000">
        <w:rPr>
          <w:sz w:val="28"/>
          <w:szCs w:val="28"/>
          <w:rtl w:val="0"/>
        </w:rPr>
        <w:t xml:space="preserve">│</w:t>
      </w:r>
    </w:p>
    <w:p w:rsidR="00000000" w:rsidDel="00000000" w:rsidP="00000000" w:rsidRDefault="00000000" w:rsidRPr="00000000" w14:paraId="00000018">
      <w:pPr>
        <w:rPr>
          <w:sz w:val="28"/>
          <w:szCs w:val="28"/>
        </w:rPr>
      </w:pPr>
      <w:r w:rsidDel="00000000" w:rsidR="00000000" w:rsidRPr="00000000">
        <w:rPr>
          <w:sz w:val="28"/>
          <w:szCs w:val="28"/>
          <w:rtl w:val="0"/>
        </w:rPr>
        <w:t xml:space="preserve">├── AirlineTicketing.DAL/</w:t>
      </w:r>
    </w:p>
    <w:p w:rsidR="00000000" w:rsidDel="00000000" w:rsidP="00000000" w:rsidRDefault="00000000" w:rsidRPr="00000000" w14:paraId="00000019">
      <w:pPr>
        <w:rPr>
          <w:sz w:val="28"/>
          <w:szCs w:val="28"/>
        </w:rPr>
      </w:pPr>
      <w:r w:rsidDel="00000000" w:rsidR="00000000" w:rsidRPr="00000000">
        <w:rPr>
          <w:sz w:val="28"/>
          <w:szCs w:val="28"/>
          <w:rtl w:val="0"/>
        </w:rPr>
        <w:t xml:space="preserve">│   ├── AppDbContext.cs</w:t>
      </w:r>
    </w:p>
    <w:p w:rsidR="00000000" w:rsidDel="00000000" w:rsidP="00000000" w:rsidRDefault="00000000" w:rsidRPr="00000000" w14:paraId="0000001A">
      <w:pPr>
        <w:rPr>
          <w:sz w:val="28"/>
          <w:szCs w:val="28"/>
        </w:rPr>
      </w:pPr>
      <w:r w:rsidDel="00000000" w:rsidR="00000000" w:rsidRPr="00000000">
        <w:rPr>
          <w:sz w:val="28"/>
          <w:szCs w:val="28"/>
          <w:rtl w:val="0"/>
        </w:rPr>
        <w:t xml:space="preserve">│   ├── Repositories/</w:t>
      </w:r>
    </w:p>
    <w:p w:rsidR="00000000" w:rsidDel="00000000" w:rsidP="00000000" w:rsidRDefault="00000000" w:rsidRPr="00000000" w14:paraId="0000001B">
      <w:pPr>
        <w:rPr>
          <w:sz w:val="28"/>
          <w:szCs w:val="28"/>
        </w:rPr>
      </w:pPr>
      <w:r w:rsidDel="00000000" w:rsidR="00000000" w:rsidRPr="00000000">
        <w:rPr>
          <w:sz w:val="28"/>
          <w:szCs w:val="28"/>
          <w:rtl w:val="0"/>
        </w:rPr>
        <w:t xml:space="preserve">│   └── Configurations/</w:t>
      </w:r>
    </w:p>
    <w:p w:rsidR="00000000" w:rsidDel="00000000" w:rsidP="00000000" w:rsidRDefault="00000000" w:rsidRPr="00000000" w14:paraId="0000001C">
      <w:pPr>
        <w:rPr>
          <w:sz w:val="28"/>
          <w:szCs w:val="28"/>
        </w:rPr>
      </w:pPr>
      <w:r w:rsidDel="00000000" w:rsidR="00000000" w:rsidRPr="00000000">
        <w:rPr>
          <w:sz w:val="28"/>
          <w:szCs w:val="28"/>
          <w:rtl w:val="0"/>
        </w:rPr>
        <w:t xml:space="preserve">│</w:t>
      </w:r>
    </w:p>
    <w:p w:rsidR="00000000" w:rsidDel="00000000" w:rsidP="00000000" w:rsidRDefault="00000000" w:rsidRPr="00000000" w14:paraId="0000001D">
      <w:pPr>
        <w:rPr>
          <w:sz w:val="28"/>
          <w:szCs w:val="28"/>
        </w:rPr>
      </w:pPr>
      <w:r w:rsidDel="00000000" w:rsidR="00000000" w:rsidRPr="00000000">
        <w:rPr>
          <w:sz w:val="28"/>
          <w:szCs w:val="28"/>
          <w:rtl w:val="0"/>
        </w:rPr>
        <w:t xml:space="preserve">├── AirlineTicketing.DTO/</w:t>
      </w:r>
    </w:p>
    <w:p w:rsidR="00000000" w:rsidDel="00000000" w:rsidP="00000000" w:rsidRDefault="00000000" w:rsidRPr="00000000" w14:paraId="0000001E">
      <w:pPr>
        <w:rPr>
          <w:sz w:val="28"/>
          <w:szCs w:val="28"/>
        </w:rPr>
      </w:pPr>
      <w:r w:rsidDel="00000000" w:rsidR="00000000" w:rsidRPr="00000000">
        <w:rPr>
          <w:sz w:val="28"/>
          <w:szCs w:val="28"/>
          <w:rtl w:val="0"/>
        </w:rPr>
        <w:t xml:space="preserve">│   ├── ChuyenBayDTO.cs</w:t>
      </w:r>
    </w:p>
    <w:p w:rsidR="00000000" w:rsidDel="00000000" w:rsidP="00000000" w:rsidRDefault="00000000" w:rsidRPr="00000000" w14:paraId="0000001F">
      <w:pPr>
        <w:rPr>
          <w:sz w:val="28"/>
          <w:szCs w:val="28"/>
        </w:rPr>
      </w:pPr>
      <w:r w:rsidDel="00000000" w:rsidR="00000000" w:rsidRPr="00000000">
        <w:rPr>
          <w:sz w:val="28"/>
          <w:szCs w:val="28"/>
          <w:rtl w:val="0"/>
        </w:rPr>
        <w:t xml:space="preserve">│   ├── KhachHangDTO.cs</w:t>
      </w:r>
    </w:p>
    <w:p w:rsidR="00000000" w:rsidDel="00000000" w:rsidP="00000000" w:rsidRDefault="00000000" w:rsidRPr="00000000" w14:paraId="00000020">
      <w:pPr>
        <w:rPr>
          <w:sz w:val="28"/>
          <w:szCs w:val="28"/>
        </w:rPr>
      </w:pPr>
      <w:r w:rsidDel="00000000" w:rsidR="00000000" w:rsidRPr="00000000">
        <w:rPr>
          <w:sz w:val="28"/>
          <w:szCs w:val="28"/>
          <w:rtl w:val="0"/>
        </w:rPr>
        <w:t xml:space="preserve">│   ├── DatVeDTO.cs</w:t>
      </w:r>
    </w:p>
    <w:p w:rsidR="00000000" w:rsidDel="00000000" w:rsidP="00000000" w:rsidRDefault="00000000" w:rsidRPr="00000000" w14:paraId="00000021">
      <w:pPr>
        <w:rPr>
          <w:sz w:val="28"/>
          <w:szCs w:val="28"/>
        </w:rPr>
      </w:pPr>
      <w:r w:rsidDel="00000000" w:rsidR="00000000" w:rsidRPr="00000000">
        <w:rPr>
          <w:sz w:val="28"/>
          <w:szCs w:val="28"/>
          <w:rtl w:val="0"/>
        </w:rPr>
        <w:t xml:space="preserve">│   └── VeDTO.cs</w:t>
      </w:r>
    </w:p>
    <w:p w:rsidR="00000000" w:rsidDel="00000000" w:rsidP="00000000" w:rsidRDefault="00000000" w:rsidRPr="00000000" w14:paraId="00000022">
      <w:pPr>
        <w:rPr>
          <w:sz w:val="28"/>
          <w:szCs w:val="28"/>
        </w:rPr>
      </w:pPr>
      <w:r w:rsidDel="00000000" w:rsidR="00000000" w:rsidRPr="00000000">
        <w:rPr>
          <w:sz w:val="28"/>
          <w:szCs w:val="28"/>
          <w:rtl w:val="0"/>
        </w:rPr>
        <w:t xml:space="preserve">│</w:t>
      </w:r>
    </w:p>
    <w:p w:rsidR="00000000" w:rsidDel="00000000" w:rsidP="00000000" w:rsidRDefault="00000000" w:rsidRPr="00000000" w14:paraId="00000023">
      <w:pPr>
        <w:rPr>
          <w:sz w:val="28"/>
          <w:szCs w:val="28"/>
        </w:rPr>
      </w:pPr>
      <w:r w:rsidDel="00000000" w:rsidR="00000000" w:rsidRPr="00000000">
        <w:rPr>
          <w:sz w:val="28"/>
          <w:szCs w:val="28"/>
          <w:rtl w:val="0"/>
        </w:rPr>
        <w:t xml:space="preserve">├── AirlineTicketing.Domain/</w:t>
      </w:r>
    </w:p>
    <w:p w:rsidR="00000000" w:rsidDel="00000000" w:rsidP="00000000" w:rsidRDefault="00000000" w:rsidRPr="00000000" w14:paraId="00000024">
      <w:pPr>
        <w:rPr>
          <w:sz w:val="28"/>
          <w:szCs w:val="28"/>
        </w:rPr>
      </w:pPr>
      <w:r w:rsidDel="00000000" w:rsidR="00000000" w:rsidRPr="00000000">
        <w:rPr>
          <w:sz w:val="28"/>
          <w:szCs w:val="28"/>
          <w:rtl w:val="0"/>
        </w:rPr>
        <w:t xml:space="preserve">│   ├── SanBay.cs</w:t>
      </w:r>
    </w:p>
    <w:p w:rsidR="00000000" w:rsidDel="00000000" w:rsidP="00000000" w:rsidRDefault="00000000" w:rsidRPr="00000000" w14:paraId="00000025">
      <w:pPr>
        <w:rPr>
          <w:sz w:val="28"/>
          <w:szCs w:val="28"/>
        </w:rPr>
      </w:pPr>
      <w:r w:rsidDel="00000000" w:rsidR="00000000" w:rsidRPr="00000000">
        <w:rPr>
          <w:sz w:val="28"/>
          <w:szCs w:val="28"/>
          <w:rtl w:val="0"/>
        </w:rPr>
        <w:t xml:space="preserve">│   ├── MayBay.cs</w:t>
      </w:r>
    </w:p>
    <w:p w:rsidR="00000000" w:rsidDel="00000000" w:rsidP="00000000" w:rsidRDefault="00000000" w:rsidRPr="00000000" w14:paraId="00000026">
      <w:pPr>
        <w:rPr>
          <w:sz w:val="28"/>
          <w:szCs w:val="28"/>
        </w:rPr>
      </w:pPr>
      <w:r w:rsidDel="00000000" w:rsidR="00000000" w:rsidRPr="00000000">
        <w:rPr>
          <w:sz w:val="28"/>
          <w:szCs w:val="28"/>
          <w:rtl w:val="0"/>
        </w:rPr>
        <w:t xml:space="preserve">│   ├── ChuyenBay.cs</w:t>
      </w:r>
    </w:p>
    <w:p w:rsidR="00000000" w:rsidDel="00000000" w:rsidP="00000000" w:rsidRDefault="00000000" w:rsidRPr="00000000" w14:paraId="00000027">
      <w:pPr>
        <w:rPr>
          <w:sz w:val="28"/>
          <w:szCs w:val="28"/>
        </w:rPr>
      </w:pPr>
      <w:r w:rsidDel="00000000" w:rsidR="00000000" w:rsidRPr="00000000">
        <w:rPr>
          <w:sz w:val="28"/>
          <w:szCs w:val="28"/>
          <w:rtl w:val="0"/>
        </w:rPr>
        <w:t xml:space="preserve">│   ├── DatVe.cs</w:t>
      </w:r>
    </w:p>
    <w:p w:rsidR="00000000" w:rsidDel="00000000" w:rsidP="00000000" w:rsidRDefault="00000000" w:rsidRPr="00000000" w14:paraId="00000028">
      <w:pPr>
        <w:rPr>
          <w:sz w:val="28"/>
          <w:szCs w:val="28"/>
        </w:rPr>
      </w:pPr>
      <w:r w:rsidDel="00000000" w:rsidR="00000000" w:rsidRPr="00000000">
        <w:rPr>
          <w:sz w:val="28"/>
          <w:szCs w:val="28"/>
          <w:rtl w:val="0"/>
        </w:rPr>
        <w:t xml:space="preserve">│   └── Ve.cs</w:t>
      </w:r>
    </w:p>
    <w:p w:rsidR="00000000" w:rsidDel="00000000" w:rsidP="00000000" w:rsidRDefault="00000000" w:rsidRPr="00000000" w14:paraId="00000029">
      <w:pPr>
        <w:rPr>
          <w:sz w:val="28"/>
          <w:szCs w:val="28"/>
        </w:rPr>
      </w:pPr>
      <w:r w:rsidDel="00000000" w:rsidR="00000000" w:rsidRPr="00000000">
        <w:rPr>
          <w:sz w:val="28"/>
          <w:szCs w:val="28"/>
          <w:rtl w:val="0"/>
        </w:rPr>
        <w:t xml:space="preserve">│</w:t>
      </w:r>
    </w:p>
    <w:p w:rsidR="00000000" w:rsidDel="00000000" w:rsidP="00000000" w:rsidRDefault="00000000" w:rsidRPr="00000000" w14:paraId="0000002A">
      <w:pPr>
        <w:rPr>
          <w:sz w:val="28"/>
          <w:szCs w:val="28"/>
        </w:rPr>
      </w:pPr>
      <w:r w:rsidDel="00000000" w:rsidR="00000000" w:rsidRPr="00000000">
        <w:rPr>
          <w:sz w:val="28"/>
          <w:szCs w:val="28"/>
          <w:rtl w:val="0"/>
        </w:rPr>
        <w:t xml:space="preserve">└── AirlineTicketing.Tests/</w:t>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b w:val="1"/>
          <w:bCs w:val="1"/>
          <w:sz w:val="28"/>
          <w:szCs w:val="28"/>
          <w:rtl w:val="0"/>
        </w:rPr>
        <w:t xml:space="preserve">Backend và website:</w:t>
      </w:r>
      <w:r w:rsidDel="00000000" w:rsidR="00000000" w:rsidRPr="00000000">
        <w:rPr>
          <w:sz w:val="28"/>
          <w:szCs w:val="28"/>
          <w:rtl w:val="0"/>
        </w:rPr>
        <w:t xml:space="preserve">ASP.NET Core MVC · C# · Bootstrap </w:t>
      </w:r>
    </w:p>
    <w:p w:rsidR="00000000" w:rsidDel="00000000" w:rsidP="00000000" w:rsidRDefault="00000000" w:rsidRPr="00000000" w14:paraId="0000002F">
      <w:pPr>
        <w:rPr>
          <w:sz w:val="28"/>
          <w:szCs w:val="28"/>
        </w:rPr>
      </w:pPr>
      <w:r w:rsidDel="00000000" w:rsidR="00000000" w:rsidRPr="00000000">
        <w:rPr>
          <w:b w:val="1"/>
          <w:bCs w:val="1"/>
          <w:sz w:val="28"/>
          <w:szCs w:val="28"/>
          <w:rtl w:val="0"/>
        </w:rPr>
        <w:t xml:space="preserve">Cơ sở dữ liệu</w:t>
      </w:r>
      <w:r w:rsidDel="00000000" w:rsidR="00000000" w:rsidRPr="00000000">
        <w:rPr>
          <w:sz w:val="28"/>
          <w:szCs w:val="28"/>
          <w:rtl w:val="0"/>
        </w:rPr>
        <w:t xml:space="preserve">:PostgreSQL chạy trong container </w:t>
      </w:r>
    </w:p>
    <w:p w:rsidR="00000000" w:rsidDel="00000000" w:rsidP="00000000" w:rsidRDefault="00000000" w:rsidRPr="00000000" w14:paraId="00000030">
      <w:pPr>
        <w:spacing w:after="240" w:before="240" w:lineRule="auto"/>
        <w:rPr>
          <w:sz w:val="28"/>
          <w:szCs w:val="28"/>
        </w:rPr>
      </w:pPr>
      <w:r w:rsidDel="00000000" w:rsidR="00000000" w:rsidRPr="00000000">
        <w:rPr>
          <w:b w:val="1"/>
          <w:bCs w:val="1"/>
          <w:sz w:val="28"/>
          <w:szCs w:val="28"/>
          <w:rtl w:val="0"/>
        </w:rPr>
        <w:t xml:space="preserve">Môi trường chạy:</w:t>
      </w:r>
      <w:r w:rsidDel="00000000" w:rsidR="00000000" w:rsidRPr="00000000">
        <w:rPr>
          <w:sz w:val="28"/>
          <w:szCs w:val="28"/>
          <w:rtl w:val="0"/>
        </w:rPr>
        <w:t xml:space="preserve">Docker Desktop · Docker Compose </w:t>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Các công nghệ sẽ dùng trong đồ án</w:t>
      </w:r>
    </w:p>
    <w:tbl>
      <w:tblPr>
        <w:tblStyle w:val="Table1"/>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32">
            <w:pPr>
              <w:widowControl w:val="0"/>
              <w:spacing w:line="240" w:lineRule="auto"/>
              <w:rPr>
                <w:sz w:val="28"/>
                <w:szCs w:val="28"/>
              </w:rPr>
            </w:pPr>
            <w:r w:rsidDel="00000000" w:rsidR="00000000" w:rsidRPr="00000000">
              <w:rPr>
                <w:sz w:val="28"/>
                <w:szCs w:val="28"/>
                <w:rtl w:val="0"/>
              </w:rPr>
              <w:t xml:space="preserve">Thành phần</w:t>
            </w:r>
          </w:p>
        </w:tc>
        <w:tc>
          <w:tcPr/>
          <w:p w:rsidR="00000000" w:rsidDel="00000000" w:rsidP="00000000" w:rsidRDefault="00000000" w:rsidRPr="00000000" w14:paraId="00000033">
            <w:pPr>
              <w:widowControl w:val="0"/>
              <w:spacing w:line="240" w:lineRule="auto"/>
              <w:rPr>
                <w:sz w:val="28"/>
                <w:szCs w:val="28"/>
              </w:rPr>
            </w:pPr>
            <w:r w:rsidDel="00000000" w:rsidR="00000000" w:rsidRPr="00000000">
              <w:rPr>
                <w:sz w:val="28"/>
                <w:szCs w:val="28"/>
                <w:rtl w:val="0"/>
              </w:rPr>
              <w:t xml:space="preserve">Công nghệ</w:t>
            </w:r>
          </w:p>
        </w:tc>
      </w:tr>
      <w:tr>
        <w:trPr>
          <w:cantSplit w:val="0"/>
          <w:tblHeader w:val="0"/>
        </w:trPr>
        <w:tc>
          <w:tcPr/>
          <w:p w:rsidR="00000000" w:rsidDel="00000000" w:rsidP="00000000" w:rsidRDefault="00000000" w:rsidRPr="00000000" w14:paraId="00000034">
            <w:pPr>
              <w:widowControl w:val="0"/>
              <w:spacing w:line="240" w:lineRule="auto"/>
              <w:rPr>
                <w:sz w:val="28"/>
                <w:szCs w:val="28"/>
              </w:rPr>
            </w:pPr>
            <w:r w:rsidDel="00000000" w:rsidR="00000000" w:rsidRPr="00000000">
              <w:rPr>
                <w:sz w:val="28"/>
                <w:szCs w:val="28"/>
                <w:rtl w:val="0"/>
              </w:rPr>
              <w:t xml:space="preserve">Ngôn ngữ </w:t>
            </w:r>
          </w:p>
        </w:tc>
        <w:tc>
          <w:tcPr/>
          <w:p w:rsidR="00000000" w:rsidDel="00000000" w:rsidP="00000000" w:rsidRDefault="00000000" w:rsidRPr="00000000" w14:paraId="00000035">
            <w:pPr>
              <w:widowControl w:val="0"/>
              <w:spacing w:line="240" w:lineRule="auto"/>
              <w:rPr>
                <w:sz w:val="28"/>
                <w:szCs w:val="28"/>
              </w:rPr>
            </w:pPr>
            <w:r w:rsidDel="00000000" w:rsidR="00000000" w:rsidRPr="00000000">
              <w:rPr>
                <w:sz w:val="28"/>
                <w:szCs w:val="28"/>
                <w:rtl w:val="0"/>
              </w:rPr>
              <w:t xml:space="preserve">C#</w:t>
            </w:r>
          </w:p>
        </w:tc>
      </w:tr>
      <w:tr>
        <w:trPr>
          <w:cantSplit w:val="0"/>
          <w:tblHeader w:val="0"/>
        </w:trPr>
        <w:tc>
          <w:tcPr/>
          <w:p w:rsidR="00000000" w:rsidDel="00000000" w:rsidP="00000000" w:rsidRDefault="00000000" w:rsidRPr="00000000" w14:paraId="00000036">
            <w:pPr>
              <w:widowControl w:val="0"/>
              <w:spacing w:line="240" w:lineRule="auto"/>
              <w:rPr>
                <w:sz w:val="28"/>
                <w:szCs w:val="28"/>
              </w:rPr>
            </w:pPr>
            <w:r w:rsidDel="00000000" w:rsidR="00000000" w:rsidRPr="00000000">
              <w:rPr>
                <w:sz w:val="28"/>
                <w:szCs w:val="28"/>
                <w:rtl w:val="0"/>
              </w:rPr>
              <w:t xml:space="preserve">Website</w:t>
            </w:r>
          </w:p>
        </w:tc>
        <w:tc>
          <w:tcPr/>
          <w:p w:rsidR="00000000" w:rsidDel="00000000" w:rsidP="00000000" w:rsidRDefault="00000000" w:rsidRPr="00000000" w14:paraId="00000037">
            <w:pPr>
              <w:widowControl w:val="0"/>
              <w:spacing w:line="240" w:lineRule="auto"/>
              <w:rPr>
                <w:sz w:val="28"/>
                <w:szCs w:val="28"/>
              </w:rPr>
            </w:pPr>
            <w:r w:rsidDel="00000000" w:rsidR="00000000" w:rsidRPr="00000000">
              <w:rPr>
                <w:sz w:val="28"/>
                <w:szCs w:val="28"/>
                <w:rtl w:val="0"/>
              </w:rPr>
              <w:t xml:space="preserve">ASP.NET Core MVC </w:t>
            </w:r>
          </w:p>
        </w:tc>
      </w:tr>
      <w:tr>
        <w:trPr>
          <w:cantSplit w:val="0"/>
          <w:tblHeader w:val="0"/>
        </w:trPr>
        <w:tc>
          <w:tcPr/>
          <w:p w:rsidR="00000000" w:rsidDel="00000000" w:rsidP="00000000" w:rsidRDefault="00000000" w:rsidRPr="00000000" w14:paraId="00000038">
            <w:pPr>
              <w:widowControl w:val="0"/>
              <w:spacing w:line="240" w:lineRule="auto"/>
              <w:rPr>
                <w:sz w:val="28"/>
                <w:szCs w:val="28"/>
              </w:rPr>
            </w:pPr>
            <w:r w:rsidDel="00000000" w:rsidR="00000000" w:rsidRPr="00000000">
              <w:rPr>
                <w:sz w:val="28"/>
                <w:szCs w:val="28"/>
                <w:rtl w:val="0"/>
              </w:rPr>
              <w:t xml:space="preserve">Giao diện </w:t>
            </w:r>
          </w:p>
        </w:tc>
        <w:tc>
          <w:tcPr/>
          <w:p w:rsidR="00000000" w:rsidDel="00000000" w:rsidP="00000000" w:rsidRDefault="00000000" w:rsidRPr="00000000" w14:paraId="00000039">
            <w:pPr>
              <w:widowControl w:val="0"/>
              <w:spacing w:line="240" w:lineRule="auto"/>
              <w:rPr>
                <w:sz w:val="28"/>
                <w:szCs w:val="28"/>
              </w:rPr>
            </w:pPr>
            <w:r w:rsidDel="00000000" w:rsidR="00000000" w:rsidRPr="00000000">
              <w:rPr>
                <w:sz w:val="28"/>
                <w:szCs w:val="28"/>
                <w:rtl w:val="0"/>
              </w:rPr>
              <w:t xml:space="preserve">HTML, CSS, Bootstrap </w:t>
            </w:r>
          </w:p>
        </w:tc>
      </w:tr>
      <w:tr>
        <w:trPr>
          <w:cantSplit w:val="0"/>
          <w:tblHeader w:val="0"/>
        </w:trPr>
        <w:tc>
          <w:tcPr/>
          <w:p w:rsidR="00000000" w:rsidDel="00000000" w:rsidP="00000000" w:rsidRDefault="00000000" w:rsidRPr="00000000" w14:paraId="0000003A">
            <w:pPr>
              <w:widowControl w:val="0"/>
              <w:spacing w:line="240" w:lineRule="auto"/>
              <w:rPr>
                <w:sz w:val="28"/>
                <w:szCs w:val="28"/>
              </w:rPr>
            </w:pPr>
            <w:r w:rsidDel="00000000" w:rsidR="00000000" w:rsidRPr="00000000">
              <w:rPr>
                <w:sz w:val="28"/>
                <w:szCs w:val="28"/>
                <w:rtl w:val="0"/>
              </w:rPr>
              <w:t xml:space="preserve">Database</w:t>
            </w:r>
          </w:p>
        </w:tc>
        <w:tc>
          <w:tcPr/>
          <w:p w:rsidR="00000000" w:rsidDel="00000000" w:rsidP="00000000" w:rsidRDefault="00000000" w:rsidRPr="00000000" w14:paraId="0000003B">
            <w:pPr>
              <w:widowControl w:val="0"/>
              <w:spacing w:line="240" w:lineRule="auto"/>
              <w:rPr>
                <w:sz w:val="28"/>
                <w:szCs w:val="28"/>
              </w:rPr>
            </w:pPr>
            <w:r w:rsidDel="00000000" w:rsidR="00000000" w:rsidRPr="00000000">
              <w:rPr>
                <w:sz w:val="28"/>
                <w:szCs w:val="28"/>
                <w:rtl w:val="0"/>
              </w:rPr>
              <w:t xml:space="preserve">PostgreSQL </w:t>
            </w:r>
          </w:p>
        </w:tc>
      </w:tr>
      <w:tr>
        <w:trPr>
          <w:cantSplit w:val="0"/>
          <w:tblHeader w:val="0"/>
        </w:trPr>
        <w:tc>
          <w:tcPr/>
          <w:p w:rsidR="00000000" w:rsidDel="00000000" w:rsidP="00000000" w:rsidRDefault="00000000" w:rsidRPr="00000000" w14:paraId="0000003C">
            <w:pPr>
              <w:widowControl w:val="0"/>
              <w:spacing w:line="240" w:lineRule="auto"/>
              <w:rPr>
                <w:sz w:val="28"/>
                <w:szCs w:val="28"/>
              </w:rPr>
            </w:pPr>
            <w:r w:rsidDel="00000000" w:rsidR="00000000" w:rsidRPr="00000000">
              <w:rPr>
                <w:sz w:val="28"/>
                <w:szCs w:val="28"/>
                <w:rtl w:val="0"/>
              </w:rPr>
              <w:t xml:space="preserve">chạy database và ứng dụng</w:t>
            </w:r>
          </w:p>
        </w:tc>
        <w:tc>
          <w:tcPr/>
          <w:p w:rsidR="00000000" w:rsidDel="00000000" w:rsidP="00000000" w:rsidRDefault="00000000" w:rsidRPr="00000000" w14:paraId="0000003D">
            <w:pPr>
              <w:widowControl w:val="0"/>
              <w:spacing w:line="240" w:lineRule="auto"/>
              <w:rPr>
                <w:sz w:val="28"/>
                <w:szCs w:val="28"/>
              </w:rPr>
            </w:pPr>
            <w:r w:rsidDel="00000000" w:rsidR="00000000" w:rsidRPr="00000000">
              <w:rPr>
                <w:sz w:val="28"/>
                <w:szCs w:val="28"/>
                <w:rtl w:val="0"/>
              </w:rPr>
              <w:t xml:space="preserve">Docker, Docker Compose </w:t>
            </w:r>
          </w:p>
        </w:tc>
      </w:tr>
      <w:tr>
        <w:trPr>
          <w:cantSplit w:val="0"/>
          <w:tblHeader w:val="0"/>
        </w:trPr>
        <w:tc>
          <w:tcPr/>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Kết nối Database </w:t>
            </w:r>
          </w:p>
        </w:tc>
        <w:tc>
          <w:tcPr/>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Entity Framework Core + Npgsql </w:t>
            </w:r>
          </w:p>
        </w:tc>
      </w:tr>
      <w:tr>
        <w:trPr>
          <w:cantSplit w:val="0"/>
          <w:tblHeader w:val="0"/>
        </w:trPr>
        <w:tc>
          <w:tcPr/>
          <w:p w:rsidR="00000000" w:rsidDel="00000000" w:rsidP="00000000" w:rsidRDefault="00000000" w:rsidRPr="00000000" w14:paraId="00000040">
            <w:pPr>
              <w:widowControl w:val="0"/>
              <w:spacing w:line="240" w:lineRule="auto"/>
              <w:rPr>
                <w:sz w:val="28"/>
                <w:szCs w:val="28"/>
              </w:rPr>
            </w:pPr>
            <w:r w:rsidDel="00000000" w:rsidR="00000000" w:rsidRPr="00000000">
              <w:rPr>
                <w:sz w:val="28"/>
                <w:szCs w:val="28"/>
                <w:rtl w:val="0"/>
              </w:rPr>
              <w:t xml:space="preserve">Quản lý mã nguồn</w:t>
            </w:r>
          </w:p>
        </w:tc>
        <w:tc>
          <w:tcPr/>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GitHub, GitHub Desktop </w:t>
            </w:r>
          </w:p>
        </w:tc>
      </w:tr>
      <w:tr>
        <w:trPr>
          <w:cantSplit w:val="0"/>
          <w:tblHeader w:val="0"/>
        </w:trPr>
        <w:tc>
          <w:tcPr/>
          <w:p w:rsidR="00000000" w:rsidDel="00000000" w:rsidP="00000000" w:rsidRDefault="00000000" w:rsidRPr="00000000" w14:paraId="00000042">
            <w:pPr>
              <w:widowControl w:val="0"/>
              <w:spacing w:line="240" w:lineRule="auto"/>
              <w:rPr>
                <w:sz w:val="28"/>
                <w:szCs w:val="28"/>
              </w:rPr>
            </w:pPr>
            <w:r w:rsidDel="00000000" w:rsidR="00000000" w:rsidRPr="00000000">
              <w:rPr>
                <w:sz w:val="28"/>
                <w:szCs w:val="28"/>
                <w:rtl w:val="0"/>
              </w:rPr>
              <w:t xml:space="preserve">Kiểm thử</w:t>
            </w:r>
          </w:p>
        </w:tc>
        <w:tc>
          <w:tcPr/>
          <w:p w:rsidR="00000000" w:rsidDel="00000000" w:rsidP="00000000" w:rsidRDefault="00000000" w:rsidRPr="00000000" w14:paraId="00000043">
            <w:pPr>
              <w:widowControl w:val="0"/>
              <w:spacing w:line="240" w:lineRule="auto"/>
              <w:rPr>
                <w:sz w:val="28"/>
                <w:szCs w:val="28"/>
              </w:rPr>
            </w:pPr>
            <w:r w:rsidDel="00000000" w:rsidR="00000000" w:rsidRPr="00000000">
              <w:rPr>
                <w:sz w:val="28"/>
                <w:szCs w:val="28"/>
                <w:rtl w:val="0"/>
              </w:rPr>
              <w:t xml:space="preserve">xUnit </w:t>
            </w:r>
          </w:p>
        </w:tc>
      </w:tr>
    </w:tbl>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tbl>
      <w:tblPr>
        <w:tblStyle w:val="Table2"/>
        <w:tblW w:w="916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500"/>
        <w:tblGridChange w:id="0">
          <w:tblGrid>
            <w:gridCol w:w="466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8"/>
                <w:szCs w:val="28"/>
              </w:rPr>
            </w:pPr>
            <w:r w:rsidDel="00000000" w:rsidR="00000000" w:rsidRPr="00000000">
              <w:rPr>
                <w:sz w:val="28"/>
                <w:szCs w:val="28"/>
                <w:rtl w:val="0"/>
              </w:rPr>
              <w:t xml:space="preserve">Bảng phân công công việc</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REQ-01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Khảo sát quy trình bán vé máy bay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REQ-02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Xác định chức năng của Khách hàng, Nhân viên và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REQ-03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Phân tích chức năng tra cứu, đặt vé, hủy vé và đổi vé</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REQ-04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Phân tích chức năng quản lý sân bay, máy bay, tuyến bay và chuyến bay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REQ-05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Phân tích chức năng thanh toán và thống kê doanh thu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REQ-06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Viết tài liệu đặc tả yêu cầu và Use Case</w:t>
            </w:r>
          </w:p>
          <w:p w:rsidR="00000000" w:rsidDel="00000000" w:rsidP="00000000" w:rsidRDefault="00000000" w:rsidRPr="00000000" w14:paraId="0000005D">
            <w:pPr>
              <w:spacing w:after="240" w:befor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REQ-07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Thống nhất quy ước đặt tên, định dạng dữ liệu, DTO và Git</w:t>
            </w:r>
          </w:p>
          <w:p w:rsidR="00000000" w:rsidDel="00000000" w:rsidP="00000000" w:rsidRDefault="00000000" w:rsidRPr="00000000" w14:paraId="00000060">
            <w:pPr>
              <w:spacing w:after="240" w:before="240" w:lineRule="auto"/>
              <w:rPr>
                <w:sz w:val="28"/>
                <w:szCs w:val="28"/>
              </w:rPr>
            </w:pPr>
            <w:r w:rsidDel="00000000" w:rsidR="00000000" w:rsidRPr="00000000">
              <w:rPr>
                <w:rtl w:val="0"/>
              </w:rPr>
            </w:r>
          </w:p>
        </w:tc>
      </w:tr>
    </w:tbl>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Thiết kế cơ sở dữ liệu PostgreSQL</w:t>
      </w:r>
    </w:p>
    <w:p w:rsidR="00000000" w:rsidDel="00000000" w:rsidP="00000000" w:rsidRDefault="00000000" w:rsidRPr="00000000" w14:paraId="00000062">
      <w:pPr>
        <w:spacing w:after="240" w:before="240" w:lineRule="auto"/>
        <w:rPr>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Mã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Công việc cần hoàn thành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ERD và xác định các quan hệ giữa bảng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bảng Sân bay, Máy bay, Ghế và Tuyến bay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bảng Chuyến bay và Ghế theo từng chuyến bay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bảng Khách hàng, Nhân viên và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bảng Đặt vé, Vé và Thanh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Xác định khóa chính, khóa ngoại, ràng buộc duy nhất và kiểu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Tạo database bằng PostgreSQL và Entity Framework Core Migrations </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Tạo dữ liệu mẫu để kiểm thử các chức năng </w:t>
            </w:r>
          </w:p>
        </w:tc>
      </w:tr>
    </w:tbl>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Tầng 1:Data Access Layer (DAL) </w:t>
      </w:r>
    </w:p>
    <w:p w:rsidR="00000000" w:rsidDel="00000000" w:rsidP="00000000" w:rsidRDefault="00000000" w:rsidRPr="00000000" w14:paraId="00000076">
      <w:pPr>
        <w:spacing w:after="240" w:before="240" w:lineRule="auto"/>
        <w:rPr>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DAL-01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Cấu hình kết nối PostgreSQL, </w:t>
            </w:r>
            <w:r w:rsidDel="00000000" w:rsidR="00000000" w:rsidRPr="00000000">
              <w:rPr>
                <w:rFonts w:ascii="Roboto Mono" w:cs="Roboto Mono" w:eastAsia="Roboto Mono" w:hAnsi="Roboto Mono"/>
                <w:color w:val="188038"/>
                <w:sz w:val="28"/>
                <w:szCs w:val="28"/>
                <w:rtl w:val="0"/>
              </w:rPr>
              <w:t xml:space="preserve">AppDbContext</w:t>
            </w:r>
            <w:r w:rsidDel="00000000" w:rsidR="00000000" w:rsidRPr="00000000">
              <w:rPr>
                <w:sz w:val="28"/>
                <w:szCs w:val="28"/>
                <w:rtl w:val="0"/>
              </w:rPr>
              <w:t xml:space="preserve"> và connection string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Viết các hàm truy vấn, thêm, sửa, xóa sân bay (</w:t>
            </w:r>
            <w:r w:rsidDel="00000000" w:rsidR="00000000" w:rsidRPr="00000000">
              <w:rPr>
                <w:rFonts w:ascii="Roboto Mono" w:cs="Roboto Mono" w:eastAsia="Roboto Mono" w:hAnsi="Roboto Mono"/>
                <w:color w:val="188038"/>
                <w:sz w:val="28"/>
                <w:szCs w:val="28"/>
                <w:rtl w:val="0"/>
              </w:rPr>
              <w:t xml:space="preserve">SanBayDAL</w:t>
            </w:r>
            <w:r w:rsidDel="00000000" w:rsidR="00000000" w:rsidRPr="00000000">
              <w:rPr>
                <w:sz w:val="28"/>
                <w:szCs w:val="28"/>
                <w:rtl w:val="0"/>
              </w:rPr>
              <w:t xml:space="preserve">), máy bay (</w:t>
            </w:r>
            <w:r w:rsidDel="00000000" w:rsidR="00000000" w:rsidRPr="00000000">
              <w:rPr>
                <w:rFonts w:ascii="Roboto Mono" w:cs="Roboto Mono" w:eastAsia="Roboto Mono" w:hAnsi="Roboto Mono"/>
                <w:color w:val="188038"/>
                <w:sz w:val="28"/>
                <w:szCs w:val="28"/>
                <w:rtl w:val="0"/>
              </w:rPr>
              <w:t xml:space="preserve">MayBayDAL</w:t>
            </w:r>
            <w:r w:rsidDel="00000000" w:rsidR="00000000" w:rsidRPr="00000000">
              <w:rPr>
                <w:sz w:val="28"/>
                <w:szCs w:val="28"/>
                <w:rtl w:val="0"/>
              </w:rPr>
              <w:t xml:space="preserve">) và tuyến bay (</w:t>
            </w:r>
            <w:r w:rsidDel="00000000" w:rsidR="00000000" w:rsidRPr="00000000">
              <w:rPr>
                <w:rFonts w:ascii="Roboto Mono" w:cs="Roboto Mono" w:eastAsia="Roboto Mono" w:hAnsi="Roboto Mono"/>
                <w:color w:val="188038"/>
                <w:sz w:val="28"/>
                <w:szCs w:val="28"/>
                <w:rtl w:val="0"/>
              </w:rPr>
              <w:t xml:space="preserve">TuyenBayDAL</w:t>
            </w:r>
            <w:r w:rsidDel="00000000" w:rsidR="00000000" w:rsidRPr="00000000">
              <w:rPr>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DAL-03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Truy xuất và quản lý chuyến bay, lịch bay (</w:t>
            </w:r>
            <w:r w:rsidDel="00000000" w:rsidR="00000000" w:rsidRPr="00000000">
              <w:rPr>
                <w:rFonts w:ascii="Roboto Mono" w:cs="Roboto Mono" w:eastAsia="Roboto Mono" w:hAnsi="Roboto Mono"/>
                <w:color w:val="188038"/>
                <w:sz w:val="28"/>
                <w:szCs w:val="28"/>
                <w:rtl w:val="0"/>
              </w:rPr>
              <w:t xml:space="preserve">ChuyenBayDAL</w:t>
            </w:r>
            <w:r w:rsidDel="00000000" w:rsidR="00000000" w:rsidRPr="00000000">
              <w:rPr>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DAL-04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Truy xuất và quản lý khách hàng, nhân viên và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DAL-05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Truy xuất dữ liệu đặt vé, ghế chuyến bay, vé và thanh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DAL-06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Truy vấn dữ liệu thống kê và báo cáo doanh thu </w:t>
            </w:r>
          </w:p>
        </w:tc>
      </w:tr>
    </w:tbl>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4.2. BUS — Xử lý nghiệp vụ </w:t>
      </w:r>
    </w:p>
    <w:p w:rsidR="00000000" w:rsidDel="00000000" w:rsidP="00000000" w:rsidRDefault="00000000" w:rsidRPr="00000000" w14:paraId="00000084">
      <w:pPr>
        <w:spacing w:after="240" w:before="240" w:lineRule="auto"/>
        <w:rPr>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BUS-01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Xây dựng và thống nhất các DTO dùng trong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Xử lý tìm chuyến bay theo sân bay đi, sân bay đến, ngày giờ và số ghế còn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40" w:lineRule="auto"/>
              <w:rPr>
                <w:sz w:val="28"/>
                <w:szCs w:val="28"/>
              </w:rPr>
            </w:pPr>
            <w:r w:rsidDel="00000000" w:rsidR="00000000" w:rsidRPr="00000000">
              <w:rPr>
                <w:sz w:val="28"/>
                <w:szCs w:val="28"/>
                <w:rtl w:val="0"/>
              </w:rPr>
              <w:t xml:space="preserve">Kiểm tra ghế trống, tính giá vé, tạo lượt đặt vé và giữ chỗ có thời hạn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BUS-04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Xử lý hủy vé, đổi vé theo quy định và cập nhật trạng thái ghế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BUS-05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Xử lý đăng nhập, xác thực và phân quyền Admin, Nhân viên, Khách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Xử lý thống kê doanh thu theo tháng, chuyến bay và trạng thái thanh toán </w:t>
            </w:r>
          </w:p>
        </w:tc>
      </w:tr>
    </w:tbl>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Tầng 3 — Presentation Layer (Web MVC) </w:t>
      </w:r>
    </w:p>
    <w:p w:rsidR="00000000" w:rsidDel="00000000" w:rsidP="00000000" w:rsidRDefault="00000000" w:rsidRPr="00000000" w14:paraId="00000093">
      <w:pPr>
        <w:spacing w:after="240" w:before="240" w:lineRule="auto"/>
        <w:rPr>
          <w:b w:val="1"/>
          <w:bCs w:val="1"/>
          <w:sz w:val="28"/>
          <w:szCs w:val="28"/>
        </w:rPr>
      </w:pPr>
      <w:r w:rsidDel="00000000" w:rsidR="00000000" w:rsidRPr="00000000">
        <w:rPr>
          <w:b w:val="1"/>
          <w:bCs w:val="1"/>
          <w:sz w:val="28"/>
          <w:szCs w:val="28"/>
          <w:rtl w:val="0"/>
        </w:rPr>
        <w:t xml:space="preserve">Khu vực khách hàng:</w:t>
      </w:r>
    </w:p>
    <w:p w:rsidR="00000000" w:rsidDel="00000000" w:rsidP="00000000" w:rsidRDefault="00000000" w:rsidRPr="00000000" w14:paraId="00000094">
      <w:pPr>
        <w:spacing w:after="240" w:before="240" w:lineRule="auto"/>
        <w:rPr>
          <w:b w:val="1"/>
          <w:bCs w:val="1"/>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UI-01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sz w:val="28"/>
                <w:szCs w:val="28"/>
                <w:rtl w:val="0"/>
              </w:rPr>
              <w:t xml:space="preserve">Thiết kế trang chủ và giao diện tìm kiếm chuyến bay</w:t>
            </w:r>
            <w:r w:rsidDel="00000000" w:rsidR="00000000" w:rsidRPr="00000000">
              <w:rPr>
                <w:b w:val="1"/>
                <w:bCs w:val="1"/>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UI-02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Hiển thị danh sách chuyến bay phù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UI-03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Hiển thị chi tiết chuyến bay và giao diện chọn ghế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UI-04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form nhập thông tin hành khách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UI-05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trang xác nhận đặt vé và thanh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UI-06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trang tra cứu, xem và hủy vé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UI-07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giao diện đăng ký, đăng nhập và quản lý hồ sơ </w:t>
            </w:r>
          </w:p>
        </w:tc>
      </w:tr>
    </w:tbl>
    <w:p w:rsidR="00000000" w:rsidDel="00000000" w:rsidP="00000000" w:rsidRDefault="00000000" w:rsidRPr="00000000" w14:paraId="000000A3">
      <w:pPr>
        <w:spacing w:after="240" w:before="240" w:lineRule="auto"/>
        <w:rPr>
          <w:b w:val="1"/>
          <w:bCs w:val="1"/>
          <w:sz w:val="28"/>
          <w:szCs w:val="28"/>
        </w:rPr>
      </w:pPr>
      <w:r w:rsidDel="00000000" w:rsidR="00000000" w:rsidRPr="00000000">
        <w:rPr>
          <w:b w:val="1"/>
          <w:bCs w:val="1"/>
          <w:sz w:val="28"/>
          <w:szCs w:val="28"/>
          <w:rtl w:val="0"/>
        </w:rPr>
        <w:t xml:space="preserve">. Khu vực Admin và Nhân viên </w:t>
      </w:r>
    </w:p>
    <w:p w:rsidR="00000000" w:rsidDel="00000000" w:rsidP="00000000" w:rsidRDefault="00000000" w:rsidRPr="00000000" w14:paraId="000000A4">
      <w:pPr>
        <w:spacing w:after="240" w:before="240" w:lineRule="auto"/>
        <w:rPr>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Thiết kế Dashboard quản trị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Giao diện quản lý sân bay, máy bay và tuyến bay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Giao diện quản lý chuyến bay và lịch bay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Giao diện quản lý khách hàng, đặt chỗ và vé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Giao diện quản lý tài khoản và phân quyền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40" w:before="240" w:line="240" w:lineRule="auto"/>
              <w:rPr>
                <w:sz w:val="28"/>
                <w:szCs w:val="28"/>
              </w:rPr>
            </w:pPr>
            <w:r w:rsidDel="00000000" w:rsidR="00000000" w:rsidRPr="00000000">
              <w:rPr>
                <w:sz w:val="28"/>
                <w:szCs w:val="28"/>
                <w:rtl w:val="0"/>
              </w:rPr>
              <w:t xml:space="preserve">Giao diện báo cáo doanh thu và 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UI-13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Phân quyền hiển thị giao diện theo vai trò người dùng </w:t>
            </w:r>
          </w:p>
        </w:tc>
      </w:tr>
    </w:tbl>
    <w:p w:rsidR="00000000" w:rsidDel="00000000" w:rsidP="00000000" w:rsidRDefault="00000000" w:rsidRPr="00000000" w14:paraId="000000B3">
      <w:pPr>
        <w:spacing w:after="240" w:before="240" w:lineRule="auto"/>
        <w:rPr>
          <w:sz w:val="28"/>
          <w:szCs w:val="28"/>
        </w:rPr>
      </w:pPr>
      <w:r w:rsidDel="00000000" w:rsidR="00000000" w:rsidRPr="00000000">
        <w:rPr>
          <w:rtl w:val="0"/>
        </w:rPr>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Phân Công: Đăng </w:t>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Vỹ :</w:t>
      </w:r>
    </w:p>
    <w:p w:rsidR="00000000" w:rsidDel="00000000" w:rsidP="00000000" w:rsidRDefault="00000000" w:rsidRPr="00000000" w14:paraId="000000B6">
      <w:pPr>
        <w:spacing w:after="240" w:before="240" w:lineRule="auto"/>
        <w:rPr>
          <w:sz w:val="28"/>
          <w:szCs w:val="28"/>
        </w:rPr>
      </w:pPr>
      <w:r w:rsidDel="00000000" w:rsidR="00000000" w:rsidRPr="00000000">
        <w:rPr>
          <w:sz w:val="28"/>
          <w:szCs w:val="28"/>
          <w:rtl w:val="0"/>
        </w:rPr>
        <w:t xml:space="preserve">Phương:</w:t>
      </w:r>
    </w:p>
    <w:p w:rsidR="00000000" w:rsidDel="00000000" w:rsidP="00000000" w:rsidRDefault="00000000" w:rsidRPr="00000000" w14:paraId="000000B7">
      <w:pPr>
        <w:spacing w:after="240" w:before="240" w:lineRule="auto"/>
        <w:rPr>
          <w:sz w:val="28"/>
          <w:szCs w:val="28"/>
        </w:rPr>
      </w:pPr>
      <w:r w:rsidDel="00000000" w:rsidR="00000000" w:rsidRPr="00000000">
        <w:rPr>
          <w:rtl w:val="0"/>
        </w:rPr>
      </w:r>
    </w:p>
    <w:p>
      <w:pPr>
        <w:pStyle w:val="Heading1"/>
        <w:pageBreakBefore/>
      </w:pPr>
      <w:r>
        <w:t xml:space="preserve">RÀ SOÁT MÃ NGUỒN VÀ PHÂN CÔNG HOÀN THIỆN</w:t>
      </w:r>
    </w:p>
    <w:p>
      <w:pPr>
        <w:pStyle w:val="Subtitle"/>
      </w:pPr>
      <w:r>
        <w:t xml:space="preserve">Cập nhật: 29/10/2026 | Nhóm: Đăng, Vỹ, Phương</w:t>
      </w:r>
    </w:p>
    <w:p>
      <w:pPr>
        <w:pStyle w:val="Normal"/>
      </w:pPr>
      <w:r>
        <w:t xml:space="preserve">Phạm vi rà soát: source code, entity/DTO, EF configuration/migrations, MVC controllers/views và test project. Đây là rà soát tĩnh; lần cập nhật này chưa chạy build, test hoặc Docker.</w:t>
      </w:r>
    </w:p>
    <w:p>
      <w:pPr>
        <w:pStyle w:val="Heading1"/>
      </w:pPr>
      <w:r>
        <w:t xml:space="preserve">1. Hiện trạng và phần còn thiếu</w:t>
      </w:r>
    </w:p>
    <w:p>
      <w:pPr>
        <w:pStyle w:val="ListParagraph"/>
      </w:pPr>
      <w:r>
        <w:t xml:space="preserve">•  Đã có nền tảng chạy môi trường: solution .NET 10, Compose cho PostgreSQL 16 và website, Dockerfile, .env.example, AppDbContext, repository chung và 3 EF migrations. Cấu hình đã có nhưng chưa được xác minh chạy trong lần rà soát này.</w:t>
      </w:r>
    </w:p>
    <w:p>
      <w:pPr>
        <w:pStyle w:val="ListParagraph"/>
      </w:pPr>
      <w:r>
        <w:t xml:space="preserve">•  Đã có entity/configuration cho sân bay, máy bay, tuyến bay, chuyến bay, khách hàng, hành khách, đặt vé, vé, thanh toán và hoàn tiền; đã có nhiều DTO nghiệp vụ. Đây là nền dữ liệu, chưa đồng nghĩa các chức năng đã chạy.</w:t>
      </w:r>
    </w:p>
    <w:p>
      <w:pPr>
        <w:pStyle w:val="ListParagraph"/>
      </w:pPr>
      <w:r>
        <w:t xml:space="preserve">•  Các lớp ChuyenBayBUS, DatVeBUS, VeBUS, TaiKhoanBUS và ThongKeBUS hiện chỉ là khung rỗng; chưa có tìm kiếm, đặt/giữ chỗ, đổi/hủy, thanh toán hay báo cáo doanh thu.</w:t>
      </w:r>
    </w:p>
    <w:p>
      <w:pPr>
        <w:pStyle w:val="ListParagraph"/>
      </w:pPr>
      <w:r>
        <w:t xml:space="preserve">•  Website hiện chỉ có HomeController cùng trang Home/Privacy mẫu. Chưa có màn hình hoặc controller cho khách hàng, đặt vé, quản trị danh mục/chuyến bay, tài khoản, thanh toán và thống kê.</w:t>
      </w:r>
    </w:p>
    <w:p>
      <w:pPr>
        <w:pStyle w:val="ListParagraph"/>
      </w:pPr>
      <w:r>
        <w:t xml:space="preserve">•  Chưa thấy cấu hình đăng nhập/xác thực và vai trò Admin/Nhân viên/Khách hàng. Program.cs có AddAuthorization nhưng chưa có authentication, Identity hoặc chính sách bảo vệ chức năng.</w:t>
      </w:r>
    </w:p>
    <w:p>
      <w:pPr>
        <w:pStyle w:val="ListParagraph"/>
      </w:pPr>
      <w:r>
        <w:t xml:space="preserve">•  DB hiện chưa có bảng tài khoản/nhân viên, sơ đồ ghế/tồn ghế theo chuyến, thời hạn giữ chỗ và lịch sử đổi/hủy. Ve đang giữ SoGhe dạng chuỗi; MayBay chỉ lưu tổng SoGhe.</w:t>
      </w:r>
    </w:p>
    <w:p>
      <w:pPr>
        <w:pStyle w:val="ListParagraph"/>
      </w:pPr>
      <w:r>
        <w:t xml:space="preserve">•  ThanhToan/HoanTien mới là model và DTO; chưa có tích hợp hoặc mô phỏng cổng thanh toán, xử lý callback/idempotency, quy tắc hoàn tiền hay truy vấn doanh thu.</w:t>
      </w:r>
    </w:p>
    <w:p>
      <w:pPr>
        <w:pStyle w:val="ListParagraph"/>
      </w:pPr>
      <w:r>
        <w:t xml:space="preserve">•  AirlineTicketing.Tests có cấu hình xUnit nhưng chưa có file test. Chưa có dữ liệu mẫu/seed để chạy demo xuyên suốt.</w:t>
      </w:r>
    </w:p>
    <w:p>
      <w:pPr>
        <w:pStyle w:val="ListParagraph"/>
      </w:pPr>
      <w:r>
        <w:t xml:space="preserve">•  Tài liệu Markdown có Use Case, ERD và sequence/activity/class diagrams. Cần đồng bộ mục 9 của PHAN-TICH-YEU-CAU-VA-USE-CASE.md vì một số dòng vẫn ghi TuyenBay, HanhKhach và ThanhToan chưa tồn tại dù code hiện đã có.</w:t>
      </w:r>
    </w:p>
    <w:p>
      <w:pPr>
        <w:pStyle w:val="Normal"/>
      </w:pPr>
      <w:r>
        <w:t xml:space="preserve">Ưu tiên trước khi hoàn thiện tính năng: chốt mô hình ghế và tài khoản, quy tắc thời hạn giữ chỗ/đổi/hủy, trạng thái nghiệp vụ và hợp đồng DTO. Không nhận tổng tiền từ trình duyệt làm giá chính thức; BUS phải tự tính giá và xác định khách hàng theo tài khoản đã đăng nhập.</w:t>
      </w:r>
    </w:p>
    <w:p>
      <w:pPr>
        <w:pStyle w:val="Heading1"/>
      </w:pPr>
      <w:r>
        <w:t xml:space="preserve">2. Phân công cho ba thành viên</w:t>
      </w:r>
    </w:p>
    <w:p>
      <w:pPr>
        <w:pStyle w:val="Normal"/>
      </w:pPr>
      <w:r>
        <w:t xml:space="preserve">Tên Đăng, Vỹ và Phương được lấy từ phần phân công trong tài liệu gốc. Mỗi người sở hữu nhóm file riêng; các file tích hợp chung chỉ có một người chịu trách nhiệm.</w:t>
      </w:r>
    </w:p>
    <w:p>
      <w:pPr>
        <w:pStyle w:val="Heading2"/>
      </w:pPr>
      <w:r>
        <w:t xml:space="preserve">Đăng — Sân bay, máy bay, tuyến và chuyến bay</w:t>
      </w:r>
    </w:p>
    <w:p>
      <w:pPr>
        <w:pStyle w:val="ListParagraph"/>
      </w:pPr>
      <w:r>
        <w:t xml:space="preserve">•  Task: REQ-04; DB-02, DB-03; DAL-02, DAL-03; BUS-02; UI-01, UI-02, UI-03, UI-09, UI-10.</w:t>
      </w:r>
    </w:p>
    <w:p>
      <w:pPr>
        <w:pStyle w:val="ListParagraph"/>
      </w:pPr>
      <w:r>
        <w:t xml:space="preserve">•  Hoàn thiện quản lý sân bay/máy bay/tuyến/chuyến bay; tìm chuyến theo sân bay đi/đến, ngày và số khách; kiểm tra giờ bay, lịch sử dụng máy bay, tuyến hợp lệ và số ghế còn.</w:t>
      </w:r>
    </w:p>
    <w:p>
      <w:pPr>
        <w:pStyle w:val="ListParagraph"/>
      </w:pPr>
      <w:r>
        <w:t xml:space="preserve">•  Đề xuất và triển khai mô hình ghế/tồn ghế phù hợp yêu cầu; phối hợp Vỹ để trạng thái ghế giữ, bán, hủy được nhất quán.</w:t>
      </w:r>
    </w:p>
    <w:p>
      <w:pPr>
        <w:pStyle w:val="ListParagraph"/>
      </w:pPr>
      <w:r>
        <w:t xml:space="preserve">•  Sở hữu entity/configuration/DTO riêng của danh mục và chuyến bay, ChuyenBayBUS và controller/ViewModel/Views quản trị + tìm chuyến. Tạo unit tests cho quy tắc tìm kiếm và lịch bay.</w:t>
      </w:r>
    </w:p>
    <w:p>
      <w:pPr>
        <w:pStyle w:val="ListParagraph"/>
      </w:pPr>
      <w:r>
        <w:t xml:space="preserve">•  Không sửa AppDbContext hoặc tạo migration trực tiếp; gửi thay đổi schema cho Phương để tích hợp.</w:t>
      </w:r>
    </w:p>
    <w:p>
      <w:pPr>
        <w:pStyle w:val="Heading2"/>
      </w:pPr>
      <w:r>
        <w:t xml:space="preserve">Vỹ — Khách hàng, đặt chỗ và vé</w:t>
      </w:r>
    </w:p>
    <w:p>
      <w:pPr>
        <w:pStyle w:val="ListParagraph"/>
      </w:pPr>
      <w:r>
        <w:t xml:space="preserve">•  Task: REQ-03; phần khách hàng/hành khách/đặt vé/vé của DB-04, DB-05; DAL-04, DAL-05; BUS-03, BUS-04; UI-04, UI-05, UI-06, UI-11.</w:t>
      </w:r>
    </w:p>
    <w:p>
      <w:pPr>
        <w:pStyle w:val="ListParagraph"/>
      </w:pPr>
      <w:r>
        <w:t xml:space="preserve">•  Hoàn thiện tạo đặt chỗ, kiểm tra/giữ ghế có hạn, tính tổng tiền phía server, phát hành/tra cứu vé, đổi/hủy vé, giải phóng ghế và lưu lịch sử/lý do.</w:t>
      </w:r>
    </w:p>
    <w:p>
      <w:pPr>
        <w:pStyle w:val="ListParagraph"/>
      </w:pPr>
      <w:r>
        <w:t xml:space="preserve">•  Dùng transaction và unique constraint để tránh bán trùng ghế khi nhiều yêu cầu đến cùng lúc; không tin KhachHangId hoặc giá do trình duyệt tự gửi.</w:t>
      </w:r>
    </w:p>
    <w:p>
      <w:pPr>
        <w:pStyle w:val="ListParagraph"/>
      </w:pPr>
      <w:r>
        <w:t xml:space="preserve">•  Sở hữu DatVeBUS, VeBUS, DTO và cấu hình riêng; làm controller/ViewModel/Views cho thông tin hành khách, xác nhận đặt vé, tra cứu và đổi/hủy. Phối hợp Đăng về trạng thái ghế, Phương về thanh toán/đăng nhập.</w:t>
      </w:r>
    </w:p>
    <w:p>
      <w:pPr>
        <w:pStyle w:val="ListParagraph"/>
      </w:pPr>
      <w:r>
        <w:t xml:space="preserve">•  Tạo unit tests cho giữ chỗ, hết hạn, thanh toán thành công/thất bại, đổi/hủy và các trường hợp ghế vừa được người khác giữ.</w:t>
      </w:r>
    </w:p>
    <w:p>
      <w:pPr>
        <w:pStyle w:val="Heading2"/>
      </w:pPr>
      <w:r>
        <w:t xml:space="preserve">Phương — Tài khoản, thanh toán, báo cáo và tích hợp</w:t>
      </w:r>
    </w:p>
    <w:p>
      <w:pPr>
        <w:pStyle w:val="ListParagraph"/>
      </w:pPr>
      <w:r>
        <w:t xml:space="preserve">•  Task: REQ-01, REQ-02, REQ-05, REQ-06, REQ-07; DB-01, phần tài khoản/nhân viên của DB-04, phần thanh toán của DB-05, DB-06, DB-07, DB-08; DAL-01, DAL-04 phần tài khoản, DAL-05 phần thanh toán, DAL-06; BUS-01, BUS-05, BUS-06; UI-07, UI-08, UI-12, UI-13.</w:t>
      </w:r>
    </w:p>
    <w:p>
      <w:pPr>
        <w:pStyle w:val="ListParagraph"/>
      </w:pPr>
      <w:r>
        <w:t xml:space="preserve">•  Bổ sung đăng ký/đăng nhập và vai trò Admin, Nhân viên, Khách hàng; bảo vệ chức năng theo vai trò. Dùng ASP.NET Core Identity hoặc cơ chế lưu mật khẩu an toàn, không tự lưu mật khẩu dạng rõ.</w:t>
      </w:r>
    </w:p>
    <w:p>
      <w:pPr>
        <w:pStyle w:val="ListParagraph"/>
      </w:pPr>
      <w:r>
        <w:t xml:space="preserve">•  Hoàn thiện TaiKhoanBUS, thanh toán/hoàn tiền và ThongKeBUS. Bản đồ án có thể dùng cổng giả lập; phải có trạng thái giao dịch, xử lý lặp an toàn và lịch sử giao dịch rõ ràng.</w:t>
      </w:r>
    </w:p>
    <w:p>
      <w:pPr>
        <w:pStyle w:val="ListParagraph"/>
      </w:pPr>
      <w:r>
        <w:t xml:space="preserve">•  Làm dashboard, quản lý tài khoản/phân quyền, giao diện thanh toán và báo cáo doanh thu theo ngày/tháng/chuyến; doanh thu thuần chỉ tính thanh toán thành công trừ hoàn tiền thành công, cùng loại tiền.</w:t>
      </w:r>
    </w:p>
    <w:p>
      <w:pPr>
        <w:pStyle w:val="ListParagraph"/>
      </w:pPr>
      <w:r>
        <w:t xml:space="preserve">•  Chủ sở hữu AppDbContext, Program.cs/đăng ký DI, tất cả migrations, seed dữ liệu và tích hợp cuối. Chỉ Phương scaffold migration sau khi entity/configuration của các nhánh đã được review/merge.</w:t>
      </w:r>
    </w:p>
    <w:p>
      <w:pPr>
        <w:pStyle w:val="ListParagraph"/>
      </w:pPr>
      <w:r>
        <w:t xml:space="preserve">•  Thiết lập kiểm thử tích hợp và cập nhật tài liệu kiến trúc bị lệch code. Phối hợp chạy luồng demo từ tìm chuyến đến hoàn tiền cùng hai thành viên.</w:t>
      </w:r>
    </w:p>
    <w:p>
      <w:pPr>
        <w:pStyle w:val="Heading1"/>
      </w:pPr>
      <w:r>
        <w:t xml:space="preserve">3. Quy ước phối hợp để tránh xung đột</w:t>
      </w:r>
    </w:p>
    <w:p>
      <w:pPr>
        <w:pStyle w:val="ListParagraph"/>
      </w:pPr>
      <w:r>
        <w:t xml:space="preserve">•  Mỗi task dùng một nhánh riêng: feature/flight-..., feature/booking-..., feature/account-payment-.... Không commit trực tiếp lên main; tạo PR nhỏ theo chức năng.</w:t>
      </w:r>
    </w:p>
    <w:p>
      <w:pPr>
        <w:pStyle w:val="ListParagraph"/>
      </w:pPr>
      <w:r>
        <w:t xml:space="preserve">•  Đăng sở hữu file danh mục/chuyến bay; Vỹ sở hữu đặt vé/vé; Phương sở hữu đăng nhập/tài chính/tích hợp. Mỗi entity configuration là file riêng để giảm sửa cùng file.</w:t>
      </w:r>
    </w:p>
    <w:p>
      <w:pPr>
        <w:pStyle w:val="ListParagraph"/>
      </w:pPr>
      <w:r>
        <w:t xml:space="preserve">•  AppDbContext.cs, Program.cs, thư mục Migrations, compose.yaml, Dockerfile và cấu hình môi trường chỉ Phương tích hợp. Hai thành viên còn lại gửi schema gồm field, kiểu/null, FK, index và ràng buộc.</w:t>
      </w:r>
    </w:p>
    <w:p>
      <w:pPr>
        <w:pStyle w:val="ListParagraph"/>
      </w:pPr>
      <w:r>
        <w:t xml:space="preserve">•  Trước khi code song song, thống nhất DTO, route, trạng thái, quy tắc giá/đổi/hủy và giao diện giữa BUS với Controller. Nếu đổi hợp đồng, cập nhật mọi nơi gọi trong PR có thứ tự rõ.</w:t>
      </w:r>
    </w:p>
    <w:p>
      <w:pPr>
        <w:pStyle w:val="ListParagraph"/>
      </w:pPr>
      <w:r>
        <w:t xml:space="preserve">•  Mỗi người dùng database/volume Docker local riêng. Dùng chung cách đặt tên biến trong .env.example nhưng không commit hoặc gửi mật khẩu trong .env.</w:t>
      </w:r>
    </w:p>
    <w:p>
      <w:pPr>
        <w:pStyle w:val="ListParagraph"/>
      </w:pPr>
      <w:r>
        <w:t xml:space="preserve">•  Thành viên sở hữu nghiệp vụ viết unit tests cho BUS của mình; Phương chạy/ghép kiểm thử tích hợp. Chỉ đánh dấu task hoàn tất khi migration áp dụng được, luồng UI chạy và tiêu chí nghiệm thu đã kiểm tra.</w:t>
      </w:r>
    </w:p>
    <w:p>
      <w:pPr>
        <w:pStyle w:val="Heading1"/>
      </w:pPr>
      <w:r>
        <w:t xml:space="preserve">4. Thứ tự triển khai đề xuất</w:t>
      </w:r>
    </w:p>
    <w:p>
      <w:pPr>
        <w:pStyle w:val="Normal"/>
      </w:pPr>
      <w:r>
        <w:t xml:space="preserve">Bước 1 — Cả nhóm chốt mô hình ghế, tài khoản/vai trò, hạn giữ chỗ, trạng thái đặt vé/thanh toán, chính sách đổi/hủy và DTO dùng chung.</w:t>
      </w:r>
    </w:p>
    <w:p>
      <w:pPr>
        <w:pStyle w:val="Normal"/>
      </w:pPr>
      <w:r>
        <w:t xml:space="preserve">Bước 2 — Đăng, Vỹ và Phương phát triển trên các nhánh riêng theo phạm vi đã giao; mỗi người bổ sung unit tests cho nghiệp vụ mình.</w:t>
      </w:r>
    </w:p>
    <w:p>
      <w:pPr>
        <w:pStyle w:val="Normal"/>
      </w:pPr>
      <w:r>
        <w:t xml:space="preserve">Bước 3 — Phương tích hợp lần lượt entity/configuration, cập nhật AppDbContext, tạo một chuỗi migration thống nhất và seed dữ liệu mẫu; không để các nhánh tự tạo migration cạnh tranh.</w:t>
      </w:r>
    </w:p>
    <w:p>
      <w:pPr>
        <w:pStyle w:val="Normal"/>
      </w:pPr>
      <w:r>
        <w:t xml:space="preserve">Bước 4 — Ghép MVC views/controllers với BUS và kiểm tra luồng: tìm chuyến → giữ ghế → thanh toán → phát hành vé → tra cứu → đổi/hủy → hoàn tiền.</w:t>
      </w:r>
    </w:p>
    <w:p>
      <w:pPr>
        <w:pStyle w:val="Normal"/>
      </w:pPr>
      <w:r>
        <w:t xml:space="preserve">Bước 5 — Cả nhóm chạy ứng dụng bằng Docker trên database sạch, kiểm tra quyền theo vai trò, xử lý ghế trùng, rà soát log/secret và hoàn thiện README/demo.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