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B7" w:rsidRPr="006E3594" w:rsidRDefault="000E54B7" w:rsidP="000E54B7">
      <w:pPr>
        <w:pStyle w:val="Heading2"/>
        <w:jc w:val="center"/>
        <w:rPr>
          <w:sz w:val="28"/>
          <w:szCs w:val="28"/>
        </w:rPr>
      </w:pPr>
      <w:r w:rsidRPr="006E3594">
        <w:object w:dxaOrig="2295" w:dyaOrig="2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58.8pt" o:ole="">
            <v:imagedata r:id="rId8" o:title="" gain="79922f"/>
          </v:shape>
          <o:OLEObject Type="Embed" ProgID="MSPhotoEd.3" ShapeID="_x0000_i1025" DrawAspect="Content" ObjectID="_1707435497" r:id="rId9"/>
        </w:object>
      </w:r>
    </w:p>
    <w:p w:rsidR="000E54B7" w:rsidRPr="006E3594" w:rsidRDefault="000E54B7" w:rsidP="000E54B7">
      <w:pPr>
        <w:pStyle w:val="Heading2"/>
        <w:jc w:val="center"/>
        <w:rPr>
          <w:sz w:val="28"/>
          <w:szCs w:val="28"/>
        </w:rPr>
      </w:pPr>
      <w:r w:rsidRPr="006E3594">
        <w:rPr>
          <w:sz w:val="28"/>
          <w:szCs w:val="28"/>
        </w:rPr>
        <w:t>Ame</w:t>
      </w:r>
      <w:r w:rsidR="00115EF1">
        <w:rPr>
          <w:sz w:val="28"/>
          <w:szCs w:val="28"/>
        </w:rPr>
        <w:t>rican International University-</w:t>
      </w:r>
      <w:r w:rsidRPr="006E3594">
        <w:rPr>
          <w:sz w:val="28"/>
          <w:szCs w:val="28"/>
        </w:rPr>
        <w:t>Bangladesh (AIUB)</w:t>
      </w:r>
    </w:p>
    <w:p w:rsidR="000E54B7" w:rsidRPr="006E3594" w:rsidRDefault="000E54B7" w:rsidP="000E54B7">
      <w:pPr>
        <w:pStyle w:val="Heading2"/>
        <w:jc w:val="center"/>
        <w:rPr>
          <w:sz w:val="28"/>
          <w:szCs w:val="28"/>
        </w:rPr>
      </w:pPr>
      <w:r w:rsidRPr="006E3594">
        <w:rPr>
          <w:sz w:val="28"/>
          <w:szCs w:val="28"/>
        </w:rPr>
        <w:t>Department of Computer Science</w:t>
      </w:r>
    </w:p>
    <w:p w:rsidR="00674213" w:rsidRPr="006E3594" w:rsidRDefault="000E54B7" w:rsidP="000E54B7">
      <w:pPr>
        <w:pStyle w:val="Heading2"/>
        <w:jc w:val="center"/>
        <w:rPr>
          <w:sz w:val="28"/>
          <w:szCs w:val="28"/>
        </w:rPr>
      </w:pPr>
      <w:r w:rsidRPr="006E3594">
        <w:rPr>
          <w:sz w:val="28"/>
          <w:szCs w:val="28"/>
        </w:rPr>
        <w:t>Software Quality and Testing</w:t>
      </w:r>
    </w:p>
    <w:p w:rsidR="000E54B7" w:rsidRPr="006E3594" w:rsidRDefault="001C5839" w:rsidP="000E54B7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Spring</w:t>
      </w:r>
      <w:r w:rsidR="00674213" w:rsidRPr="006E3594">
        <w:rPr>
          <w:sz w:val="28"/>
          <w:szCs w:val="28"/>
        </w:rPr>
        <w:t xml:space="preserve"> 202</w:t>
      </w:r>
      <w:r w:rsidR="005A3821">
        <w:rPr>
          <w:sz w:val="28"/>
          <w:szCs w:val="28"/>
        </w:rPr>
        <w:t>1</w:t>
      </w:r>
      <w:r w:rsidR="00674213" w:rsidRPr="006E3594">
        <w:rPr>
          <w:sz w:val="28"/>
          <w:szCs w:val="28"/>
        </w:rPr>
        <w:t>-202</w:t>
      </w:r>
      <w:r w:rsidR="005A3821">
        <w:rPr>
          <w:sz w:val="28"/>
          <w:szCs w:val="28"/>
        </w:rPr>
        <w:t>2</w:t>
      </w:r>
    </w:p>
    <w:p w:rsidR="000E54B7" w:rsidRPr="006E3594" w:rsidRDefault="000E54B7" w:rsidP="000E54B7">
      <w:pPr>
        <w:pStyle w:val="Heading2"/>
      </w:pPr>
    </w:p>
    <w:p w:rsidR="00115EF1" w:rsidRDefault="00115EF1" w:rsidP="00115EF1">
      <w:pPr>
        <w:spacing w:after="254" w:line="259" w:lineRule="auto"/>
        <w:ind w:left="389"/>
      </w:pPr>
    </w:p>
    <w:p w:rsidR="00115EF1" w:rsidRPr="00115EF1" w:rsidRDefault="00115EF1" w:rsidP="00115EF1">
      <w:pPr>
        <w:pBdr>
          <w:top w:val="single" w:sz="6" w:space="0" w:color="000000"/>
          <w:left w:val="single" w:sz="6" w:space="2" w:color="000000"/>
          <w:bottom w:val="single" w:sz="6" w:space="0" w:color="000000"/>
          <w:right w:val="single" w:sz="6" w:space="0" w:color="000000"/>
        </w:pBdr>
        <w:spacing w:line="259" w:lineRule="auto"/>
        <w:rPr>
          <w:sz w:val="22"/>
        </w:rPr>
      </w:pPr>
      <w:r>
        <w:t xml:space="preserve"> </w:t>
      </w:r>
    </w:p>
    <w:p w:rsidR="00115EF1" w:rsidRPr="00115EF1" w:rsidRDefault="00115EF1" w:rsidP="00115EF1">
      <w:pPr>
        <w:pBdr>
          <w:top w:val="single" w:sz="6" w:space="0" w:color="000000"/>
          <w:left w:val="single" w:sz="6" w:space="2" w:color="000000"/>
          <w:bottom w:val="single" w:sz="6" w:space="0" w:color="000000"/>
          <w:right w:val="single" w:sz="6" w:space="0" w:color="000000"/>
        </w:pBdr>
        <w:spacing w:line="259" w:lineRule="auto"/>
        <w:rPr>
          <w:sz w:val="22"/>
        </w:rPr>
      </w:pPr>
      <w:r w:rsidRPr="00115EF1">
        <w:rPr>
          <w:sz w:val="22"/>
        </w:rPr>
        <w:t xml:space="preserve">  </w:t>
      </w:r>
      <w:r w:rsidRPr="00356EFE">
        <w:rPr>
          <w:sz w:val="20"/>
        </w:rPr>
        <w:t xml:space="preserve"> </w:t>
      </w:r>
      <w:r w:rsidR="00356EFE" w:rsidRPr="00356EFE">
        <w:rPr>
          <w:b/>
          <w:sz w:val="22"/>
        </w:rPr>
        <w:t>Assignment</w:t>
      </w:r>
      <w:r w:rsidR="00356EFE" w:rsidRPr="00356EFE">
        <w:rPr>
          <w:b/>
          <w:sz w:val="20"/>
        </w:rPr>
        <w:t xml:space="preserve"> </w:t>
      </w:r>
      <w:r>
        <w:rPr>
          <w:b/>
          <w:sz w:val="22"/>
        </w:rPr>
        <w:t>Title</w:t>
      </w:r>
      <w:r w:rsidRPr="00115EF1">
        <w:rPr>
          <w:b/>
          <w:sz w:val="22"/>
        </w:rPr>
        <w:t>:</w:t>
      </w:r>
      <w:r w:rsidRPr="00115EF1">
        <w:rPr>
          <w:sz w:val="22"/>
        </w:rPr>
        <w:t xml:space="preserve"> </w:t>
      </w:r>
      <w:r w:rsidRPr="00115EF1">
        <w:t>Writing and executing test cases for AIUB system</w:t>
      </w:r>
    </w:p>
    <w:p w:rsidR="00115EF1" w:rsidRPr="00115EF1" w:rsidRDefault="00115EF1" w:rsidP="00115EF1">
      <w:pPr>
        <w:pBdr>
          <w:top w:val="single" w:sz="6" w:space="0" w:color="000000"/>
          <w:left w:val="single" w:sz="6" w:space="2" w:color="000000"/>
          <w:bottom w:val="single" w:sz="6" w:space="0" w:color="000000"/>
          <w:right w:val="single" w:sz="6" w:space="0" w:color="000000"/>
        </w:pBdr>
        <w:spacing w:line="259" w:lineRule="auto"/>
        <w:rPr>
          <w:sz w:val="22"/>
        </w:rPr>
      </w:pPr>
      <w:r w:rsidRPr="00115EF1">
        <w:rPr>
          <w:sz w:val="22"/>
        </w:rPr>
        <w:t xml:space="preserve"> </w:t>
      </w:r>
    </w:p>
    <w:p w:rsidR="00115EF1" w:rsidRPr="00115EF1" w:rsidRDefault="00115EF1" w:rsidP="00115EF1">
      <w:pPr>
        <w:pBdr>
          <w:top w:val="single" w:sz="6" w:space="0" w:color="000000"/>
          <w:left w:val="single" w:sz="6" w:space="2" w:color="000000"/>
          <w:bottom w:val="single" w:sz="6" w:space="0" w:color="000000"/>
          <w:right w:val="single" w:sz="6" w:space="0" w:color="000000"/>
        </w:pBdr>
        <w:spacing w:line="259" w:lineRule="auto"/>
        <w:rPr>
          <w:sz w:val="22"/>
        </w:rPr>
      </w:pPr>
      <w:r w:rsidRPr="00115EF1">
        <w:rPr>
          <w:b/>
          <w:sz w:val="22"/>
        </w:rPr>
        <w:t xml:space="preserve">   Section:</w:t>
      </w:r>
      <w:r w:rsidRPr="00115EF1">
        <w:rPr>
          <w:sz w:val="22"/>
        </w:rPr>
        <w:t xml:space="preserve"> </w:t>
      </w:r>
      <w:r w:rsidRPr="00115EF1">
        <w:t>E</w:t>
      </w:r>
      <w:r w:rsidRPr="00115EF1">
        <w:rPr>
          <w:sz w:val="22"/>
        </w:rPr>
        <w:t xml:space="preserve"> </w:t>
      </w:r>
    </w:p>
    <w:p w:rsidR="00115EF1" w:rsidRPr="00115EF1" w:rsidRDefault="00115EF1" w:rsidP="00115EF1">
      <w:pPr>
        <w:pBdr>
          <w:top w:val="single" w:sz="6" w:space="0" w:color="000000"/>
          <w:left w:val="single" w:sz="6" w:space="2" w:color="000000"/>
          <w:bottom w:val="single" w:sz="6" w:space="0" w:color="000000"/>
          <w:right w:val="single" w:sz="6" w:space="0" w:color="000000"/>
        </w:pBdr>
        <w:spacing w:line="259" w:lineRule="auto"/>
        <w:rPr>
          <w:sz w:val="22"/>
        </w:rPr>
      </w:pPr>
      <w:r w:rsidRPr="00115EF1">
        <w:rPr>
          <w:sz w:val="22"/>
        </w:rPr>
        <w:t xml:space="preserve"> </w:t>
      </w:r>
    </w:p>
    <w:p w:rsidR="00115EF1" w:rsidRPr="00115EF1" w:rsidRDefault="00115EF1" w:rsidP="00115EF1">
      <w:pPr>
        <w:pBdr>
          <w:top w:val="single" w:sz="6" w:space="0" w:color="000000"/>
          <w:left w:val="single" w:sz="6" w:space="2" w:color="000000"/>
          <w:bottom w:val="single" w:sz="6" w:space="0" w:color="000000"/>
          <w:right w:val="single" w:sz="6" w:space="0" w:color="000000"/>
        </w:pBdr>
        <w:spacing w:line="259" w:lineRule="auto"/>
        <w:rPr>
          <w:sz w:val="22"/>
        </w:rPr>
      </w:pPr>
      <w:r w:rsidRPr="00115EF1">
        <w:rPr>
          <w:sz w:val="22"/>
        </w:rPr>
        <w:t xml:space="preserve">   </w:t>
      </w:r>
      <w:r w:rsidRPr="00115EF1">
        <w:rPr>
          <w:b/>
          <w:sz w:val="22"/>
        </w:rPr>
        <w:t xml:space="preserve">Course </w:t>
      </w:r>
      <w:r w:rsidR="00356EFE">
        <w:rPr>
          <w:b/>
          <w:sz w:val="22"/>
        </w:rPr>
        <w:t>Name</w:t>
      </w:r>
      <w:r w:rsidRPr="00115EF1">
        <w:rPr>
          <w:b/>
          <w:sz w:val="22"/>
        </w:rPr>
        <w:t>:</w:t>
      </w:r>
      <w:r w:rsidRPr="00115EF1">
        <w:rPr>
          <w:sz w:val="22"/>
        </w:rPr>
        <w:t xml:space="preserve"> </w:t>
      </w:r>
      <w:r w:rsidRPr="00115EF1">
        <w:t>SOFTWARE QUALITY AND TESTING</w:t>
      </w:r>
    </w:p>
    <w:p w:rsidR="00115EF1" w:rsidRPr="00115EF1" w:rsidRDefault="00115EF1" w:rsidP="00115EF1">
      <w:pPr>
        <w:pBdr>
          <w:top w:val="single" w:sz="6" w:space="0" w:color="000000"/>
          <w:left w:val="single" w:sz="6" w:space="2" w:color="000000"/>
          <w:bottom w:val="single" w:sz="6" w:space="0" w:color="000000"/>
          <w:right w:val="single" w:sz="6" w:space="0" w:color="000000"/>
        </w:pBdr>
        <w:spacing w:line="259" w:lineRule="auto"/>
        <w:rPr>
          <w:sz w:val="22"/>
        </w:rPr>
      </w:pPr>
      <w:r w:rsidRPr="00115EF1">
        <w:rPr>
          <w:sz w:val="22"/>
        </w:rPr>
        <w:t xml:space="preserve"> </w:t>
      </w:r>
    </w:p>
    <w:p w:rsidR="00115EF1" w:rsidRPr="00115EF1" w:rsidRDefault="00115EF1" w:rsidP="00115EF1">
      <w:pPr>
        <w:pBdr>
          <w:top w:val="single" w:sz="6" w:space="0" w:color="000000"/>
          <w:left w:val="single" w:sz="6" w:space="2" w:color="000000"/>
          <w:bottom w:val="single" w:sz="6" w:space="0" w:color="000000"/>
          <w:right w:val="single" w:sz="6" w:space="0" w:color="000000"/>
        </w:pBdr>
        <w:spacing w:line="259" w:lineRule="auto"/>
        <w:rPr>
          <w:sz w:val="22"/>
        </w:rPr>
      </w:pPr>
      <w:r w:rsidRPr="00115EF1">
        <w:rPr>
          <w:sz w:val="22"/>
        </w:rPr>
        <w:t xml:space="preserve">   </w:t>
      </w:r>
      <w:r w:rsidRPr="00115EF1">
        <w:rPr>
          <w:b/>
          <w:sz w:val="22"/>
        </w:rPr>
        <w:t>Course Instructor:</w:t>
      </w:r>
      <w:r w:rsidRPr="00115EF1">
        <w:rPr>
          <w:b/>
          <w:sz w:val="22"/>
          <w:shd w:val="clear" w:color="auto" w:fill="FFFFFF"/>
        </w:rPr>
        <w:t xml:space="preserve"> </w:t>
      </w:r>
      <w:r w:rsidRPr="00115EF1">
        <w:t>S. M. ABDUR BHUIYAN ROUF</w:t>
      </w:r>
      <w:r w:rsidRPr="00115EF1">
        <w:rPr>
          <w:sz w:val="22"/>
          <w:shd w:val="clear" w:color="auto" w:fill="FFFFFF"/>
        </w:rPr>
        <w:t xml:space="preserve">   </w:t>
      </w:r>
      <w:r w:rsidRPr="00115EF1">
        <w:rPr>
          <w:b/>
          <w:sz w:val="22"/>
        </w:rPr>
        <w:t>Date of submission:</w:t>
      </w:r>
      <w:r w:rsidRPr="00115EF1">
        <w:rPr>
          <w:sz w:val="22"/>
        </w:rPr>
        <w:t xml:space="preserve"> </w:t>
      </w:r>
      <w:r>
        <w:t>2</w:t>
      </w:r>
      <w:r w:rsidRPr="00115EF1">
        <w:t>7 February, 2022</w:t>
      </w:r>
      <w:r w:rsidRPr="00115EF1">
        <w:rPr>
          <w:sz w:val="22"/>
        </w:rPr>
        <w:t xml:space="preserve"> </w:t>
      </w:r>
    </w:p>
    <w:p w:rsidR="00115EF1" w:rsidRPr="00115EF1" w:rsidRDefault="00115EF1" w:rsidP="00115EF1">
      <w:pPr>
        <w:pBdr>
          <w:top w:val="single" w:sz="6" w:space="0" w:color="000000"/>
          <w:left w:val="single" w:sz="6" w:space="2" w:color="000000"/>
          <w:bottom w:val="single" w:sz="6" w:space="0" w:color="000000"/>
          <w:right w:val="single" w:sz="6" w:space="0" w:color="000000"/>
        </w:pBdr>
        <w:spacing w:line="259" w:lineRule="auto"/>
        <w:rPr>
          <w:sz w:val="22"/>
        </w:rPr>
      </w:pPr>
      <w:r w:rsidRPr="00115EF1">
        <w:rPr>
          <w:sz w:val="22"/>
        </w:rPr>
        <w:t xml:space="preserve"> </w:t>
      </w:r>
    </w:p>
    <w:p w:rsidR="00115EF1" w:rsidRPr="00115EF1" w:rsidRDefault="00115EF1" w:rsidP="00115EF1">
      <w:pPr>
        <w:spacing w:line="259" w:lineRule="auto"/>
        <w:ind w:left="389"/>
        <w:rPr>
          <w:sz w:val="22"/>
        </w:rPr>
      </w:pPr>
      <w:r w:rsidRPr="00115EF1">
        <w:rPr>
          <w:sz w:val="36"/>
        </w:rPr>
        <w:t xml:space="preserve"> </w:t>
      </w:r>
    </w:p>
    <w:tbl>
      <w:tblPr>
        <w:tblStyle w:val="TableGrid0"/>
        <w:tblW w:w="13781" w:type="dxa"/>
        <w:jc w:val="center"/>
        <w:tblInd w:w="0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329"/>
        <w:gridCol w:w="6324"/>
        <w:gridCol w:w="2158"/>
        <w:gridCol w:w="2970"/>
      </w:tblGrid>
      <w:tr w:rsidR="00115EF1" w:rsidRPr="00115EF1" w:rsidTr="00115EF1">
        <w:trPr>
          <w:trHeight w:val="511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15EF1" w:rsidRPr="00115EF1" w:rsidRDefault="00115EF1" w:rsidP="00027C26">
            <w:pPr>
              <w:spacing w:line="259" w:lineRule="auto"/>
              <w:ind w:left="8"/>
              <w:jc w:val="center"/>
              <w:rPr>
                <w:sz w:val="22"/>
              </w:rPr>
            </w:pPr>
            <w:r w:rsidRPr="00115EF1">
              <w:rPr>
                <w:b/>
              </w:rPr>
              <w:t xml:space="preserve">No. </w:t>
            </w:r>
          </w:p>
        </w:tc>
        <w:tc>
          <w:tcPr>
            <w:tcW w:w="6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15EF1" w:rsidRPr="00115EF1" w:rsidRDefault="00115EF1" w:rsidP="00027C26">
            <w:pPr>
              <w:spacing w:line="259" w:lineRule="auto"/>
              <w:ind w:left="4"/>
              <w:jc w:val="center"/>
              <w:rPr>
                <w:sz w:val="22"/>
              </w:rPr>
            </w:pPr>
            <w:r w:rsidRPr="00115EF1">
              <w:rPr>
                <w:b/>
              </w:rPr>
              <w:t xml:space="preserve">Student Name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15EF1" w:rsidRPr="00115EF1" w:rsidRDefault="00115EF1" w:rsidP="00027C26">
            <w:pPr>
              <w:spacing w:line="259" w:lineRule="auto"/>
              <w:ind w:left="9"/>
              <w:jc w:val="center"/>
              <w:rPr>
                <w:sz w:val="22"/>
              </w:rPr>
            </w:pPr>
            <w:r w:rsidRPr="00115EF1">
              <w:rPr>
                <w:b/>
              </w:rPr>
              <w:t xml:space="preserve">Student Id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15EF1" w:rsidRPr="00115EF1" w:rsidRDefault="00115EF1" w:rsidP="00027C26">
            <w:pPr>
              <w:spacing w:line="259" w:lineRule="auto"/>
              <w:ind w:left="12"/>
              <w:jc w:val="center"/>
              <w:rPr>
                <w:sz w:val="22"/>
              </w:rPr>
            </w:pPr>
            <w:r w:rsidRPr="00115EF1">
              <w:rPr>
                <w:b/>
              </w:rPr>
              <w:t xml:space="preserve">Date </w:t>
            </w:r>
          </w:p>
        </w:tc>
      </w:tr>
      <w:tr w:rsidR="00115EF1" w:rsidRPr="00115EF1" w:rsidTr="00115EF1">
        <w:trPr>
          <w:trHeight w:val="467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spacing w:line="259" w:lineRule="auto"/>
              <w:rPr>
                <w:sz w:val="22"/>
              </w:rPr>
            </w:pPr>
            <w:r w:rsidRPr="00115EF1">
              <w:rPr>
                <w:sz w:val="22"/>
              </w:rPr>
              <w:t xml:space="preserve">01 </w:t>
            </w:r>
          </w:p>
        </w:tc>
        <w:tc>
          <w:tcPr>
            <w:tcW w:w="6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rPr>
                <w:sz w:val="22"/>
              </w:rPr>
            </w:pPr>
            <w:r w:rsidRPr="00115EF1">
              <w:rPr>
                <w:sz w:val="22"/>
              </w:rPr>
              <w:t>MINHAZUR RAHMAN</w:t>
            </w:r>
            <w:r w:rsidRPr="00115EF1">
              <w:rPr>
                <w:rFonts w:eastAsiaTheme="majorEastAsia"/>
                <w:sz w:val="22"/>
              </w:rPr>
              <w:t> </w:t>
            </w:r>
          </w:p>
          <w:p w:rsidR="00115EF1" w:rsidRPr="00115EF1" w:rsidRDefault="00115EF1" w:rsidP="00115EF1">
            <w:pPr>
              <w:rPr>
                <w:sz w:val="22"/>
              </w:rPr>
            </w:pPr>
            <w:r w:rsidRPr="00115EF1">
              <w:rPr>
                <w:rFonts w:eastAsiaTheme="majorEastAsia"/>
                <w:sz w:val="22"/>
              </w:rPr>
              <w:t> 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divId w:val="1916862749"/>
              <w:rPr>
                <w:sz w:val="22"/>
              </w:rPr>
            </w:pPr>
            <w:r w:rsidRPr="00115EF1">
              <w:rPr>
                <w:sz w:val="22"/>
              </w:rPr>
              <w:t>19-39416-1</w:t>
            </w:r>
            <w:r w:rsidRPr="00115EF1">
              <w:rPr>
                <w:rFonts w:eastAsiaTheme="majorEastAsia"/>
                <w:sz w:val="22"/>
              </w:rPr>
              <w:t> 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spacing w:line="259" w:lineRule="auto"/>
              <w:ind w:left="2"/>
              <w:rPr>
                <w:sz w:val="22"/>
              </w:rPr>
            </w:pPr>
            <w:r>
              <w:rPr>
                <w:sz w:val="22"/>
              </w:rPr>
              <w:t>27</w:t>
            </w:r>
            <w:r w:rsidRPr="00115EF1">
              <w:rPr>
                <w:sz w:val="22"/>
              </w:rPr>
              <w:t xml:space="preserve"> February, 2022 </w:t>
            </w:r>
          </w:p>
        </w:tc>
      </w:tr>
      <w:tr w:rsidR="00115EF1" w:rsidRPr="00115EF1" w:rsidTr="00115EF1">
        <w:trPr>
          <w:trHeight w:val="464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spacing w:line="259" w:lineRule="auto"/>
              <w:rPr>
                <w:sz w:val="22"/>
              </w:rPr>
            </w:pPr>
            <w:r w:rsidRPr="00115EF1">
              <w:rPr>
                <w:sz w:val="22"/>
              </w:rPr>
              <w:t xml:space="preserve">02 </w:t>
            </w:r>
          </w:p>
        </w:tc>
        <w:tc>
          <w:tcPr>
            <w:tcW w:w="6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divId w:val="1123966430"/>
              <w:rPr>
                <w:sz w:val="22"/>
              </w:rPr>
            </w:pPr>
            <w:r w:rsidRPr="00115EF1">
              <w:rPr>
                <w:sz w:val="22"/>
              </w:rPr>
              <w:t>NEEHAL ALAM</w:t>
            </w:r>
            <w:r w:rsidRPr="00115EF1">
              <w:rPr>
                <w:rFonts w:eastAsiaTheme="majorEastAsia"/>
                <w:sz w:val="22"/>
              </w:rPr>
              <w:t> </w:t>
            </w:r>
          </w:p>
          <w:p w:rsidR="00115EF1" w:rsidRPr="00115EF1" w:rsidRDefault="00115EF1" w:rsidP="00115EF1">
            <w:pPr>
              <w:divId w:val="1008024330"/>
              <w:rPr>
                <w:sz w:val="22"/>
              </w:rPr>
            </w:pPr>
            <w:r w:rsidRPr="00115EF1">
              <w:rPr>
                <w:rFonts w:eastAsiaTheme="majorEastAsia"/>
                <w:sz w:val="22"/>
              </w:rPr>
              <w:t> 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divId w:val="1525482877"/>
              <w:rPr>
                <w:sz w:val="22"/>
              </w:rPr>
            </w:pPr>
            <w:r w:rsidRPr="00115EF1">
              <w:rPr>
                <w:sz w:val="22"/>
              </w:rPr>
              <w:t>19-39435-1</w:t>
            </w:r>
            <w:r w:rsidRPr="00115EF1">
              <w:rPr>
                <w:rFonts w:eastAsiaTheme="majorEastAsia"/>
                <w:sz w:val="22"/>
              </w:rPr>
              <w:t> 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spacing w:line="259" w:lineRule="auto"/>
              <w:ind w:left="2"/>
              <w:rPr>
                <w:sz w:val="22"/>
              </w:rPr>
            </w:pPr>
            <w:r>
              <w:rPr>
                <w:sz w:val="22"/>
              </w:rPr>
              <w:t>27</w:t>
            </w:r>
            <w:r w:rsidRPr="00115EF1">
              <w:rPr>
                <w:sz w:val="22"/>
              </w:rPr>
              <w:t xml:space="preserve"> February, 2022 </w:t>
            </w:r>
          </w:p>
        </w:tc>
      </w:tr>
      <w:tr w:rsidR="00115EF1" w:rsidRPr="00115EF1" w:rsidTr="00115EF1">
        <w:trPr>
          <w:trHeight w:val="466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spacing w:line="259" w:lineRule="auto"/>
              <w:rPr>
                <w:sz w:val="22"/>
              </w:rPr>
            </w:pPr>
            <w:r w:rsidRPr="00115EF1">
              <w:rPr>
                <w:sz w:val="22"/>
              </w:rPr>
              <w:t xml:space="preserve">03 </w:t>
            </w:r>
          </w:p>
        </w:tc>
        <w:tc>
          <w:tcPr>
            <w:tcW w:w="6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divId w:val="355039004"/>
              <w:rPr>
                <w:sz w:val="22"/>
              </w:rPr>
            </w:pPr>
            <w:r w:rsidRPr="00115EF1">
              <w:rPr>
                <w:sz w:val="22"/>
              </w:rPr>
              <w:t>JUAIRIA AKTER SETU</w:t>
            </w:r>
            <w:r w:rsidRPr="00115EF1">
              <w:rPr>
                <w:rFonts w:eastAsiaTheme="majorEastAsia"/>
                <w:sz w:val="22"/>
              </w:rPr>
              <w:t> </w:t>
            </w:r>
          </w:p>
          <w:p w:rsidR="00115EF1" w:rsidRPr="00115EF1" w:rsidRDefault="00115EF1" w:rsidP="00115EF1">
            <w:pPr>
              <w:divId w:val="315037590"/>
              <w:rPr>
                <w:sz w:val="22"/>
              </w:rPr>
            </w:pPr>
            <w:r w:rsidRPr="00115EF1">
              <w:rPr>
                <w:rFonts w:eastAsiaTheme="majorEastAsia"/>
                <w:sz w:val="22"/>
              </w:rPr>
              <w:t> 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divId w:val="856505031"/>
              <w:rPr>
                <w:sz w:val="22"/>
              </w:rPr>
            </w:pPr>
            <w:r w:rsidRPr="00115EF1">
              <w:rPr>
                <w:sz w:val="22"/>
              </w:rPr>
              <w:t>19-39445-1</w:t>
            </w:r>
            <w:r w:rsidRPr="00115EF1">
              <w:rPr>
                <w:rFonts w:eastAsiaTheme="majorEastAsia"/>
                <w:sz w:val="22"/>
              </w:rPr>
              <w:t> 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spacing w:line="259" w:lineRule="auto"/>
              <w:ind w:left="2"/>
              <w:rPr>
                <w:sz w:val="22"/>
              </w:rPr>
            </w:pPr>
            <w:r>
              <w:rPr>
                <w:sz w:val="22"/>
              </w:rPr>
              <w:t>27</w:t>
            </w:r>
            <w:r w:rsidRPr="00115EF1">
              <w:rPr>
                <w:sz w:val="22"/>
              </w:rPr>
              <w:t xml:space="preserve"> February, 2022 </w:t>
            </w:r>
          </w:p>
        </w:tc>
      </w:tr>
      <w:tr w:rsidR="00115EF1" w:rsidRPr="00115EF1" w:rsidTr="00115EF1">
        <w:trPr>
          <w:trHeight w:val="466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spacing w:line="259" w:lineRule="auto"/>
              <w:rPr>
                <w:sz w:val="22"/>
              </w:rPr>
            </w:pPr>
            <w:r w:rsidRPr="00115EF1">
              <w:rPr>
                <w:sz w:val="22"/>
              </w:rPr>
              <w:t xml:space="preserve">04 </w:t>
            </w:r>
          </w:p>
        </w:tc>
        <w:tc>
          <w:tcPr>
            <w:tcW w:w="6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divId w:val="836502387"/>
              <w:rPr>
                <w:sz w:val="22"/>
              </w:rPr>
            </w:pPr>
            <w:r w:rsidRPr="00115EF1">
              <w:rPr>
                <w:sz w:val="22"/>
              </w:rPr>
              <w:t>MD. SAKIB HOSSAIN RIJON</w:t>
            </w:r>
            <w:r w:rsidRPr="00115EF1">
              <w:rPr>
                <w:rFonts w:eastAsiaTheme="majorEastAsia"/>
                <w:sz w:val="22"/>
              </w:rPr>
              <w:t> </w:t>
            </w:r>
          </w:p>
          <w:p w:rsidR="00115EF1" w:rsidRPr="00115EF1" w:rsidRDefault="00115EF1" w:rsidP="00115EF1">
            <w:pPr>
              <w:divId w:val="1714883605"/>
              <w:rPr>
                <w:sz w:val="22"/>
              </w:rPr>
            </w:pPr>
            <w:r w:rsidRPr="00115EF1">
              <w:rPr>
                <w:rFonts w:eastAsiaTheme="majorEastAsia"/>
                <w:sz w:val="22"/>
              </w:rPr>
              <w:t> 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divId w:val="118761459"/>
              <w:rPr>
                <w:sz w:val="22"/>
              </w:rPr>
            </w:pPr>
            <w:r w:rsidRPr="00115EF1">
              <w:rPr>
                <w:sz w:val="22"/>
              </w:rPr>
              <w:t>19-39460-1</w:t>
            </w:r>
            <w:r w:rsidRPr="00115EF1">
              <w:rPr>
                <w:rFonts w:eastAsiaTheme="majorEastAsia"/>
                <w:sz w:val="22"/>
              </w:rPr>
              <w:t> 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spacing w:line="259" w:lineRule="auto"/>
              <w:ind w:left="2"/>
              <w:rPr>
                <w:sz w:val="22"/>
              </w:rPr>
            </w:pPr>
            <w:r>
              <w:rPr>
                <w:sz w:val="22"/>
              </w:rPr>
              <w:t>27</w:t>
            </w:r>
            <w:r w:rsidRPr="00115EF1">
              <w:rPr>
                <w:sz w:val="22"/>
              </w:rPr>
              <w:t xml:space="preserve"> February, 2022 </w:t>
            </w:r>
          </w:p>
        </w:tc>
      </w:tr>
      <w:tr w:rsidR="00115EF1" w:rsidRPr="00115EF1" w:rsidTr="00115EF1">
        <w:trPr>
          <w:trHeight w:val="466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spacing w:line="259" w:lineRule="auto"/>
              <w:rPr>
                <w:sz w:val="22"/>
              </w:rPr>
            </w:pPr>
            <w:r w:rsidRPr="00115EF1">
              <w:rPr>
                <w:sz w:val="22"/>
              </w:rPr>
              <w:t xml:space="preserve">05 </w:t>
            </w:r>
          </w:p>
        </w:tc>
        <w:tc>
          <w:tcPr>
            <w:tcW w:w="6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divId w:val="2017339508"/>
              <w:rPr>
                <w:sz w:val="22"/>
              </w:rPr>
            </w:pPr>
            <w:r w:rsidRPr="00115EF1">
              <w:rPr>
                <w:sz w:val="22"/>
              </w:rPr>
              <w:t>SAZID AL FARABI</w:t>
            </w:r>
            <w:r w:rsidRPr="00115EF1">
              <w:rPr>
                <w:rFonts w:eastAsiaTheme="majorEastAsia"/>
                <w:sz w:val="22"/>
              </w:rPr>
              <w:t> 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divId w:val="855584716"/>
              <w:rPr>
                <w:sz w:val="22"/>
              </w:rPr>
            </w:pPr>
            <w:r w:rsidRPr="00115EF1">
              <w:rPr>
                <w:sz w:val="22"/>
              </w:rPr>
              <w:t>19-39478-1</w:t>
            </w:r>
            <w:r w:rsidRPr="00115EF1">
              <w:rPr>
                <w:rFonts w:eastAsiaTheme="majorEastAsia"/>
                <w:sz w:val="22"/>
              </w:rPr>
              <w:t> 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EF1" w:rsidRPr="00115EF1" w:rsidRDefault="00115EF1" w:rsidP="00115EF1">
            <w:pPr>
              <w:spacing w:line="259" w:lineRule="auto"/>
              <w:ind w:left="2"/>
              <w:rPr>
                <w:sz w:val="22"/>
              </w:rPr>
            </w:pPr>
            <w:r>
              <w:rPr>
                <w:sz w:val="22"/>
              </w:rPr>
              <w:t>27</w:t>
            </w:r>
            <w:r w:rsidRPr="00115EF1">
              <w:rPr>
                <w:sz w:val="22"/>
              </w:rPr>
              <w:t xml:space="preserve"> February, 2022 </w:t>
            </w:r>
          </w:p>
        </w:tc>
      </w:tr>
    </w:tbl>
    <w:p w:rsidR="00115EF1" w:rsidRDefault="00115EF1" w:rsidP="00115EF1">
      <w:pPr>
        <w:spacing w:after="151" w:line="259" w:lineRule="auto"/>
        <w:ind w:left="389"/>
      </w:pPr>
      <w:r>
        <w:rPr>
          <w:sz w:val="39"/>
        </w:rPr>
        <w:lastRenderedPageBreak/>
        <w:t xml:space="preserve"> </w:t>
      </w:r>
    </w:p>
    <w:p w:rsidR="00115EF1" w:rsidRDefault="00115EF1" w:rsidP="00115EF1">
      <w:pPr>
        <w:spacing w:after="151" w:line="259" w:lineRule="auto"/>
        <w:ind w:left="389"/>
      </w:pPr>
      <w:r>
        <w:rPr>
          <w:sz w:val="39"/>
        </w:rPr>
        <w:t xml:space="preserve"> </w:t>
      </w:r>
    </w:p>
    <w:p w:rsidR="003B0D1B" w:rsidRPr="003B0D1B" w:rsidRDefault="003B0D1B" w:rsidP="003B0D1B">
      <w:pPr>
        <w:rPr>
          <w:b/>
          <w:sz w:val="28"/>
          <w:szCs w:val="28"/>
          <w:u w:val="single"/>
        </w:rPr>
      </w:pPr>
    </w:p>
    <w:p w:rsidR="006E3594" w:rsidRPr="003B0D1B" w:rsidRDefault="006E3594" w:rsidP="000E54B7">
      <w:pPr>
        <w:rPr>
          <w:sz w:val="28"/>
          <w:szCs w:val="28"/>
          <w:u w:val="single"/>
        </w:rPr>
      </w:pPr>
    </w:p>
    <w:p w:rsidR="00036741" w:rsidRDefault="00036741" w:rsidP="000E54B7">
      <w:pPr>
        <w:rPr>
          <w:b/>
          <w:u w:val="single"/>
        </w:rPr>
      </w:pPr>
    </w:p>
    <w:p w:rsidR="000E54B7" w:rsidRPr="006E3594" w:rsidRDefault="000E54B7" w:rsidP="000E54B7">
      <w:pPr>
        <w:rPr>
          <w:b/>
          <w:u w:val="single"/>
        </w:rPr>
      </w:pPr>
      <w:r w:rsidRPr="006E3594">
        <w:rPr>
          <w:b/>
          <w:u w:val="single"/>
        </w:rPr>
        <w:t xml:space="preserve"> </w:t>
      </w:r>
    </w:p>
    <w:p w:rsidR="000E54B7" w:rsidRPr="006E3594" w:rsidRDefault="000E54B7" w:rsidP="000E54B7">
      <w:pPr>
        <w:rPr>
          <w:b/>
          <w:u w:val="single"/>
        </w:rPr>
      </w:pPr>
    </w:p>
    <w:tbl>
      <w:tblPr>
        <w:tblW w:w="14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8"/>
        <w:gridCol w:w="1218"/>
        <w:gridCol w:w="1888"/>
        <w:gridCol w:w="3207"/>
        <w:gridCol w:w="3207"/>
        <w:gridCol w:w="1374"/>
        <w:gridCol w:w="2199"/>
      </w:tblGrid>
      <w:tr w:rsidR="000E54B7" w:rsidRPr="006E3594" w:rsidTr="003100B3">
        <w:trPr>
          <w:trHeight w:val="190"/>
        </w:trPr>
        <w:tc>
          <w:tcPr>
            <w:tcW w:w="1218" w:type="dxa"/>
          </w:tcPr>
          <w:p w:rsidR="000E54B7" w:rsidRPr="006E3594" w:rsidRDefault="000E54B7" w:rsidP="002376CF">
            <w:pPr>
              <w:rPr>
                <w:b/>
              </w:rPr>
            </w:pPr>
            <w:r w:rsidRPr="006E3594">
              <w:rPr>
                <w:b/>
              </w:rPr>
              <w:t>Test Case #</w:t>
            </w:r>
          </w:p>
        </w:tc>
        <w:tc>
          <w:tcPr>
            <w:tcW w:w="1218" w:type="dxa"/>
          </w:tcPr>
          <w:p w:rsidR="000E54B7" w:rsidRPr="006E3594" w:rsidRDefault="000E54B7" w:rsidP="002376CF">
            <w:pPr>
              <w:rPr>
                <w:b/>
              </w:rPr>
            </w:pPr>
            <w:r w:rsidRPr="006E3594">
              <w:rPr>
                <w:b/>
              </w:rPr>
              <w:t>Action</w:t>
            </w:r>
          </w:p>
        </w:tc>
        <w:tc>
          <w:tcPr>
            <w:tcW w:w="1888" w:type="dxa"/>
          </w:tcPr>
          <w:p w:rsidR="000E54B7" w:rsidRPr="006E3594" w:rsidRDefault="000E54B7" w:rsidP="002376CF">
            <w:pPr>
              <w:rPr>
                <w:b/>
              </w:rPr>
            </w:pPr>
            <w:r w:rsidRPr="006E3594">
              <w:rPr>
                <w:b/>
              </w:rPr>
              <w:t>Requirement #</w:t>
            </w:r>
          </w:p>
        </w:tc>
        <w:tc>
          <w:tcPr>
            <w:tcW w:w="3207" w:type="dxa"/>
          </w:tcPr>
          <w:p w:rsidR="000E54B7" w:rsidRPr="006E3594" w:rsidRDefault="000E54B7" w:rsidP="002376CF">
            <w:pPr>
              <w:rPr>
                <w:b/>
              </w:rPr>
            </w:pPr>
            <w:r w:rsidRPr="006E3594">
              <w:rPr>
                <w:b/>
              </w:rPr>
              <w:t xml:space="preserve">Expected </w:t>
            </w:r>
          </w:p>
          <w:p w:rsidR="000E54B7" w:rsidRPr="006E3594" w:rsidRDefault="000E54B7" w:rsidP="002376CF">
            <w:pPr>
              <w:rPr>
                <w:b/>
              </w:rPr>
            </w:pPr>
            <w:r w:rsidRPr="006E3594">
              <w:rPr>
                <w:b/>
              </w:rPr>
              <w:t>Results</w:t>
            </w:r>
          </w:p>
        </w:tc>
        <w:tc>
          <w:tcPr>
            <w:tcW w:w="3207" w:type="dxa"/>
          </w:tcPr>
          <w:p w:rsidR="000E54B7" w:rsidRPr="006E3594" w:rsidRDefault="000E54B7" w:rsidP="002376CF">
            <w:pPr>
              <w:rPr>
                <w:b/>
              </w:rPr>
            </w:pPr>
            <w:r w:rsidRPr="006E3594">
              <w:rPr>
                <w:b/>
              </w:rPr>
              <w:t xml:space="preserve">Actual </w:t>
            </w:r>
          </w:p>
          <w:p w:rsidR="000E54B7" w:rsidRPr="006E3594" w:rsidRDefault="000E54B7" w:rsidP="002376CF">
            <w:pPr>
              <w:rPr>
                <w:b/>
              </w:rPr>
            </w:pPr>
            <w:r w:rsidRPr="006E3594">
              <w:rPr>
                <w:b/>
              </w:rPr>
              <w:t>Results</w:t>
            </w:r>
          </w:p>
        </w:tc>
        <w:tc>
          <w:tcPr>
            <w:tcW w:w="1374" w:type="dxa"/>
          </w:tcPr>
          <w:p w:rsidR="000E54B7" w:rsidRPr="006E3594" w:rsidRDefault="003920A6" w:rsidP="002376CF">
            <w:pPr>
              <w:rPr>
                <w:b/>
              </w:rPr>
            </w:pPr>
            <w:r w:rsidRPr="003920A6">
              <w:rPr>
                <w:b/>
              </w:rPr>
              <w:t>Status</w:t>
            </w:r>
            <w:r>
              <w:rPr>
                <w:b/>
                <w:color w:val="0000FF"/>
              </w:rPr>
              <w:t xml:space="preserve"> </w:t>
            </w:r>
          </w:p>
        </w:tc>
        <w:tc>
          <w:tcPr>
            <w:tcW w:w="2199" w:type="dxa"/>
          </w:tcPr>
          <w:p w:rsidR="000E54B7" w:rsidRPr="006E3594" w:rsidRDefault="000E54B7" w:rsidP="002376CF">
            <w:pPr>
              <w:rPr>
                <w:b/>
              </w:rPr>
            </w:pPr>
            <w:r w:rsidRPr="006E3594">
              <w:rPr>
                <w:b/>
              </w:rPr>
              <w:t>Comments</w:t>
            </w:r>
          </w:p>
        </w:tc>
      </w:tr>
      <w:tr w:rsidR="000E54B7" w:rsidRPr="006E3594" w:rsidTr="003100B3">
        <w:trPr>
          <w:trHeight w:val="190"/>
        </w:trPr>
        <w:tc>
          <w:tcPr>
            <w:tcW w:w="1218" w:type="dxa"/>
          </w:tcPr>
          <w:p w:rsidR="000E54B7" w:rsidRPr="006E3594" w:rsidRDefault="00356EFE" w:rsidP="002376CF">
            <w:r>
              <w:t>TC_</w:t>
            </w:r>
            <w:r w:rsidR="000E54B7" w:rsidRPr="006E3594">
              <w:t>1</w:t>
            </w:r>
          </w:p>
        </w:tc>
        <w:tc>
          <w:tcPr>
            <w:tcW w:w="1218" w:type="dxa"/>
          </w:tcPr>
          <w:p w:rsidR="000E54B7" w:rsidRPr="006E3594" w:rsidRDefault="00461B03" w:rsidP="002376CF">
            <w:r>
              <w:t xml:space="preserve">Going to </w:t>
            </w:r>
            <w:r w:rsidRPr="00461B03">
              <w:t>http://www.aiub.edu</w:t>
            </w:r>
          </w:p>
        </w:tc>
        <w:tc>
          <w:tcPr>
            <w:tcW w:w="1888" w:type="dxa"/>
          </w:tcPr>
          <w:p w:rsidR="000E54B7" w:rsidRPr="006E3594" w:rsidRDefault="002446C5" w:rsidP="00694994">
            <w:pPr>
              <w:rPr>
                <w:b/>
                <w:u w:val="single"/>
              </w:rPr>
            </w:pPr>
            <w:r>
              <w:t>710.0</w:t>
            </w:r>
          </w:p>
        </w:tc>
        <w:tc>
          <w:tcPr>
            <w:tcW w:w="3207" w:type="dxa"/>
          </w:tcPr>
          <w:p w:rsidR="00461B03" w:rsidRPr="00115EF1" w:rsidRDefault="00461B03" w:rsidP="00115EF1">
            <w:r w:rsidRPr="00115EF1">
              <w:t>The website http://www.aiub.edu should contain the major items – ABOUT, ACADEMICS, ADMISSION, ON CAMPUS, ADMINISTRATION, RESEARCH, Faculties, Login, Webmail, Contact Us.</w:t>
            </w:r>
          </w:p>
          <w:p w:rsidR="000E54B7" w:rsidRPr="00115EF1" w:rsidRDefault="000E54B7" w:rsidP="00115EF1"/>
        </w:tc>
        <w:tc>
          <w:tcPr>
            <w:tcW w:w="3207" w:type="dxa"/>
          </w:tcPr>
          <w:p w:rsidR="00461B03" w:rsidRPr="00461B03" w:rsidRDefault="00461B03" w:rsidP="00461B03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61B0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The website http://www.aiub.edu should contain the major items – ABOUT, ACADEMICS, ADMISSION, ON CAMPUS, ADMINISTRATION, RESEARCH, Alumni, Visitors, Future Students, Convocation, Login, Webmail, Contact Us, </w:t>
            </w:r>
            <w:proofErr w:type="gramStart"/>
            <w:r w:rsidRPr="00461B03">
              <w:rPr>
                <w:rFonts w:ascii="Times New Roman" w:hAnsi="Times New Roman"/>
                <w:color w:val="FF0000"/>
                <w:sz w:val="24"/>
                <w:szCs w:val="24"/>
              </w:rPr>
              <w:t>Apply</w:t>
            </w:r>
            <w:proofErr w:type="gramEnd"/>
            <w:r w:rsidRPr="00461B03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0E54B7" w:rsidRPr="006E3594" w:rsidRDefault="000E54B7" w:rsidP="002376CF">
            <w:pPr>
              <w:rPr>
                <w:color w:val="00B050"/>
              </w:rPr>
            </w:pPr>
          </w:p>
        </w:tc>
        <w:tc>
          <w:tcPr>
            <w:tcW w:w="1374" w:type="dxa"/>
          </w:tcPr>
          <w:p w:rsidR="000E54B7" w:rsidRPr="00461B03" w:rsidRDefault="00461B03" w:rsidP="002376CF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0E54B7" w:rsidRPr="006E3594" w:rsidRDefault="00461B03" w:rsidP="002376CF">
            <w:pPr>
              <w:rPr>
                <w:color w:val="00B050"/>
              </w:rPr>
            </w:pPr>
            <w:r w:rsidRPr="006E3594">
              <w:rPr>
                <w:color w:val="FF0000"/>
              </w:rPr>
              <w:t>The test case failed</w:t>
            </w:r>
            <w:r>
              <w:rPr>
                <w:color w:val="FF0000"/>
              </w:rPr>
              <w:t>.</w:t>
            </w:r>
          </w:p>
        </w:tc>
      </w:tr>
      <w:tr w:rsidR="000E54B7" w:rsidRPr="006E3594" w:rsidTr="003100B3">
        <w:trPr>
          <w:trHeight w:val="190"/>
        </w:trPr>
        <w:tc>
          <w:tcPr>
            <w:tcW w:w="1218" w:type="dxa"/>
          </w:tcPr>
          <w:p w:rsidR="000E54B7" w:rsidRPr="006E3594" w:rsidRDefault="00356EFE" w:rsidP="002376CF">
            <w:r>
              <w:t>TC_</w:t>
            </w:r>
            <w:r w:rsidR="000E54B7" w:rsidRPr="006E3594">
              <w:t>2</w:t>
            </w:r>
          </w:p>
        </w:tc>
        <w:tc>
          <w:tcPr>
            <w:tcW w:w="1218" w:type="dxa"/>
          </w:tcPr>
          <w:p w:rsidR="000E54B7" w:rsidRPr="006E3594" w:rsidRDefault="00461B03" w:rsidP="002376CF">
            <w:r>
              <w:t xml:space="preserve"> Putting the mouse pointer </w:t>
            </w:r>
            <w:proofErr w:type="spellStart"/>
            <w:r>
              <w:t>over‘About</w:t>
            </w:r>
            <w:proofErr w:type="spellEnd"/>
            <w:r w:rsidR="000E54B7" w:rsidRPr="006E3594">
              <w:t>’</w:t>
            </w:r>
          </w:p>
        </w:tc>
        <w:tc>
          <w:tcPr>
            <w:tcW w:w="1888" w:type="dxa"/>
          </w:tcPr>
          <w:p w:rsidR="000E54B7" w:rsidRPr="006E3594" w:rsidRDefault="00461B03" w:rsidP="00694994">
            <w:r w:rsidRPr="00461B03">
              <w:t>711.1</w:t>
            </w:r>
          </w:p>
        </w:tc>
        <w:tc>
          <w:tcPr>
            <w:tcW w:w="3207" w:type="dxa"/>
          </w:tcPr>
          <w:p w:rsidR="000E54B7" w:rsidRPr="00115EF1" w:rsidRDefault="007C575D" w:rsidP="00115EF1">
            <w:r w:rsidRPr="00115EF1">
              <w:t>When the mouse pointer is put over ‘ABOUT’, a drop-down list opens with the items –Information, General Information, Rules of Campus Entry, Why Study Here, Resources, Career, Convocation, video.</w:t>
            </w:r>
            <w:r w:rsidR="00E4556F" w:rsidRPr="00115EF1">
              <w:tab/>
            </w:r>
          </w:p>
        </w:tc>
        <w:tc>
          <w:tcPr>
            <w:tcW w:w="3207" w:type="dxa"/>
          </w:tcPr>
          <w:p w:rsidR="000E54B7" w:rsidRPr="007C575D" w:rsidRDefault="007C575D" w:rsidP="007C575D">
            <w:pPr>
              <w:rPr>
                <w:b/>
                <w:color w:val="00B050"/>
                <w:u w:val="single"/>
              </w:rPr>
            </w:pPr>
            <w:r w:rsidRPr="007C575D">
              <w:rPr>
                <w:color w:val="00B050"/>
              </w:rPr>
              <w:t>When the mouse pointer is put over ‘ABOUT’, a drop-down list opens with the items –Information, General Information, Rules of Campus Entry, Why Study Here, Resources, Career, Convocation, video.</w:t>
            </w:r>
          </w:p>
        </w:tc>
        <w:tc>
          <w:tcPr>
            <w:tcW w:w="1374" w:type="dxa"/>
          </w:tcPr>
          <w:p w:rsidR="000E54B7" w:rsidRPr="007C575D" w:rsidRDefault="007C575D" w:rsidP="002376CF">
            <w:pPr>
              <w:rPr>
                <w:color w:val="00B050"/>
              </w:rPr>
            </w:pPr>
            <w:r w:rsidRPr="007C575D">
              <w:rPr>
                <w:color w:val="00B050"/>
              </w:rPr>
              <w:t>Passed</w:t>
            </w:r>
          </w:p>
        </w:tc>
        <w:tc>
          <w:tcPr>
            <w:tcW w:w="2199" w:type="dxa"/>
          </w:tcPr>
          <w:p w:rsidR="000E54B7" w:rsidRPr="007C575D" w:rsidRDefault="007C575D" w:rsidP="002376CF">
            <w:pPr>
              <w:rPr>
                <w:color w:val="00B050"/>
              </w:rPr>
            </w:pPr>
            <w:r w:rsidRPr="007C575D">
              <w:rPr>
                <w:color w:val="00B050"/>
              </w:rPr>
              <w:t>This item passed</w:t>
            </w:r>
            <w:r w:rsidR="004E1B44" w:rsidRPr="007C575D">
              <w:rPr>
                <w:color w:val="00B050"/>
              </w:rPr>
              <w:t>.</w:t>
            </w:r>
          </w:p>
          <w:p w:rsidR="004E1B44" w:rsidRPr="007C575D" w:rsidRDefault="004E1B44" w:rsidP="002376CF">
            <w:pPr>
              <w:rPr>
                <w:color w:val="00B050"/>
              </w:rPr>
            </w:pPr>
          </w:p>
        </w:tc>
      </w:tr>
      <w:tr w:rsidR="000E54B7" w:rsidRPr="006E3594" w:rsidTr="003100B3">
        <w:trPr>
          <w:trHeight w:val="190"/>
        </w:trPr>
        <w:tc>
          <w:tcPr>
            <w:tcW w:w="1218" w:type="dxa"/>
          </w:tcPr>
          <w:p w:rsidR="000E54B7" w:rsidRPr="006E3594" w:rsidRDefault="00356EFE" w:rsidP="002376CF">
            <w:r>
              <w:t>TC_</w:t>
            </w:r>
            <w:r w:rsidR="000E54B7" w:rsidRPr="006E3594">
              <w:t>3</w:t>
            </w:r>
          </w:p>
        </w:tc>
        <w:tc>
          <w:tcPr>
            <w:tcW w:w="1218" w:type="dxa"/>
          </w:tcPr>
          <w:p w:rsidR="000E54B7" w:rsidRPr="006E3594" w:rsidRDefault="007C575D" w:rsidP="002376CF">
            <w:r w:rsidRPr="007C575D">
              <w:t>Clicking on the link ‘Informati</w:t>
            </w:r>
            <w:r w:rsidRPr="007C575D">
              <w:lastRenderedPageBreak/>
              <w:t>on’</w:t>
            </w:r>
          </w:p>
        </w:tc>
        <w:tc>
          <w:tcPr>
            <w:tcW w:w="1888" w:type="dxa"/>
          </w:tcPr>
          <w:p w:rsidR="000E54B7" w:rsidRPr="006E3594" w:rsidRDefault="007C575D" w:rsidP="002376CF">
            <w:r w:rsidRPr="007C575D">
              <w:lastRenderedPageBreak/>
              <w:t>711.1.1</w:t>
            </w:r>
            <w:r w:rsidRPr="007C575D">
              <w:tab/>
            </w:r>
          </w:p>
        </w:tc>
        <w:tc>
          <w:tcPr>
            <w:tcW w:w="3207" w:type="dxa"/>
          </w:tcPr>
          <w:p w:rsidR="000E54B7" w:rsidRPr="00115EF1" w:rsidRDefault="007C575D" w:rsidP="00115EF1">
            <w:r w:rsidRPr="00115EF1">
              <w:t>Clicking on the link ‘Information’ brings a page containing Vision, Mission, Quality Policy, Goals.</w:t>
            </w:r>
          </w:p>
        </w:tc>
        <w:tc>
          <w:tcPr>
            <w:tcW w:w="3207" w:type="dxa"/>
          </w:tcPr>
          <w:p w:rsidR="000E54B7" w:rsidRPr="00D13CE6" w:rsidRDefault="007C575D" w:rsidP="002376CF">
            <w:pPr>
              <w:rPr>
                <w:color w:val="FF0000"/>
              </w:rPr>
            </w:pPr>
            <w:r w:rsidRPr="00D13CE6">
              <w:rPr>
                <w:color w:val="FF0000"/>
              </w:rPr>
              <w:t xml:space="preserve">Clicking on the link ‘Information’ brings a page containing Vision, Mission, Quality Policy, Goals, </w:t>
            </w:r>
            <w:r w:rsidR="00D13CE6" w:rsidRPr="00D13CE6">
              <w:rPr>
                <w:color w:val="FF0000"/>
              </w:rPr>
              <w:lastRenderedPageBreak/>
              <w:t>Linkages and Networking, Institutional member, Member, Score Recipient: CODE 7067.</w:t>
            </w:r>
          </w:p>
        </w:tc>
        <w:tc>
          <w:tcPr>
            <w:tcW w:w="1374" w:type="dxa"/>
          </w:tcPr>
          <w:p w:rsidR="000E54B7" w:rsidRPr="00D13CE6" w:rsidRDefault="00D13CE6" w:rsidP="002376CF">
            <w:pPr>
              <w:rPr>
                <w:color w:val="FF0000"/>
              </w:rPr>
            </w:pPr>
            <w:r w:rsidRPr="00D13CE6">
              <w:rPr>
                <w:color w:val="FF0000"/>
              </w:rPr>
              <w:lastRenderedPageBreak/>
              <w:t>Failed</w:t>
            </w:r>
          </w:p>
        </w:tc>
        <w:tc>
          <w:tcPr>
            <w:tcW w:w="2199" w:type="dxa"/>
          </w:tcPr>
          <w:p w:rsidR="000E54B7" w:rsidRPr="00D13CE6" w:rsidRDefault="00D13CE6" w:rsidP="002376CF">
            <w:pPr>
              <w:rPr>
                <w:color w:val="FF0000"/>
              </w:rPr>
            </w:pPr>
            <w:r w:rsidRPr="00D13CE6">
              <w:rPr>
                <w:color w:val="FF0000"/>
              </w:rPr>
              <w:t>The test case failed.</w:t>
            </w:r>
          </w:p>
        </w:tc>
      </w:tr>
      <w:tr w:rsidR="005061BC" w:rsidRPr="006E3594" w:rsidTr="003100B3">
        <w:trPr>
          <w:trHeight w:val="190"/>
        </w:trPr>
        <w:tc>
          <w:tcPr>
            <w:tcW w:w="1218" w:type="dxa"/>
          </w:tcPr>
          <w:p w:rsidR="005061BC" w:rsidRPr="006E3594" w:rsidRDefault="00356EFE" w:rsidP="00120802">
            <w:r>
              <w:t>TC_</w:t>
            </w:r>
            <w:r w:rsidR="005061BC" w:rsidRPr="006E3594">
              <w:t>4</w:t>
            </w:r>
          </w:p>
        </w:tc>
        <w:tc>
          <w:tcPr>
            <w:tcW w:w="1218" w:type="dxa"/>
          </w:tcPr>
          <w:p w:rsidR="005061BC" w:rsidRPr="006E3594" w:rsidRDefault="00D13CE6" w:rsidP="00120802">
            <w:r w:rsidRPr="00D13CE6">
              <w:t>Clicking on ‘General Information’</w:t>
            </w:r>
          </w:p>
        </w:tc>
        <w:tc>
          <w:tcPr>
            <w:tcW w:w="1888" w:type="dxa"/>
          </w:tcPr>
          <w:p w:rsidR="005061BC" w:rsidRPr="006E3594" w:rsidRDefault="00D13CE6" w:rsidP="00120802">
            <w:r w:rsidRPr="00D13CE6">
              <w:t xml:space="preserve">711.1.2 </w:t>
            </w:r>
            <w:r w:rsidRPr="00D13CE6">
              <w:tab/>
            </w:r>
          </w:p>
        </w:tc>
        <w:tc>
          <w:tcPr>
            <w:tcW w:w="3207" w:type="dxa"/>
          </w:tcPr>
          <w:p w:rsidR="005061BC" w:rsidRPr="00115EF1" w:rsidRDefault="00D13CE6" w:rsidP="00115EF1">
            <w:r w:rsidRPr="00115EF1">
              <w:t>Clicking on ‘General Information’ brings to a new page containing information regarding –Degrees Offered at Present, Chairperson and members of Academic Council, and names and pictures of Board of Trustees’ Nominee.</w:t>
            </w:r>
            <w:r w:rsidRPr="00115EF1">
              <w:tab/>
            </w:r>
          </w:p>
        </w:tc>
        <w:tc>
          <w:tcPr>
            <w:tcW w:w="3207" w:type="dxa"/>
          </w:tcPr>
          <w:p w:rsidR="005061BC" w:rsidRPr="00685E4B" w:rsidRDefault="00D13CE6" w:rsidP="00120802">
            <w:pPr>
              <w:rPr>
                <w:color w:val="FF0000"/>
              </w:rPr>
            </w:pPr>
            <w:r w:rsidRPr="00685E4B">
              <w:rPr>
                <w:color w:val="FF0000"/>
              </w:rPr>
              <w:t xml:space="preserve">Clicking on ‘General Information’ brings to a new page containing information regarding –Degrees Offered at Present, Degree conferred Convocation Graph,  Chairperson and members of Academic Council, and </w:t>
            </w:r>
            <w:r w:rsidR="00685E4B" w:rsidRPr="00685E4B">
              <w:rPr>
                <w:color w:val="FF0000"/>
              </w:rPr>
              <w:t>Syndicate Members.</w:t>
            </w:r>
          </w:p>
        </w:tc>
        <w:tc>
          <w:tcPr>
            <w:tcW w:w="1374" w:type="dxa"/>
          </w:tcPr>
          <w:p w:rsidR="005061BC" w:rsidRPr="00685E4B" w:rsidRDefault="00685E4B" w:rsidP="00120802">
            <w:pPr>
              <w:rPr>
                <w:color w:val="FF0000"/>
              </w:rPr>
            </w:pPr>
            <w:r w:rsidRPr="00685E4B"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5061BC" w:rsidRPr="00685E4B" w:rsidRDefault="00685E4B" w:rsidP="00120802">
            <w:pPr>
              <w:rPr>
                <w:color w:val="FF0000"/>
              </w:rPr>
            </w:pPr>
            <w:r w:rsidRPr="00685E4B">
              <w:rPr>
                <w:color w:val="FF0000"/>
              </w:rPr>
              <w:t>The test case failed.</w:t>
            </w:r>
          </w:p>
        </w:tc>
      </w:tr>
      <w:tr w:rsidR="00461B03" w:rsidRPr="006E3594" w:rsidTr="003100B3">
        <w:trPr>
          <w:trHeight w:val="190"/>
        </w:trPr>
        <w:tc>
          <w:tcPr>
            <w:tcW w:w="1218" w:type="dxa"/>
          </w:tcPr>
          <w:p w:rsidR="00461B03" w:rsidRPr="006E3594" w:rsidRDefault="00356EFE" w:rsidP="00120802">
            <w:r>
              <w:t>TC_</w:t>
            </w:r>
            <w:r w:rsidR="007C575D">
              <w:t>5</w:t>
            </w:r>
          </w:p>
        </w:tc>
        <w:tc>
          <w:tcPr>
            <w:tcW w:w="1218" w:type="dxa"/>
          </w:tcPr>
          <w:p w:rsidR="00461B03" w:rsidRPr="006E3594" w:rsidRDefault="00685E4B" w:rsidP="00120802">
            <w:r w:rsidRPr="00685E4B">
              <w:t>Clicking on ‘Why Study Here’</w:t>
            </w:r>
          </w:p>
        </w:tc>
        <w:tc>
          <w:tcPr>
            <w:tcW w:w="1888" w:type="dxa"/>
          </w:tcPr>
          <w:p w:rsidR="00461B03" w:rsidRPr="006E3594" w:rsidRDefault="00685E4B" w:rsidP="00120802">
            <w:r w:rsidRPr="00685E4B">
              <w:t>711.1.3</w:t>
            </w:r>
            <w:r w:rsidRPr="00685E4B">
              <w:tab/>
            </w:r>
          </w:p>
        </w:tc>
        <w:tc>
          <w:tcPr>
            <w:tcW w:w="3207" w:type="dxa"/>
          </w:tcPr>
          <w:p w:rsidR="00461B03" w:rsidRPr="00115EF1" w:rsidRDefault="00685E4B" w:rsidP="00115EF1">
            <w:r w:rsidRPr="00115EF1">
              <w:t>Clicking on ‘Why Study Here’ brings to a page titled ‘Why study at AIUB?’</w:t>
            </w:r>
          </w:p>
        </w:tc>
        <w:tc>
          <w:tcPr>
            <w:tcW w:w="3207" w:type="dxa"/>
          </w:tcPr>
          <w:p w:rsidR="00461B03" w:rsidRPr="00685E4B" w:rsidRDefault="00685E4B" w:rsidP="00120802">
            <w:pPr>
              <w:rPr>
                <w:color w:val="FF0000"/>
              </w:rPr>
            </w:pPr>
            <w:r w:rsidRPr="00685E4B">
              <w:rPr>
                <w:color w:val="FF0000"/>
              </w:rPr>
              <w:t>Clicking on ‘Why Study Here’ brings to a page titled ‘Why Study Here?’</w:t>
            </w:r>
          </w:p>
        </w:tc>
        <w:tc>
          <w:tcPr>
            <w:tcW w:w="1374" w:type="dxa"/>
          </w:tcPr>
          <w:p w:rsidR="00461B03" w:rsidRPr="00685E4B" w:rsidRDefault="00685E4B" w:rsidP="00120802">
            <w:pPr>
              <w:rPr>
                <w:color w:val="FF0000"/>
              </w:rPr>
            </w:pPr>
            <w:r w:rsidRPr="00685E4B"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461B03" w:rsidRPr="00685E4B" w:rsidRDefault="00685E4B" w:rsidP="00120802">
            <w:pPr>
              <w:rPr>
                <w:color w:val="FF0000"/>
              </w:rPr>
            </w:pPr>
            <w:r w:rsidRPr="00685E4B">
              <w:rPr>
                <w:color w:val="FF0000"/>
              </w:rPr>
              <w:t>The test case failed.</w:t>
            </w:r>
          </w:p>
        </w:tc>
      </w:tr>
      <w:tr w:rsidR="00461B03" w:rsidRPr="006E3594" w:rsidTr="003100B3">
        <w:trPr>
          <w:trHeight w:val="3273"/>
        </w:trPr>
        <w:tc>
          <w:tcPr>
            <w:tcW w:w="1218" w:type="dxa"/>
          </w:tcPr>
          <w:p w:rsidR="00461B03" w:rsidRPr="006E3594" w:rsidRDefault="00356EFE" w:rsidP="00120802">
            <w:r>
              <w:t>TC_</w:t>
            </w:r>
            <w:r w:rsidR="007C575D">
              <w:t>6</w:t>
            </w:r>
          </w:p>
        </w:tc>
        <w:tc>
          <w:tcPr>
            <w:tcW w:w="1218" w:type="dxa"/>
          </w:tcPr>
          <w:p w:rsidR="00461B03" w:rsidRPr="006E3594" w:rsidRDefault="00685E4B" w:rsidP="00120802">
            <w:r>
              <w:t xml:space="preserve">Clicking </w:t>
            </w:r>
            <w:r w:rsidRPr="00685E4B">
              <w:t>on ‘Resources’</w:t>
            </w:r>
          </w:p>
        </w:tc>
        <w:tc>
          <w:tcPr>
            <w:tcW w:w="1888" w:type="dxa"/>
          </w:tcPr>
          <w:p w:rsidR="00461B03" w:rsidRPr="006E3594" w:rsidRDefault="00685E4B" w:rsidP="00120802">
            <w:r w:rsidRPr="00685E4B">
              <w:t>711.1.4</w:t>
            </w:r>
            <w:r w:rsidRPr="00685E4B">
              <w:tab/>
            </w:r>
          </w:p>
        </w:tc>
        <w:tc>
          <w:tcPr>
            <w:tcW w:w="3207" w:type="dxa"/>
          </w:tcPr>
          <w:p w:rsidR="001B77A0" w:rsidRPr="00115EF1" w:rsidRDefault="001B77A0" w:rsidP="00115EF1">
            <w:r w:rsidRPr="00115EF1">
              <w:t>When clicked on ‘Resources’, the system displays a page containing information about Library Facilities, AIUB ICT facilities, Laboratory facilities, Auditorium, Student Health Services, Hostel Facilities, Student Transportation Facilities, Security Services.</w:t>
            </w:r>
          </w:p>
          <w:p w:rsidR="00461B03" w:rsidRPr="00115EF1" w:rsidRDefault="00461B03" w:rsidP="00115EF1"/>
        </w:tc>
        <w:tc>
          <w:tcPr>
            <w:tcW w:w="3207" w:type="dxa"/>
          </w:tcPr>
          <w:p w:rsidR="001B77A0" w:rsidRPr="001B77A0" w:rsidRDefault="001B77A0" w:rsidP="001B77A0">
            <w:pPr>
              <w:rPr>
                <w:color w:val="FF0000"/>
              </w:rPr>
            </w:pPr>
            <w:r w:rsidRPr="001B77A0">
              <w:rPr>
                <w:color w:val="FF0000"/>
              </w:rPr>
              <w:t>When clicked on ‘Resources’, the system displays a page containing information about Library, Technology, Laboratory facilities, Auditorium, Student Services Offices, Co-curricular Activities, On-Campus Security, Facilities, Recreation.</w:t>
            </w:r>
          </w:p>
          <w:p w:rsidR="003100B3" w:rsidRPr="006E3594" w:rsidRDefault="003100B3" w:rsidP="00120802"/>
        </w:tc>
        <w:tc>
          <w:tcPr>
            <w:tcW w:w="1374" w:type="dxa"/>
          </w:tcPr>
          <w:p w:rsidR="00461B03" w:rsidRPr="001B77A0" w:rsidRDefault="001B77A0" w:rsidP="00120802">
            <w:pPr>
              <w:rPr>
                <w:color w:val="FF0000"/>
              </w:rPr>
            </w:pPr>
            <w:r w:rsidRPr="001B77A0"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461B03" w:rsidRPr="001B77A0" w:rsidRDefault="001B77A0" w:rsidP="00120802">
            <w:pPr>
              <w:rPr>
                <w:color w:val="FF0000"/>
              </w:rPr>
            </w:pPr>
            <w:r w:rsidRPr="001B77A0">
              <w:rPr>
                <w:color w:val="FF0000"/>
              </w:rPr>
              <w:t>The test case failed.</w:t>
            </w:r>
          </w:p>
        </w:tc>
      </w:tr>
      <w:tr w:rsidR="003100B3" w:rsidRPr="006E3594" w:rsidTr="003100B3">
        <w:trPr>
          <w:trHeight w:val="190"/>
        </w:trPr>
        <w:tc>
          <w:tcPr>
            <w:tcW w:w="1218" w:type="dxa"/>
          </w:tcPr>
          <w:p w:rsidR="003100B3" w:rsidRDefault="00356EFE" w:rsidP="00120802">
            <w:r>
              <w:t>TC_</w:t>
            </w:r>
            <w:r w:rsidR="003100B3">
              <w:t>7</w:t>
            </w:r>
          </w:p>
        </w:tc>
        <w:tc>
          <w:tcPr>
            <w:tcW w:w="1218" w:type="dxa"/>
          </w:tcPr>
          <w:p w:rsidR="003100B3" w:rsidRDefault="003100B3" w:rsidP="00120802">
            <w:r>
              <w:t>Clicked on ‘Career’</w:t>
            </w:r>
          </w:p>
        </w:tc>
        <w:tc>
          <w:tcPr>
            <w:tcW w:w="1888" w:type="dxa"/>
          </w:tcPr>
          <w:p w:rsidR="003100B3" w:rsidRPr="00685E4B" w:rsidRDefault="003100B3" w:rsidP="00120802">
            <w:r>
              <w:t>711.1.5</w:t>
            </w:r>
          </w:p>
        </w:tc>
        <w:tc>
          <w:tcPr>
            <w:tcW w:w="3207" w:type="dxa"/>
          </w:tcPr>
          <w:p w:rsidR="003100B3" w:rsidRPr="00115EF1" w:rsidRDefault="003100B3" w:rsidP="00115EF1">
            <w:r w:rsidRPr="00115EF1">
              <w:t>The system opens a page titled Career Opportunities for ‘`Fresh Graduates’</w:t>
            </w:r>
          </w:p>
        </w:tc>
        <w:tc>
          <w:tcPr>
            <w:tcW w:w="3207" w:type="dxa"/>
          </w:tcPr>
          <w:p w:rsidR="003100B3" w:rsidRPr="001B77A0" w:rsidRDefault="003100B3" w:rsidP="001B77A0">
            <w:pPr>
              <w:rPr>
                <w:color w:val="FF0000"/>
              </w:rPr>
            </w:pPr>
            <w:r>
              <w:rPr>
                <w:color w:val="FF0000"/>
              </w:rPr>
              <w:t>The system opens a page titled Career and shows faculty search.</w:t>
            </w:r>
          </w:p>
        </w:tc>
        <w:tc>
          <w:tcPr>
            <w:tcW w:w="1374" w:type="dxa"/>
          </w:tcPr>
          <w:p w:rsidR="003100B3" w:rsidRPr="001B77A0" w:rsidRDefault="003100B3" w:rsidP="0012080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Pr="001B77A0" w:rsidRDefault="003100B3" w:rsidP="00120802">
            <w:pPr>
              <w:rPr>
                <w:color w:val="FF0000"/>
              </w:rPr>
            </w:pPr>
            <w:r w:rsidRPr="001B77A0">
              <w:rPr>
                <w:color w:val="FF0000"/>
              </w:rPr>
              <w:t>The test case failed.</w:t>
            </w:r>
          </w:p>
        </w:tc>
      </w:tr>
      <w:tr w:rsidR="003100B3" w:rsidRPr="006E3594" w:rsidTr="003100B3">
        <w:trPr>
          <w:trHeight w:val="190"/>
        </w:trPr>
        <w:tc>
          <w:tcPr>
            <w:tcW w:w="1218" w:type="dxa"/>
          </w:tcPr>
          <w:p w:rsidR="003100B3" w:rsidRDefault="00356EFE" w:rsidP="00120802">
            <w:r>
              <w:t>TC_</w:t>
            </w:r>
            <w:r w:rsidR="003100B3">
              <w:t>8</w:t>
            </w:r>
          </w:p>
        </w:tc>
        <w:tc>
          <w:tcPr>
            <w:tcW w:w="1218" w:type="dxa"/>
          </w:tcPr>
          <w:p w:rsidR="003100B3" w:rsidRDefault="003100B3" w:rsidP="00120802">
            <w:r>
              <w:t xml:space="preserve">Clicking </w:t>
            </w:r>
            <w:r>
              <w:lastRenderedPageBreak/>
              <w:t>on ‘Convocation’</w:t>
            </w:r>
          </w:p>
        </w:tc>
        <w:tc>
          <w:tcPr>
            <w:tcW w:w="1888" w:type="dxa"/>
          </w:tcPr>
          <w:p w:rsidR="003100B3" w:rsidRPr="00685E4B" w:rsidRDefault="003100B3" w:rsidP="00120802">
            <w:r>
              <w:lastRenderedPageBreak/>
              <w:t>711.1.6</w:t>
            </w:r>
          </w:p>
        </w:tc>
        <w:tc>
          <w:tcPr>
            <w:tcW w:w="3207" w:type="dxa"/>
          </w:tcPr>
          <w:p w:rsidR="003100B3" w:rsidRPr="00115EF1" w:rsidRDefault="003100B3" w:rsidP="00115EF1">
            <w:r w:rsidRPr="00115EF1">
              <w:t xml:space="preserve">Brings to a page titled </w:t>
            </w:r>
            <w:r w:rsidRPr="00115EF1">
              <w:lastRenderedPageBreak/>
              <w:t>‘CONVOCATION’ with a list from 1st Convocation to 20th Convocation. The page also displays a graph showing total number of graduates of each convocation</w:t>
            </w:r>
          </w:p>
          <w:p w:rsidR="003100B3" w:rsidRPr="00115EF1" w:rsidRDefault="003100B3" w:rsidP="00115EF1"/>
        </w:tc>
        <w:tc>
          <w:tcPr>
            <w:tcW w:w="3207" w:type="dxa"/>
          </w:tcPr>
          <w:p w:rsidR="003100B3" w:rsidRDefault="003100B3" w:rsidP="003100B3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Brings to a page titled </w:t>
            </w:r>
            <w:r>
              <w:rPr>
                <w:color w:val="FF0000"/>
              </w:rPr>
              <w:lastRenderedPageBreak/>
              <w:t>‘CONVOCATION’ with a list from 1st Convocation to 20th Convocation. The page also displays 2 graph, one showing total number of graduates of each convocation and another one showing number of male and female graduated student of each convocation.</w:t>
            </w:r>
          </w:p>
          <w:p w:rsidR="003100B3" w:rsidRPr="001B77A0" w:rsidRDefault="003100B3" w:rsidP="001B77A0">
            <w:pPr>
              <w:rPr>
                <w:color w:val="FF0000"/>
              </w:rPr>
            </w:pPr>
          </w:p>
        </w:tc>
        <w:tc>
          <w:tcPr>
            <w:tcW w:w="1374" w:type="dxa"/>
          </w:tcPr>
          <w:p w:rsidR="003100B3" w:rsidRPr="001B77A0" w:rsidRDefault="003100B3" w:rsidP="0012080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Failed</w:t>
            </w:r>
          </w:p>
        </w:tc>
        <w:tc>
          <w:tcPr>
            <w:tcW w:w="2199" w:type="dxa"/>
          </w:tcPr>
          <w:p w:rsidR="003100B3" w:rsidRPr="001B77A0" w:rsidRDefault="003100B3" w:rsidP="0012080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3100B3">
        <w:trPr>
          <w:trHeight w:val="190"/>
        </w:trPr>
        <w:tc>
          <w:tcPr>
            <w:tcW w:w="1218" w:type="dxa"/>
          </w:tcPr>
          <w:p w:rsidR="003100B3" w:rsidRDefault="00356EFE" w:rsidP="00120802">
            <w:r>
              <w:t>TC_</w:t>
            </w:r>
            <w:r w:rsidR="003100B3">
              <w:t>9</w:t>
            </w:r>
          </w:p>
        </w:tc>
        <w:tc>
          <w:tcPr>
            <w:tcW w:w="1218" w:type="dxa"/>
          </w:tcPr>
          <w:p w:rsidR="003100B3" w:rsidRDefault="003100B3" w:rsidP="00120802">
            <w:r>
              <w:t>Clicking on 1st ‘Convocation’</w:t>
            </w:r>
          </w:p>
        </w:tc>
        <w:tc>
          <w:tcPr>
            <w:tcW w:w="1888" w:type="dxa"/>
          </w:tcPr>
          <w:p w:rsidR="003100B3" w:rsidRPr="00685E4B" w:rsidRDefault="003100B3" w:rsidP="00120802">
            <w:r>
              <w:t>711.1.6.1</w:t>
            </w:r>
          </w:p>
        </w:tc>
        <w:tc>
          <w:tcPr>
            <w:tcW w:w="3207" w:type="dxa"/>
          </w:tcPr>
          <w:p w:rsidR="003100B3" w:rsidRPr="00115EF1" w:rsidRDefault="003100B3" w:rsidP="00115EF1">
            <w:r w:rsidRPr="00115EF1">
              <w:t>Brings to a page that contains information about the venue, date, number of students graduated, and pictures of that convocation</w:t>
            </w:r>
            <w:r w:rsidRPr="00115EF1">
              <w:rPr>
                <w:rFonts w:eastAsiaTheme="majorEastAsia"/>
              </w:rPr>
              <w:t> </w:t>
            </w:r>
          </w:p>
          <w:p w:rsidR="003100B3" w:rsidRPr="00115EF1" w:rsidRDefault="003100B3" w:rsidP="00115EF1">
            <w:r w:rsidRPr="00115EF1">
              <w:rPr>
                <w:rFonts w:eastAsiaTheme="majorEastAsia"/>
              </w:rPr>
              <w:t> </w:t>
            </w:r>
          </w:p>
        </w:tc>
        <w:tc>
          <w:tcPr>
            <w:tcW w:w="3207" w:type="dxa"/>
          </w:tcPr>
          <w:p w:rsidR="003100B3" w:rsidRDefault="003100B3" w:rsidP="003100B3">
            <w:pPr>
              <w:rPr>
                <w:color w:val="FF0000"/>
              </w:rPr>
            </w:pPr>
            <w:r>
              <w:rPr>
                <w:color w:val="FF0000"/>
              </w:rPr>
              <w:t>Brings to a page that contains information about the Date, Venue, Speaker, Chief Guest, Special Guest, Number of Graduates (Undergraduate Program, Graduate Program,</w:t>
            </w:r>
            <w:r>
              <w:rPr>
                <w:rFonts w:eastAsiaTheme="majorEastAsia"/>
                <w:color w:val="FF0000"/>
              </w:rPr>
              <w:t xml:space="preserve"> </w:t>
            </w:r>
            <w:r>
              <w:rPr>
                <w:color w:val="FF0000"/>
              </w:rPr>
              <w:t>Total,</w:t>
            </w:r>
            <w:r>
              <w:rPr>
                <w:rFonts w:eastAsiaTheme="majorEastAsia"/>
                <w:color w:val="FF0000"/>
              </w:rPr>
              <w:t xml:space="preserve"> </w:t>
            </w:r>
            <w:r>
              <w:rPr>
                <w:color w:val="FF0000"/>
              </w:rPr>
              <w:t>Total Number Graduates),</w:t>
            </w:r>
            <w:r>
              <w:rPr>
                <w:rFonts w:eastAsiaTheme="majorEastAsia"/>
                <w:color w:val="FF0000"/>
              </w:rPr>
              <w:t> </w:t>
            </w:r>
            <w:r>
              <w:rPr>
                <w:color w:val="FF0000"/>
              </w:rPr>
              <w:t xml:space="preserve">Awards(Chancellor Award, Vice Chancellor Award, Dr. </w:t>
            </w:r>
            <w:proofErr w:type="spellStart"/>
            <w:r>
              <w:rPr>
                <w:color w:val="FF0000"/>
              </w:rPr>
              <w:t>Anwarul</w:t>
            </w:r>
            <w:proofErr w:type="spellEnd"/>
            <w:r>
              <w:rPr>
                <w:color w:val="FF0000"/>
              </w:rPr>
              <w:t xml:space="preserve"> Abedin Leadership Awards ), Academic Award(Summa Cum Laude, Magna Cum Laude, Cum Laude</w:t>
            </w:r>
          </w:p>
          <w:p w:rsidR="003100B3" w:rsidRDefault="003100B3" w:rsidP="003100B3">
            <w:pPr>
              <w:rPr>
                <w:color w:val="FF0000"/>
              </w:rPr>
            </w:pPr>
            <w:r>
              <w:rPr>
                <w:color w:val="FF0000"/>
              </w:rPr>
              <w:t>)</w:t>
            </w:r>
          </w:p>
          <w:p w:rsidR="003100B3" w:rsidRDefault="003100B3" w:rsidP="003100B3">
            <w:pPr>
              <w:rPr>
                <w:color w:val="FF0000"/>
              </w:rPr>
            </w:pPr>
          </w:p>
          <w:p w:rsidR="003100B3" w:rsidRPr="001B77A0" w:rsidRDefault="003100B3" w:rsidP="001B77A0">
            <w:pPr>
              <w:rPr>
                <w:color w:val="FF0000"/>
              </w:rPr>
            </w:pPr>
          </w:p>
        </w:tc>
        <w:tc>
          <w:tcPr>
            <w:tcW w:w="1374" w:type="dxa"/>
          </w:tcPr>
          <w:p w:rsidR="003100B3" w:rsidRPr="001B77A0" w:rsidRDefault="003100B3" w:rsidP="0012080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Pr="001B77A0" w:rsidRDefault="003100B3" w:rsidP="0012080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3100B3">
        <w:trPr>
          <w:trHeight w:val="190"/>
        </w:trPr>
        <w:tc>
          <w:tcPr>
            <w:tcW w:w="1218" w:type="dxa"/>
          </w:tcPr>
          <w:p w:rsidR="003100B3" w:rsidRDefault="00356EFE" w:rsidP="00120802">
            <w:r>
              <w:t>TC_</w:t>
            </w:r>
            <w:r w:rsidR="003100B3">
              <w:t>10</w:t>
            </w:r>
          </w:p>
        </w:tc>
        <w:tc>
          <w:tcPr>
            <w:tcW w:w="1218" w:type="dxa"/>
          </w:tcPr>
          <w:p w:rsidR="003100B3" w:rsidRDefault="003100B3" w:rsidP="00120802">
            <w:r>
              <w:t>Clicking on 2nd ‘Convocation’</w:t>
            </w:r>
          </w:p>
        </w:tc>
        <w:tc>
          <w:tcPr>
            <w:tcW w:w="1888" w:type="dxa"/>
          </w:tcPr>
          <w:p w:rsidR="003100B3" w:rsidRPr="00685E4B" w:rsidRDefault="003100B3" w:rsidP="00120802">
            <w:r>
              <w:t>711.1.6.2</w:t>
            </w:r>
          </w:p>
        </w:tc>
        <w:tc>
          <w:tcPr>
            <w:tcW w:w="3207" w:type="dxa"/>
          </w:tcPr>
          <w:p w:rsidR="003100B3" w:rsidRPr="00115EF1" w:rsidRDefault="003100B3" w:rsidP="00115EF1">
            <w:r w:rsidRPr="00115EF1">
              <w:t>Brings to a page that contains information about the venue, date, number of students graduated, and pictures of that convocation</w:t>
            </w:r>
            <w:r w:rsidRPr="00115EF1">
              <w:rPr>
                <w:rFonts w:eastAsiaTheme="majorEastAsia"/>
              </w:rPr>
              <w:t> </w:t>
            </w:r>
          </w:p>
          <w:p w:rsidR="003100B3" w:rsidRPr="00115EF1" w:rsidRDefault="003100B3" w:rsidP="00115EF1"/>
        </w:tc>
        <w:tc>
          <w:tcPr>
            <w:tcW w:w="3207" w:type="dxa"/>
          </w:tcPr>
          <w:p w:rsidR="003100B3" w:rsidRDefault="003100B3" w:rsidP="003100B3">
            <w:pPr>
              <w:rPr>
                <w:color w:val="FF0000"/>
              </w:rPr>
            </w:pPr>
            <w:r>
              <w:rPr>
                <w:color w:val="FF0000"/>
              </w:rPr>
              <w:t>Brings to a page that contains information about the Date, Venue, Speaker, Chief Guest, Special Guest, Number of Graduates (Undergraduate Program, Graduate Program,</w:t>
            </w:r>
            <w:r>
              <w:rPr>
                <w:rFonts w:eastAsiaTheme="majorEastAsia"/>
                <w:color w:val="FF0000"/>
              </w:rPr>
              <w:t xml:space="preserve"> </w:t>
            </w:r>
            <w:r>
              <w:rPr>
                <w:color w:val="FF0000"/>
              </w:rPr>
              <w:lastRenderedPageBreak/>
              <w:t>Total,</w:t>
            </w:r>
            <w:r>
              <w:rPr>
                <w:rFonts w:eastAsiaTheme="majorEastAsia"/>
                <w:color w:val="FF0000"/>
              </w:rPr>
              <w:t xml:space="preserve"> </w:t>
            </w:r>
            <w:r>
              <w:rPr>
                <w:color w:val="FF0000"/>
              </w:rPr>
              <w:t>Total Number Graduates),</w:t>
            </w:r>
            <w:r>
              <w:rPr>
                <w:rFonts w:eastAsiaTheme="majorEastAsia"/>
                <w:color w:val="FF0000"/>
              </w:rPr>
              <w:t> </w:t>
            </w:r>
            <w:r>
              <w:rPr>
                <w:color w:val="FF0000"/>
              </w:rPr>
              <w:t xml:space="preserve">Awards(Chancellor Award, Vice Chancellor Award, Dr. </w:t>
            </w:r>
            <w:proofErr w:type="spellStart"/>
            <w:r>
              <w:rPr>
                <w:color w:val="FF0000"/>
              </w:rPr>
              <w:t>Anwarul</w:t>
            </w:r>
            <w:proofErr w:type="spellEnd"/>
            <w:r>
              <w:rPr>
                <w:color w:val="FF0000"/>
              </w:rPr>
              <w:t xml:space="preserve"> Abedin Leadership Awards ), Academic Award(Summa Cum Laude,</w:t>
            </w:r>
          </w:p>
          <w:p w:rsidR="003100B3" w:rsidRDefault="003100B3" w:rsidP="003100B3">
            <w:pPr>
              <w:rPr>
                <w:color w:val="FF0000"/>
              </w:rPr>
            </w:pPr>
            <w:r>
              <w:rPr>
                <w:color w:val="FF0000"/>
              </w:rPr>
              <w:t>Magna Cum Laude, Cum Laude</w:t>
            </w:r>
          </w:p>
          <w:p w:rsidR="003100B3" w:rsidRDefault="003100B3" w:rsidP="003100B3">
            <w:pPr>
              <w:rPr>
                <w:color w:val="FF0000"/>
              </w:rPr>
            </w:pPr>
            <w:r>
              <w:rPr>
                <w:color w:val="FF0000"/>
              </w:rPr>
              <w:t>)</w:t>
            </w:r>
          </w:p>
          <w:p w:rsidR="003100B3" w:rsidRPr="001B77A0" w:rsidRDefault="003100B3" w:rsidP="001B77A0">
            <w:pPr>
              <w:rPr>
                <w:color w:val="FF0000"/>
              </w:rPr>
            </w:pPr>
          </w:p>
        </w:tc>
        <w:tc>
          <w:tcPr>
            <w:tcW w:w="1374" w:type="dxa"/>
          </w:tcPr>
          <w:p w:rsidR="003100B3" w:rsidRPr="001B77A0" w:rsidRDefault="003100B3" w:rsidP="0012080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Failed</w:t>
            </w:r>
          </w:p>
        </w:tc>
        <w:tc>
          <w:tcPr>
            <w:tcW w:w="2199" w:type="dxa"/>
          </w:tcPr>
          <w:p w:rsidR="003100B3" w:rsidRPr="001B77A0" w:rsidRDefault="003100B3" w:rsidP="0012080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3100B3">
        <w:trPr>
          <w:trHeight w:val="190"/>
        </w:trPr>
        <w:tc>
          <w:tcPr>
            <w:tcW w:w="1218" w:type="dxa"/>
          </w:tcPr>
          <w:p w:rsidR="003100B3" w:rsidRDefault="00356EFE" w:rsidP="00120802">
            <w:r>
              <w:t>TC_</w:t>
            </w:r>
            <w:r w:rsidR="003100B3">
              <w:t>11</w:t>
            </w:r>
          </w:p>
        </w:tc>
        <w:tc>
          <w:tcPr>
            <w:tcW w:w="1218" w:type="dxa"/>
          </w:tcPr>
          <w:p w:rsidR="003100B3" w:rsidRDefault="003100B3" w:rsidP="00120802">
            <w:r>
              <w:t>Clicking on 3rd ‘Convocation’</w:t>
            </w:r>
          </w:p>
        </w:tc>
        <w:tc>
          <w:tcPr>
            <w:tcW w:w="1888" w:type="dxa"/>
          </w:tcPr>
          <w:p w:rsidR="003100B3" w:rsidRDefault="003100B3" w:rsidP="00120802">
            <w:r>
              <w:t>711.1.6.3</w:t>
            </w:r>
            <w:r>
              <w:tab/>
            </w:r>
          </w:p>
        </w:tc>
        <w:tc>
          <w:tcPr>
            <w:tcW w:w="3207" w:type="dxa"/>
          </w:tcPr>
          <w:p w:rsidR="003100B3" w:rsidRPr="00115EF1" w:rsidRDefault="003100B3" w:rsidP="00115EF1">
            <w:r w:rsidRPr="00115EF1">
              <w:t>Brings to a page that contains information about the venue, date, number of students graduated, and pictures of that convocation</w:t>
            </w:r>
            <w:r w:rsidRPr="00115EF1">
              <w:rPr>
                <w:rFonts w:eastAsiaTheme="majorEastAsia"/>
              </w:rPr>
              <w:t> </w:t>
            </w:r>
          </w:p>
          <w:p w:rsidR="003100B3" w:rsidRPr="00115EF1" w:rsidRDefault="003100B3" w:rsidP="00115EF1"/>
        </w:tc>
        <w:tc>
          <w:tcPr>
            <w:tcW w:w="3207" w:type="dxa"/>
          </w:tcPr>
          <w:p w:rsidR="00FF7B0A" w:rsidRDefault="00FF7B0A" w:rsidP="00FF7B0A">
            <w:pPr>
              <w:rPr>
                <w:color w:val="FF0000"/>
              </w:rPr>
            </w:pPr>
            <w:r>
              <w:rPr>
                <w:color w:val="FF0000"/>
              </w:rPr>
              <w:t>Brings to a page that contains information about the Date, Venue, Speaker, Chief Guest, Special Guest, Number of Graduates (Undergraduate Program, Graduate Program,</w:t>
            </w:r>
            <w:r>
              <w:rPr>
                <w:rFonts w:eastAsiaTheme="majorEastAsia"/>
                <w:color w:val="FF0000"/>
              </w:rPr>
              <w:t xml:space="preserve"> </w:t>
            </w:r>
            <w:r>
              <w:rPr>
                <w:color w:val="FF0000"/>
              </w:rPr>
              <w:t>Total,</w:t>
            </w:r>
            <w:r>
              <w:rPr>
                <w:rFonts w:eastAsiaTheme="majorEastAsia"/>
                <w:color w:val="FF0000"/>
              </w:rPr>
              <w:t xml:space="preserve"> </w:t>
            </w:r>
            <w:r>
              <w:rPr>
                <w:color w:val="FF0000"/>
              </w:rPr>
              <w:t>Total Number Graduates),</w:t>
            </w:r>
            <w:r>
              <w:rPr>
                <w:rFonts w:eastAsiaTheme="majorEastAsia"/>
                <w:color w:val="FF0000"/>
              </w:rPr>
              <w:t> </w:t>
            </w:r>
            <w:r>
              <w:rPr>
                <w:color w:val="FF0000"/>
              </w:rPr>
              <w:t xml:space="preserve">Awards(Chancellor Award, Vice Chancellor Award, Dr. </w:t>
            </w:r>
            <w:proofErr w:type="spellStart"/>
            <w:r>
              <w:rPr>
                <w:color w:val="FF0000"/>
              </w:rPr>
              <w:t>Anwarul</w:t>
            </w:r>
            <w:proofErr w:type="spellEnd"/>
            <w:r>
              <w:rPr>
                <w:color w:val="FF0000"/>
              </w:rPr>
              <w:t xml:space="preserve"> Abedin Leadership Awards ), Academic Award(Summa Cum Laude,</w:t>
            </w:r>
          </w:p>
          <w:p w:rsidR="00FF7B0A" w:rsidRDefault="00FF7B0A" w:rsidP="00FF7B0A">
            <w:pPr>
              <w:rPr>
                <w:color w:val="FF0000"/>
              </w:rPr>
            </w:pPr>
            <w:r>
              <w:rPr>
                <w:color w:val="FF0000"/>
              </w:rPr>
              <w:t>Magna Cum Laude, Cum Laude</w:t>
            </w:r>
          </w:p>
          <w:p w:rsidR="00FF7B0A" w:rsidRDefault="00FF7B0A" w:rsidP="00FF7B0A">
            <w:pPr>
              <w:rPr>
                <w:color w:val="FF0000"/>
              </w:rPr>
            </w:pPr>
            <w:r>
              <w:rPr>
                <w:color w:val="FF0000"/>
              </w:rPr>
              <w:t>)</w:t>
            </w:r>
          </w:p>
          <w:p w:rsidR="003100B3" w:rsidRDefault="003100B3" w:rsidP="003100B3">
            <w:pPr>
              <w:rPr>
                <w:color w:val="FF0000"/>
              </w:rPr>
            </w:pPr>
          </w:p>
        </w:tc>
        <w:tc>
          <w:tcPr>
            <w:tcW w:w="1374" w:type="dxa"/>
          </w:tcPr>
          <w:p w:rsidR="003100B3" w:rsidRDefault="00FF7B0A" w:rsidP="0012080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FF7B0A" w:rsidP="0012080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3100B3">
        <w:trPr>
          <w:trHeight w:val="190"/>
        </w:trPr>
        <w:tc>
          <w:tcPr>
            <w:tcW w:w="1218" w:type="dxa"/>
          </w:tcPr>
          <w:p w:rsidR="003100B3" w:rsidRDefault="00356EFE" w:rsidP="00120802">
            <w:r>
              <w:t>TC_</w:t>
            </w:r>
            <w:r w:rsidR="00FF7B0A">
              <w:t>12</w:t>
            </w:r>
          </w:p>
        </w:tc>
        <w:tc>
          <w:tcPr>
            <w:tcW w:w="1218" w:type="dxa"/>
          </w:tcPr>
          <w:p w:rsidR="003100B3" w:rsidRDefault="00FF7B0A" w:rsidP="00120802">
            <w:r>
              <w:t>Clicking on 4th ‘Convocation’</w:t>
            </w:r>
          </w:p>
        </w:tc>
        <w:tc>
          <w:tcPr>
            <w:tcW w:w="1888" w:type="dxa"/>
          </w:tcPr>
          <w:p w:rsidR="003100B3" w:rsidRDefault="00FF7B0A" w:rsidP="00120802">
            <w:r>
              <w:t>711.1.6.4</w:t>
            </w:r>
            <w:r>
              <w:tab/>
            </w:r>
          </w:p>
        </w:tc>
        <w:tc>
          <w:tcPr>
            <w:tcW w:w="3207" w:type="dxa"/>
          </w:tcPr>
          <w:p w:rsidR="00FF7B0A" w:rsidRPr="00115EF1" w:rsidRDefault="00FF7B0A" w:rsidP="00115EF1">
            <w:r w:rsidRPr="00115EF1">
              <w:t>Brings to a page that contains information about the venue, date, number of students graduated, and pictures of that convocation</w:t>
            </w:r>
            <w:r w:rsidRPr="00115EF1">
              <w:rPr>
                <w:rFonts w:eastAsiaTheme="majorEastAsia"/>
              </w:rPr>
              <w:t> </w:t>
            </w:r>
          </w:p>
          <w:p w:rsidR="003100B3" w:rsidRPr="00115EF1" w:rsidRDefault="00FF7B0A" w:rsidP="00115EF1">
            <w:r w:rsidRPr="00115EF1">
              <w:rPr>
                <w:rFonts w:eastAsiaTheme="majorEastAsia"/>
              </w:rPr>
              <w:lastRenderedPageBreak/>
              <w:t> </w:t>
            </w:r>
          </w:p>
        </w:tc>
        <w:tc>
          <w:tcPr>
            <w:tcW w:w="3207" w:type="dxa"/>
          </w:tcPr>
          <w:p w:rsidR="00FF7B0A" w:rsidRDefault="00FF7B0A" w:rsidP="00FF7B0A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Brings to a page that contains information about the Date, Venue, Speaker, Chief Guest, Special Guest, Number of Graduates (Undergraduate </w:t>
            </w:r>
            <w:r>
              <w:rPr>
                <w:color w:val="FF0000"/>
              </w:rPr>
              <w:lastRenderedPageBreak/>
              <w:t>Program, Graduate Program,</w:t>
            </w:r>
            <w:r>
              <w:rPr>
                <w:rFonts w:eastAsiaTheme="majorEastAsia"/>
                <w:color w:val="FF0000"/>
              </w:rPr>
              <w:t xml:space="preserve"> </w:t>
            </w:r>
            <w:r>
              <w:rPr>
                <w:color w:val="FF0000"/>
              </w:rPr>
              <w:t>Total,</w:t>
            </w:r>
            <w:r>
              <w:rPr>
                <w:rFonts w:eastAsiaTheme="majorEastAsia"/>
                <w:color w:val="FF0000"/>
              </w:rPr>
              <w:t xml:space="preserve"> </w:t>
            </w:r>
            <w:r>
              <w:rPr>
                <w:color w:val="FF0000"/>
              </w:rPr>
              <w:t>Total Number Graduates),</w:t>
            </w:r>
            <w:r>
              <w:rPr>
                <w:rFonts w:eastAsiaTheme="majorEastAsia"/>
                <w:color w:val="FF0000"/>
              </w:rPr>
              <w:t> </w:t>
            </w:r>
            <w:r>
              <w:rPr>
                <w:color w:val="FF0000"/>
              </w:rPr>
              <w:t xml:space="preserve">Awards(Chancellor Award, Vice Chancellor Award, Dr. </w:t>
            </w:r>
            <w:proofErr w:type="spellStart"/>
            <w:r>
              <w:rPr>
                <w:color w:val="FF0000"/>
              </w:rPr>
              <w:t>Anwarul</w:t>
            </w:r>
            <w:proofErr w:type="spellEnd"/>
            <w:r>
              <w:rPr>
                <w:color w:val="FF0000"/>
              </w:rPr>
              <w:t xml:space="preserve"> Abedin Leadership Awards ), Academic Award(Summa Cum Laude,</w:t>
            </w:r>
          </w:p>
          <w:p w:rsidR="00FF7B0A" w:rsidRDefault="00FF7B0A" w:rsidP="00FF7B0A">
            <w:pPr>
              <w:rPr>
                <w:color w:val="FF0000"/>
              </w:rPr>
            </w:pPr>
            <w:r>
              <w:rPr>
                <w:color w:val="FF0000"/>
              </w:rPr>
              <w:t>Magna Cum Laude, Cum Laude</w:t>
            </w:r>
          </w:p>
          <w:p w:rsidR="00FF7B0A" w:rsidRDefault="00FF7B0A" w:rsidP="00FF7B0A">
            <w:pPr>
              <w:rPr>
                <w:color w:val="FF0000"/>
              </w:rPr>
            </w:pPr>
            <w:r>
              <w:rPr>
                <w:color w:val="FF0000"/>
              </w:rPr>
              <w:t>)</w:t>
            </w:r>
          </w:p>
          <w:p w:rsidR="003100B3" w:rsidRDefault="003100B3" w:rsidP="003100B3">
            <w:pPr>
              <w:rPr>
                <w:color w:val="FF0000"/>
              </w:rPr>
            </w:pPr>
          </w:p>
        </w:tc>
        <w:tc>
          <w:tcPr>
            <w:tcW w:w="1374" w:type="dxa"/>
          </w:tcPr>
          <w:p w:rsidR="003100B3" w:rsidRDefault="00FF7B0A" w:rsidP="0012080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Failed</w:t>
            </w:r>
          </w:p>
        </w:tc>
        <w:tc>
          <w:tcPr>
            <w:tcW w:w="2199" w:type="dxa"/>
          </w:tcPr>
          <w:p w:rsidR="003100B3" w:rsidRDefault="00FF7B0A" w:rsidP="0012080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3100B3">
        <w:trPr>
          <w:trHeight w:val="190"/>
        </w:trPr>
        <w:tc>
          <w:tcPr>
            <w:tcW w:w="1218" w:type="dxa"/>
          </w:tcPr>
          <w:p w:rsidR="003100B3" w:rsidRDefault="00356EFE" w:rsidP="00120802">
            <w:r>
              <w:t>TC_</w:t>
            </w:r>
            <w:r w:rsidR="00FF7B0A">
              <w:t>13</w:t>
            </w:r>
          </w:p>
        </w:tc>
        <w:tc>
          <w:tcPr>
            <w:tcW w:w="1218" w:type="dxa"/>
          </w:tcPr>
          <w:p w:rsidR="003100B3" w:rsidRDefault="00FF7B0A" w:rsidP="00120802">
            <w:r>
              <w:t>Clicking on ‘</w:t>
            </w:r>
            <w:r>
              <w:rPr>
                <w:color w:val="000000" w:themeColor="text1"/>
              </w:rPr>
              <w:t>5th Convocation’</w:t>
            </w:r>
          </w:p>
        </w:tc>
        <w:tc>
          <w:tcPr>
            <w:tcW w:w="1888" w:type="dxa"/>
          </w:tcPr>
          <w:p w:rsidR="003100B3" w:rsidRDefault="00FF7B0A" w:rsidP="00120802">
            <w:r>
              <w:t>711.1.6.5</w:t>
            </w:r>
          </w:p>
        </w:tc>
        <w:tc>
          <w:tcPr>
            <w:tcW w:w="3207" w:type="dxa"/>
          </w:tcPr>
          <w:p w:rsidR="00FF7B0A" w:rsidRPr="00115EF1" w:rsidRDefault="00FF7B0A" w:rsidP="00115EF1">
            <w:r w:rsidRPr="00115EF1">
              <w:t>Clicking on 5th Convocation brings to a page that contains information about the venue, date, number of students graduated, and pictures of that convocation</w:t>
            </w:r>
          </w:p>
          <w:p w:rsidR="003100B3" w:rsidRPr="00115EF1" w:rsidRDefault="003100B3" w:rsidP="00115EF1"/>
        </w:tc>
        <w:tc>
          <w:tcPr>
            <w:tcW w:w="3207" w:type="dxa"/>
          </w:tcPr>
          <w:p w:rsidR="00FF7B0A" w:rsidRDefault="00FF7B0A" w:rsidP="00FF7B0A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Clicking on 5th Convocation brings to a page that contains information about the venue, date, number of students graduated, speaker, chief guest, special guest, awards and academic award.</w:t>
            </w:r>
          </w:p>
          <w:p w:rsidR="003100B3" w:rsidRDefault="003100B3" w:rsidP="003100B3">
            <w:pPr>
              <w:rPr>
                <w:color w:val="FF0000"/>
              </w:rPr>
            </w:pPr>
          </w:p>
        </w:tc>
        <w:tc>
          <w:tcPr>
            <w:tcW w:w="1374" w:type="dxa"/>
          </w:tcPr>
          <w:p w:rsidR="003100B3" w:rsidRDefault="00FF7B0A" w:rsidP="0012080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FF7B0A" w:rsidP="0012080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3100B3">
        <w:trPr>
          <w:trHeight w:val="190"/>
        </w:trPr>
        <w:tc>
          <w:tcPr>
            <w:tcW w:w="1218" w:type="dxa"/>
          </w:tcPr>
          <w:p w:rsidR="003100B3" w:rsidRDefault="00356EFE" w:rsidP="00120802">
            <w:r>
              <w:t>TC_</w:t>
            </w:r>
            <w:r w:rsidR="00FF7B0A">
              <w:t>14</w:t>
            </w:r>
          </w:p>
        </w:tc>
        <w:tc>
          <w:tcPr>
            <w:tcW w:w="1218" w:type="dxa"/>
          </w:tcPr>
          <w:p w:rsidR="003100B3" w:rsidRDefault="00FF7B0A" w:rsidP="00120802">
            <w:r>
              <w:t>Clicking on ‘</w:t>
            </w:r>
            <w:r>
              <w:rPr>
                <w:color w:val="000000" w:themeColor="text1"/>
              </w:rPr>
              <w:t>6th Convocation’</w:t>
            </w:r>
          </w:p>
        </w:tc>
        <w:tc>
          <w:tcPr>
            <w:tcW w:w="1888" w:type="dxa"/>
          </w:tcPr>
          <w:p w:rsidR="003100B3" w:rsidRDefault="00FF7B0A" w:rsidP="00120802">
            <w:r>
              <w:t>711.1.6.6</w:t>
            </w:r>
          </w:p>
        </w:tc>
        <w:tc>
          <w:tcPr>
            <w:tcW w:w="3207" w:type="dxa"/>
          </w:tcPr>
          <w:p w:rsidR="00FF7B0A" w:rsidRPr="00115EF1" w:rsidRDefault="00FF7B0A" w:rsidP="00115EF1">
            <w:r w:rsidRPr="00115EF1">
              <w:t>Clicking on 6th Convocation brings to a page that contains information about the venue, date, number of students graduated, and pictures of that convocation</w:t>
            </w:r>
          </w:p>
          <w:p w:rsidR="003100B3" w:rsidRPr="00115EF1" w:rsidRDefault="003100B3" w:rsidP="00115EF1"/>
        </w:tc>
        <w:tc>
          <w:tcPr>
            <w:tcW w:w="3207" w:type="dxa"/>
          </w:tcPr>
          <w:p w:rsidR="00FF7B0A" w:rsidRDefault="00FF7B0A" w:rsidP="00FF7B0A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Clicking on 6th Convocation brings to a page that contains information about the venue, date, number of students graduated, speaker, chief guest, special guest, awards and academic award.</w:t>
            </w:r>
          </w:p>
          <w:p w:rsidR="003100B3" w:rsidRDefault="003100B3" w:rsidP="003100B3">
            <w:pPr>
              <w:rPr>
                <w:color w:val="FF0000"/>
              </w:rPr>
            </w:pPr>
          </w:p>
        </w:tc>
        <w:tc>
          <w:tcPr>
            <w:tcW w:w="1374" w:type="dxa"/>
          </w:tcPr>
          <w:p w:rsidR="003100B3" w:rsidRDefault="00FF7B0A" w:rsidP="0012080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FF7B0A" w:rsidP="0012080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FF7B0A">
              <w:t>15</w:t>
            </w:r>
          </w:p>
        </w:tc>
        <w:tc>
          <w:tcPr>
            <w:tcW w:w="1218" w:type="dxa"/>
          </w:tcPr>
          <w:p w:rsidR="003100B3" w:rsidRDefault="00FF7B0A" w:rsidP="00912E42">
            <w:r>
              <w:t>Clicking on ‘</w:t>
            </w:r>
            <w:r>
              <w:rPr>
                <w:color w:val="000000" w:themeColor="text1"/>
              </w:rPr>
              <w:t>7th Convocation’</w:t>
            </w:r>
          </w:p>
        </w:tc>
        <w:tc>
          <w:tcPr>
            <w:tcW w:w="1888" w:type="dxa"/>
          </w:tcPr>
          <w:p w:rsidR="003100B3" w:rsidRDefault="00FF7B0A" w:rsidP="00912E42">
            <w:r>
              <w:t>711.1.6.7</w:t>
            </w:r>
            <w:r>
              <w:tab/>
            </w:r>
          </w:p>
        </w:tc>
        <w:tc>
          <w:tcPr>
            <w:tcW w:w="3207" w:type="dxa"/>
          </w:tcPr>
          <w:p w:rsidR="00FF7B0A" w:rsidRPr="00115EF1" w:rsidRDefault="00FF7B0A" w:rsidP="00115EF1">
            <w:r w:rsidRPr="00115EF1">
              <w:t xml:space="preserve">Clicking on 7th Convocation brings to a page that contains information about the venue, date, number of students graduated, and pictures of that </w:t>
            </w:r>
            <w:r w:rsidRPr="00115EF1">
              <w:lastRenderedPageBreak/>
              <w:t>convocation</w:t>
            </w:r>
          </w:p>
          <w:p w:rsidR="003100B3" w:rsidRPr="00115EF1" w:rsidRDefault="003100B3" w:rsidP="00115EF1"/>
        </w:tc>
        <w:tc>
          <w:tcPr>
            <w:tcW w:w="3207" w:type="dxa"/>
          </w:tcPr>
          <w:p w:rsidR="00FF7B0A" w:rsidRDefault="00FF7B0A" w:rsidP="00FF7B0A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 xml:space="preserve">Clicking on 7th Convocation brings to a page that contains information about the venue, date, number of students graduated, speaker, chief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guest, special guest, awards and academic award.</w:t>
            </w:r>
          </w:p>
          <w:p w:rsidR="003100B3" w:rsidRDefault="003100B3" w:rsidP="00912E42">
            <w:pPr>
              <w:rPr>
                <w:color w:val="FF0000"/>
              </w:rPr>
            </w:pPr>
          </w:p>
        </w:tc>
        <w:tc>
          <w:tcPr>
            <w:tcW w:w="1374" w:type="dxa"/>
          </w:tcPr>
          <w:p w:rsidR="003100B3" w:rsidRDefault="00FF7B0A" w:rsidP="00912E4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Failed</w:t>
            </w:r>
          </w:p>
        </w:tc>
        <w:tc>
          <w:tcPr>
            <w:tcW w:w="2199" w:type="dxa"/>
          </w:tcPr>
          <w:p w:rsidR="003100B3" w:rsidRDefault="00FF7B0A" w:rsidP="00912E4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FF7B0A">
              <w:t>16</w:t>
            </w:r>
          </w:p>
        </w:tc>
        <w:tc>
          <w:tcPr>
            <w:tcW w:w="1218" w:type="dxa"/>
          </w:tcPr>
          <w:p w:rsidR="003100B3" w:rsidRDefault="00FF7B0A" w:rsidP="00912E42">
            <w:r>
              <w:t>Clicking on ‘</w:t>
            </w:r>
            <w:r>
              <w:rPr>
                <w:color w:val="000000" w:themeColor="text1"/>
              </w:rPr>
              <w:t>8th Convocation’</w:t>
            </w:r>
          </w:p>
        </w:tc>
        <w:tc>
          <w:tcPr>
            <w:tcW w:w="1888" w:type="dxa"/>
          </w:tcPr>
          <w:p w:rsidR="003100B3" w:rsidRDefault="00FF7B0A" w:rsidP="00912E42">
            <w:r>
              <w:t>711.1.6.8</w:t>
            </w:r>
            <w:r>
              <w:tab/>
            </w:r>
          </w:p>
        </w:tc>
        <w:tc>
          <w:tcPr>
            <w:tcW w:w="3207" w:type="dxa"/>
          </w:tcPr>
          <w:p w:rsidR="00FF7B0A" w:rsidRPr="00115EF1" w:rsidRDefault="00FF7B0A" w:rsidP="00115EF1">
            <w:r w:rsidRPr="00115EF1">
              <w:t>Clicking on 8th Convocation brings to a page that contains information about the venue, date, number of students graduated, and pictures of that convocation</w:t>
            </w:r>
          </w:p>
          <w:p w:rsidR="003100B3" w:rsidRPr="00115EF1" w:rsidRDefault="003100B3" w:rsidP="00115EF1"/>
        </w:tc>
        <w:tc>
          <w:tcPr>
            <w:tcW w:w="3207" w:type="dxa"/>
          </w:tcPr>
          <w:p w:rsidR="00FF7B0A" w:rsidRDefault="00FF7B0A" w:rsidP="00FF7B0A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Clicking on 8th Convocation brings to a page that contains information about the venue, date, number of students graduated, speaker, chief guest, special guest, awards and academic award.</w:t>
            </w:r>
          </w:p>
          <w:p w:rsidR="003100B3" w:rsidRDefault="003100B3" w:rsidP="00912E42">
            <w:pPr>
              <w:rPr>
                <w:color w:val="FF0000"/>
              </w:rPr>
            </w:pPr>
          </w:p>
        </w:tc>
        <w:tc>
          <w:tcPr>
            <w:tcW w:w="1374" w:type="dxa"/>
          </w:tcPr>
          <w:p w:rsidR="003100B3" w:rsidRDefault="00FF7B0A" w:rsidP="00912E4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FF7B0A" w:rsidP="00912E4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FF7B0A">
              <w:t>17</w:t>
            </w:r>
          </w:p>
        </w:tc>
        <w:tc>
          <w:tcPr>
            <w:tcW w:w="1218" w:type="dxa"/>
          </w:tcPr>
          <w:p w:rsidR="003100B3" w:rsidRDefault="00FF7B0A" w:rsidP="00912E42">
            <w:r>
              <w:t>Clicking on ‘</w:t>
            </w:r>
            <w:r>
              <w:rPr>
                <w:color w:val="000000" w:themeColor="text1"/>
              </w:rPr>
              <w:t>9th Convocation’</w:t>
            </w:r>
          </w:p>
        </w:tc>
        <w:tc>
          <w:tcPr>
            <w:tcW w:w="1888" w:type="dxa"/>
          </w:tcPr>
          <w:p w:rsidR="003100B3" w:rsidRDefault="00FF7B0A" w:rsidP="00912E42">
            <w:r>
              <w:t>711.1.6.9</w:t>
            </w:r>
            <w:r>
              <w:tab/>
            </w:r>
          </w:p>
        </w:tc>
        <w:tc>
          <w:tcPr>
            <w:tcW w:w="3207" w:type="dxa"/>
          </w:tcPr>
          <w:p w:rsidR="00FF7B0A" w:rsidRPr="00115EF1" w:rsidRDefault="00FF7B0A" w:rsidP="00115EF1">
            <w:r w:rsidRPr="00115EF1">
              <w:t>Clicking on 9th Convocation brings to a page that contains information about the venue, date, number of students graduated, and pictures of that convocation</w:t>
            </w:r>
          </w:p>
          <w:p w:rsidR="003100B3" w:rsidRPr="00115EF1" w:rsidRDefault="003100B3" w:rsidP="00115EF1"/>
        </w:tc>
        <w:tc>
          <w:tcPr>
            <w:tcW w:w="3207" w:type="dxa"/>
          </w:tcPr>
          <w:p w:rsidR="00FF7B0A" w:rsidRDefault="00FF7B0A" w:rsidP="00FF7B0A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Clicking on 9th Convocation brings to a page that contains information about the venue, date, number of students graduated, speaker, chief guest, special guest, awards and academic award.</w:t>
            </w:r>
          </w:p>
          <w:p w:rsidR="003100B3" w:rsidRDefault="003100B3" w:rsidP="00912E42">
            <w:pPr>
              <w:rPr>
                <w:color w:val="FF0000"/>
              </w:rPr>
            </w:pPr>
          </w:p>
        </w:tc>
        <w:tc>
          <w:tcPr>
            <w:tcW w:w="1374" w:type="dxa"/>
          </w:tcPr>
          <w:p w:rsidR="003100B3" w:rsidRDefault="00FF7B0A" w:rsidP="00912E4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FF7B0A" w:rsidP="00912E4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FF7B0A">
              <w:t>18</w:t>
            </w:r>
          </w:p>
        </w:tc>
        <w:tc>
          <w:tcPr>
            <w:tcW w:w="1218" w:type="dxa"/>
          </w:tcPr>
          <w:p w:rsidR="003100B3" w:rsidRDefault="00FF7B0A" w:rsidP="00912E42">
            <w:r>
              <w:t>Clicking on ‘</w:t>
            </w:r>
            <w:r>
              <w:rPr>
                <w:color w:val="000000" w:themeColor="text1"/>
              </w:rPr>
              <w:t>10th Convocation’</w:t>
            </w:r>
          </w:p>
        </w:tc>
        <w:tc>
          <w:tcPr>
            <w:tcW w:w="1888" w:type="dxa"/>
          </w:tcPr>
          <w:p w:rsidR="003100B3" w:rsidRDefault="00FF7B0A" w:rsidP="00912E42">
            <w:r>
              <w:t>711.1.6.10</w:t>
            </w:r>
            <w:r>
              <w:tab/>
            </w:r>
          </w:p>
        </w:tc>
        <w:tc>
          <w:tcPr>
            <w:tcW w:w="3207" w:type="dxa"/>
          </w:tcPr>
          <w:p w:rsidR="00FF7B0A" w:rsidRPr="00115EF1" w:rsidRDefault="00FF7B0A" w:rsidP="00115EF1">
            <w:r w:rsidRPr="00115EF1">
              <w:t>Clicking on 10th Convocation brings to a page that contains information about the venue, date, number of students graduated, and pictures of that convocation</w:t>
            </w:r>
          </w:p>
          <w:p w:rsidR="003100B3" w:rsidRPr="00115EF1" w:rsidRDefault="003100B3" w:rsidP="00115EF1"/>
        </w:tc>
        <w:tc>
          <w:tcPr>
            <w:tcW w:w="3207" w:type="dxa"/>
          </w:tcPr>
          <w:p w:rsidR="00FF7B0A" w:rsidRDefault="00FF7B0A" w:rsidP="00FF7B0A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Clicking on 10th Convocation brings to a page that contains information about the venue, date, number of students graduated, speaker, chief guest, special guest, awards and academic award.</w:t>
            </w:r>
          </w:p>
          <w:p w:rsidR="003100B3" w:rsidRDefault="003100B3" w:rsidP="00912E42">
            <w:pPr>
              <w:rPr>
                <w:color w:val="FF0000"/>
              </w:rPr>
            </w:pPr>
          </w:p>
        </w:tc>
        <w:tc>
          <w:tcPr>
            <w:tcW w:w="1374" w:type="dxa"/>
          </w:tcPr>
          <w:p w:rsidR="003100B3" w:rsidRDefault="00FF7B0A" w:rsidP="00912E4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FF7B0A" w:rsidP="00912E4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ED205F">
              <w:t>19</w:t>
            </w:r>
          </w:p>
        </w:tc>
        <w:tc>
          <w:tcPr>
            <w:tcW w:w="1218" w:type="dxa"/>
          </w:tcPr>
          <w:p w:rsidR="003100B3" w:rsidRDefault="00ED205F" w:rsidP="00912E42">
            <w:r>
              <w:t>‘Clicking on 11</w:t>
            </w:r>
            <w:r>
              <w:rPr>
                <w:vertAlign w:val="superscript"/>
              </w:rPr>
              <w:t>th</w:t>
            </w:r>
            <w:r>
              <w:t xml:space="preserve"> convocation.’</w:t>
            </w:r>
          </w:p>
        </w:tc>
        <w:tc>
          <w:tcPr>
            <w:tcW w:w="1888" w:type="dxa"/>
          </w:tcPr>
          <w:p w:rsidR="003100B3" w:rsidRDefault="00ED205F" w:rsidP="00912E42">
            <w:r>
              <w:t>711.1.6.11</w:t>
            </w:r>
          </w:p>
        </w:tc>
        <w:tc>
          <w:tcPr>
            <w:tcW w:w="3207" w:type="dxa"/>
          </w:tcPr>
          <w:p w:rsidR="003100B3" w:rsidRDefault="00ED205F" w:rsidP="00912E42">
            <w:r>
              <w:t>Clicking on 11</w:t>
            </w:r>
            <w:r>
              <w:rPr>
                <w:vertAlign w:val="superscript"/>
              </w:rPr>
              <w:t>th</w:t>
            </w:r>
            <w:r>
              <w:t xml:space="preserve"> convocation brings to a page that contains information about the venue, date, number of students graduated.</w:t>
            </w:r>
          </w:p>
        </w:tc>
        <w:tc>
          <w:tcPr>
            <w:tcW w:w="3207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Clicking on 11</w:t>
            </w:r>
            <w:r>
              <w:rPr>
                <w:color w:val="FF0000"/>
                <w:vertAlign w:val="superscript"/>
              </w:rPr>
              <w:t>th</w:t>
            </w:r>
            <w:r>
              <w:rPr>
                <w:color w:val="FF0000"/>
              </w:rPr>
              <w:t xml:space="preserve"> convocation brings to a page that contains information about the venue, date, speaker, chief guest, </w:t>
            </w:r>
            <w:proofErr w:type="gramStart"/>
            <w:r>
              <w:rPr>
                <w:color w:val="FF0000"/>
              </w:rPr>
              <w:t>special</w:t>
            </w:r>
            <w:proofErr w:type="gramEnd"/>
            <w:r>
              <w:rPr>
                <w:color w:val="FF0000"/>
              </w:rPr>
              <w:t xml:space="preserve"> guest, number of students graduated, awards </w:t>
            </w:r>
            <w:r>
              <w:rPr>
                <w:color w:val="FF0000"/>
              </w:rPr>
              <w:lastRenderedPageBreak/>
              <w:t>and academic award.</w:t>
            </w:r>
          </w:p>
        </w:tc>
        <w:tc>
          <w:tcPr>
            <w:tcW w:w="1374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Failed</w:t>
            </w:r>
          </w:p>
        </w:tc>
        <w:tc>
          <w:tcPr>
            <w:tcW w:w="2199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ED205F">
              <w:t>20</w:t>
            </w:r>
          </w:p>
        </w:tc>
        <w:tc>
          <w:tcPr>
            <w:tcW w:w="1218" w:type="dxa"/>
          </w:tcPr>
          <w:p w:rsidR="003100B3" w:rsidRDefault="00ED205F" w:rsidP="00912E42">
            <w:r>
              <w:t>‘Clicking on 12</w:t>
            </w:r>
            <w:r>
              <w:rPr>
                <w:vertAlign w:val="superscript"/>
              </w:rPr>
              <w:t>th</w:t>
            </w:r>
            <w:r>
              <w:t xml:space="preserve"> convocation.’</w:t>
            </w:r>
          </w:p>
        </w:tc>
        <w:tc>
          <w:tcPr>
            <w:tcW w:w="1888" w:type="dxa"/>
          </w:tcPr>
          <w:p w:rsidR="003100B3" w:rsidRDefault="00ED205F" w:rsidP="00912E42">
            <w:r>
              <w:t>711.1.6.12</w:t>
            </w:r>
          </w:p>
        </w:tc>
        <w:tc>
          <w:tcPr>
            <w:tcW w:w="3207" w:type="dxa"/>
          </w:tcPr>
          <w:p w:rsidR="003100B3" w:rsidRDefault="00ED205F" w:rsidP="00912E42">
            <w:r>
              <w:t>Clicking on 12</w:t>
            </w:r>
            <w:r>
              <w:rPr>
                <w:vertAlign w:val="superscript"/>
              </w:rPr>
              <w:t>th</w:t>
            </w:r>
            <w:r>
              <w:t xml:space="preserve"> convocation brings to a page that contains information about the venue, date, number of students graduated.</w:t>
            </w:r>
          </w:p>
        </w:tc>
        <w:tc>
          <w:tcPr>
            <w:tcW w:w="3207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Clicking on 12</w:t>
            </w:r>
            <w:r>
              <w:rPr>
                <w:color w:val="FF0000"/>
                <w:vertAlign w:val="superscript"/>
              </w:rPr>
              <w:t>th</w:t>
            </w:r>
            <w:r>
              <w:rPr>
                <w:color w:val="FF0000"/>
              </w:rPr>
              <w:t xml:space="preserve"> convocation brings to a page that contains information about the venue, date, speaker, chief guest, </w:t>
            </w:r>
            <w:proofErr w:type="gramStart"/>
            <w:r>
              <w:rPr>
                <w:color w:val="FF0000"/>
              </w:rPr>
              <w:t>special</w:t>
            </w:r>
            <w:proofErr w:type="gramEnd"/>
            <w:r>
              <w:rPr>
                <w:color w:val="FF0000"/>
              </w:rPr>
              <w:t xml:space="preserve"> guest, number of students graduated, awards and academic award.</w:t>
            </w:r>
          </w:p>
        </w:tc>
        <w:tc>
          <w:tcPr>
            <w:tcW w:w="1374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ED205F">
              <w:t>21</w:t>
            </w:r>
          </w:p>
        </w:tc>
        <w:tc>
          <w:tcPr>
            <w:tcW w:w="1218" w:type="dxa"/>
          </w:tcPr>
          <w:p w:rsidR="003100B3" w:rsidRDefault="00ED205F" w:rsidP="00912E42">
            <w:r>
              <w:t>‘Clicking on 13</w:t>
            </w:r>
            <w:r>
              <w:rPr>
                <w:vertAlign w:val="superscript"/>
              </w:rPr>
              <w:t>th</w:t>
            </w:r>
            <w:r>
              <w:t xml:space="preserve"> convocation.’</w:t>
            </w:r>
          </w:p>
        </w:tc>
        <w:tc>
          <w:tcPr>
            <w:tcW w:w="1888" w:type="dxa"/>
          </w:tcPr>
          <w:p w:rsidR="003100B3" w:rsidRDefault="00ED205F" w:rsidP="00912E42">
            <w:r>
              <w:t>711.1.6.13</w:t>
            </w:r>
          </w:p>
        </w:tc>
        <w:tc>
          <w:tcPr>
            <w:tcW w:w="3207" w:type="dxa"/>
          </w:tcPr>
          <w:p w:rsidR="003100B3" w:rsidRDefault="00ED205F" w:rsidP="00912E42">
            <w:r>
              <w:t>Clicking on 13</w:t>
            </w:r>
            <w:r>
              <w:rPr>
                <w:vertAlign w:val="superscript"/>
              </w:rPr>
              <w:t>th</w:t>
            </w:r>
            <w:r>
              <w:t xml:space="preserve"> convocation brings to a page that contains information about the venue, date, number of students graduated.</w:t>
            </w:r>
          </w:p>
        </w:tc>
        <w:tc>
          <w:tcPr>
            <w:tcW w:w="3207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Clicking on 13</w:t>
            </w:r>
            <w:r>
              <w:rPr>
                <w:color w:val="FF0000"/>
                <w:vertAlign w:val="superscript"/>
              </w:rPr>
              <w:t>th</w:t>
            </w:r>
            <w:r>
              <w:rPr>
                <w:color w:val="FF0000"/>
              </w:rPr>
              <w:t xml:space="preserve"> convocation brings to a page that contains information about the venue, date, speaker, chief guest, </w:t>
            </w:r>
            <w:proofErr w:type="gramStart"/>
            <w:r>
              <w:rPr>
                <w:color w:val="FF0000"/>
              </w:rPr>
              <w:t>special</w:t>
            </w:r>
            <w:proofErr w:type="gramEnd"/>
            <w:r>
              <w:rPr>
                <w:color w:val="FF0000"/>
              </w:rPr>
              <w:t xml:space="preserve"> guest, number of students graduated, awards and academic award.</w:t>
            </w:r>
          </w:p>
        </w:tc>
        <w:tc>
          <w:tcPr>
            <w:tcW w:w="1374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ED205F">
              <w:t>22</w:t>
            </w:r>
          </w:p>
        </w:tc>
        <w:tc>
          <w:tcPr>
            <w:tcW w:w="1218" w:type="dxa"/>
          </w:tcPr>
          <w:p w:rsidR="003100B3" w:rsidRDefault="00ED205F" w:rsidP="00912E42">
            <w:r>
              <w:t>‘Clicking on 14</w:t>
            </w:r>
            <w:r>
              <w:rPr>
                <w:vertAlign w:val="superscript"/>
              </w:rPr>
              <w:t>th</w:t>
            </w:r>
            <w:r>
              <w:t xml:space="preserve"> convocation.’</w:t>
            </w:r>
          </w:p>
        </w:tc>
        <w:tc>
          <w:tcPr>
            <w:tcW w:w="1888" w:type="dxa"/>
          </w:tcPr>
          <w:p w:rsidR="003100B3" w:rsidRDefault="00ED205F" w:rsidP="00912E42">
            <w:r>
              <w:t>711.1.6.14</w:t>
            </w:r>
          </w:p>
        </w:tc>
        <w:tc>
          <w:tcPr>
            <w:tcW w:w="3207" w:type="dxa"/>
          </w:tcPr>
          <w:p w:rsidR="003100B3" w:rsidRDefault="00ED205F" w:rsidP="00912E42">
            <w:r>
              <w:t>Clicking on 14</w:t>
            </w:r>
            <w:r>
              <w:rPr>
                <w:vertAlign w:val="superscript"/>
              </w:rPr>
              <w:t>th</w:t>
            </w:r>
            <w:r>
              <w:t xml:space="preserve"> convocation brings to a page that contains information about the venue, date, number of students graduated.</w:t>
            </w:r>
          </w:p>
        </w:tc>
        <w:tc>
          <w:tcPr>
            <w:tcW w:w="3207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Clicking on 14</w:t>
            </w:r>
            <w:r>
              <w:rPr>
                <w:color w:val="FF0000"/>
                <w:vertAlign w:val="superscript"/>
              </w:rPr>
              <w:t>th</w:t>
            </w:r>
            <w:r>
              <w:rPr>
                <w:color w:val="FF0000"/>
              </w:rPr>
              <w:t xml:space="preserve"> convocation brings to a page that contains information about the venue, date, speaker, chief guest, </w:t>
            </w:r>
            <w:proofErr w:type="gramStart"/>
            <w:r>
              <w:rPr>
                <w:color w:val="FF0000"/>
              </w:rPr>
              <w:t>special</w:t>
            </w:r>
            <w:proofErr w:type="gramEnd"/>
            <w:r>
              <w:rPr>
                <w:color w:val="FF0000"/>
              </w:rPr>
              <w:t xml:space="preserve"> guest, number of students graduated, awards and academic award.</w:t>
            </w:r>
          </w:p>
        </w:tc>
        <w:tc>
          <w:tcPr>
            <w:tcW w:w="1374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ED205F">
              <w:t>23</w:t>
            </w:r>
          </w:p>
        </w:tc>
        <w:tc>
          <w:tcPr>
            <w:tcW w:w="1218" w:type="dxa"/>
          </w:tcPr>
          <w:p w:rsidR="003100B3" w:rsidRDefault="00ED205F" w:rsidP="00912E42">
            <w:r>
              <w:t>‘Clicking on 15</w:t>
            </w:r>
            <w:r>
              <w:rPr>
                <w:vertAlign w:val="superscript"/>
              </w:rPr>
              <w:t>th</w:t>
            </w:r>
            <w:r>
              <w:t xml:space="preserve"> convocation.’</w:t>
            </w:r>
          </w:p>
        </w:tc>
        <w:tc>
          <w:tcPr>
            <w:tcW w:w="1888" w:type="dxa"/>
          </w:tcPr>
          <w:p w:rsidR="003100B3" w:rsidRDefault="00ED205F" w:rsidP="00912E42">
            <w:r>
              <w:t>711.1.6.15</w:t>
            </w:r>
          </w:p>
        </w:tc>
        <w:tc>
          <w:tcPr>
            <w:tcW w:w="3207" w:type="dxa"/>
          </w:tcPr>
          <w:p w:rsidR="003100B3" w:rsidRDefault="00ED205F" w:rsidP="00912E42">
            <w:r>
              <w:t>Clicking on 15</w:t>
            </w:r>
            <w:r>
              <w:rPr>
                <w:vertAlign w:val="superscript"/>
              </w:rPr>
              <w:t>th</w:t>
            </w:r>
            <w:r>
              <w:t xml:space="preserve"> convocation brings to a page that contains information about the venue, date, number of students graduated.</w:t>
            </w:r>
          </w:p>
        </w:tc>
        <w:tc>
          <w:tcPr>
            <w:tcW w:w="3207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Clicking on 15</w:t>
            </w:r>
            <w:r>
              <w:rPr>
                <w:color w:val="FF0000"/>
                <w:vertAlign w:val="superscript"/>
              </w:rPr>
              <w:t>th</w:t>
            </w:r>
            <w:r>
              <w:rPr>
                <w:color w:val="FF0000"/>
              </w:rPr>
              <w:t xml:space="preserve"> convocation brings to a page that contains information about the venue, date, speaker, chief guest, </w:t>
            </w:r>
            <w:proofErr w:type="gramStart"/>
            <w:r>
              <w:rPr>
                <w:color w:val="FF0000"/>
              </w:rPr>
              <w:t>special</w:t>
            </w:r>
            <w:proofErr w:type="gramEnd"/>
            <w:r>
              <w:rPr>
                <w:color w:val="FF0000"/>
              </w:rPr>
              <w:t xml:space="preserve"> guest, number of students graduated, awards and academic award.</w:t>
            </w:r>
          </w:p>
        </w:tc>
        <w:tc>
          <w:tcPr>
            <w:tcW w:w="1374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ED205F">
              <w:t>24</w:t>
            </w:r>
          </w:p>
        </w:tc>
        <w:tc>
          <w:tcPr>
            <w:tcW w:w="1218" w:type="dxa"/>
          </w:tcPr>
          <w:p w:rsidR="00ED205F" w:rsidRDefault="00ED205F" w:rsidP="00ED205F">
            <w:r>
              <w:t xml:space="preserve">Putting the mouse pointer over </w:t>
            </w:r>
            <w:r>
              <w:lastRenderedPageBreak/>
              <w:t>‘About’.</w:t>
            </w:r>
          </w:p>
          <w:p w:rsidR="003100B3" w:rsidRDefault="003100B3" w:rsidP="00912E42"/>
        </w:tc>
        <w:tc>
          <w:tcPr>
            <w:tcW w:w="1888" w:type="dxa"/>
          </w:tcPr>
          <w:p w:rsidR="003100B3" w:rsidRDefault="00ED205F" w:rsidP="00912E42">
            <w:r>
              <w:lastRenderedPageBreak/>
              <w:t>711.1.7</w:t>
            </w:r>
          </w:p>
        </w:tc>
        <w:tc>
          <w:tcPr>
            <w:tcW w:w="3207" w:type="dxa"/>
          </w:tcPr>
          <w:p w:rsidR="003100B3" w:rsidRDefault="00ED205F" w:rsidP="00912E42">
            <w:r>
              <w:t xml:space="preserve">If the mouse pointer is put over ‘About’ a drop-down list appears of which ‘Video’ is the last item. On clicking </w:t>
            </w:r>
            <w:r>
              <w:lastRenderedPageBreak/>
              <w:t>‘Video’, the system displays fifty-nine video clips to view.</w:t>
            </w:r>
          </w:p>
        </w:tc>
        <w:tc>
          <w:tcPr>
            <w:tcW w:w="3207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If the mouse pointer is put over ‘About’ a drop-down list appears of which ‘Video’ is the last item. On clicking </w:t>
            </w:r>
            <w:r>
              <w:rPr>
                <w:color w:val="FF0000"/>
              </w:rPr>
              <w:lastRenderedPageBreak/>
              <w:t>‘Video’, the system displays fifty-seven video clips to view.</w:t>
            </w:r>
          </w:p>
        </w:tc>
        <w:tc>
          <w:tcPr>
            <w:tcW w:w="1374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Failed</w:t>
            </w:r>
          </w:p>
        </w:tc>
        <w:tc>
          <w:tcPr>
            <w:tcW w:w="2199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The test case failed.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ED205F">
              <w:t>25</w:t>
            </w:r>
          </w:p>
        </w:tc>
        <w:tc>
          <w:tcPr>
            <w:tcW w:w="1218" w:type="dxa"/>
          </w:tcPr>
          <w:p w:rsidR="003100B3" w:rsidRDefault="00ED205F" w:rsidP="00912E42">
            <w:r>
              <w:t>Putting the mouse pointer over “Academics”</w:t>
            </w:r>
          </w:p>
        </w:tc>
        <w:tc>
          <w:tcPr>
            <w:tcW w:w="1888" w:type="dxa"/>
          </w:tcPr>
          <w:p w:rsidR="003100B3" w:rsidRDefault="00ED205F" w:rsidP="00912E42">
            <w:r w:rsidRPr="00ED205F">
              <w:t>712.0</w:t>
            </w:r>
          </w:p>
        </w:tc>
        <w:tc>
          <w:tcPr>
            <w:tcW w:w="3207" w:type="dxa"/>
          </w:tcPr>
          <w:p w:rsidR="003100B3" w:rsidRDefault="00ED205F" w:rsidP="00912E42">
            <w:r>
              <w:t>In the homepage displays a page with the items Faculties, Partnerships, Institutes.</w:t>
            </w:r>
          </w:p>
        </w:tc>
        <w:tc>
          <w:tcPr>
            <w:tcW w:w="3207" w:type="dxa"/>
          </w:tcPr>
          <w:p w:rsidR="003100B3" w:rsidRDefault="00ED205F" w:rsidP="00912E42">
            <w:pPr>
              <w:rPr>
                <w:color w:val="FF0000"/>
              </w:rPr>
            </w:pPr>
            <w:r w:rsidRPr="00ED205F">
              <w:rPr>
                <w:color w:val="00B050"/>
              </w:rPr>
              <w:t>In the homepage displays a page with the items Faculties, Partnerships, Institutes.</w:t>
            </w:r>
          </w:p>
        </w:tc>
        <w:tc>
          <w:tcPr>
            <w:tcW w:w="1374" w:type="dxa"/>
          </w:tcPr>
          <w:p w:rsidR="003100B3" w:rsidRDefault="00ED205F" w:rsidP="00912E42">
            <w:pPr>
              <w:rPr>
                <w:color w:val="FF0000"/>
              </w:rPr>
            </w:pPr>
            <w:r w:rsidRPr="00ED205F">
              <w:rPr>
                <w:color w:val="00B050"/>
              </w:rPr>
              <w:t>Passed</w:t>
            </w:r>
          </w:p>
        </w:tc>
        <w:tc>
          <w:tcPr>
            <w:tcW w:w="2199" w:type="dxa"/>
          </w:tcPr>
          <w:p w:rsidR="003100B3" w:rsidRDefault="00ED205F" w:rsidP="00912E42">
            <w:pPr>
              <w:rPr>
                <w:color w:val="FF0000"/>
              </w:rPr>
            </w:pPr>
            <w:r w:rsidRPr="00ED205F">
              <w:rPr>
                <w:color w:val="00B050"/>
              </w:rPr>
              <w:t>The item passed</w:t>
            </w:r>
            <w:r>
              <w:rPr>
                <w:color w:val="00B050"/>
              </w:rPr>
              <w:t>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ED205F">
              <w:t>26</w:t>
            </w:r>
          </w:p>
        </w:tc>
        <w:tc>
          <w:tcPr>
            <w:tcW w:w="1218" w:type="dxa"/>
          </w:tcPr>
          <w:p w:rsidR="003100B3" w:rsidRPr="00ED205F" w:rsidRDefault="00ED205F" w:rsidP="00912E42">
            <w:pPr>
              <w:rPr>
                <w:color w:val="000000" w:themeColor="text1"/>
              </w:rPr>
            </w:pPr>
            <w:r w:rsidRPr="00ED205F">
              <w:rPr>
                <w:color w:val="000000" w:themeColor="text1"/>
              </w:rPr>
              <w:t>Under ‘Academics’</w:t>
            </w:r>
          </w:p>
        </w:tc>
        <w:tc>
          <w:tcPr>
            <w:tcW w:w="1888" w:type="dxa"/>
          </w:tcPr>
          <w:p w:rsidR="003100B3" w:rsidRDefault="00ED205F" w:rsidP="00912E42">
            <w:r>
              <w:t>712.1.1</w:t>
            </w:r>
          </w:p>
        </w:tc>
        <w:tc>
          <w:tcPr>
            <w:tcW w:w="3207" w:type="dxa"/>
          </w:tcPr>
          <w:p w:rsidR="00ED205F" w:rsidRDefault="00ED205F" w:rsidP="00ED205F">
            <w:r>
              <w:t>There is one item named Information under which there are following items –</w:t>
            </w:r>
          </w:p>
          <w:p w:rsidR="003100B3" w:rsidRDefault="00ED205F" w:rsidP="00ED205F">
            <w:r>
              <w:t>Academic Calendar, Academic Regulations, Course Catalog, Courses, Tuition Fee</w:t>
            </w:r>
          </w:p>
        </w:tc>
        <w:tc>
          <w:tcPr>
            <w:tcW w:w="3207" w:type="dxa"/>
          </w:tcPr>
          <w:p w:rsidR="00ED205F" w:rsidRPr="00ED205F" w:rsidRDefault="00ED205F" w:rsidP="00ED205F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Pr="00ED205F">
              <w:rPr>
                <w:color w:val="FF0000"/>
              </w:rPr>
              <w:t>here is one item named Information under which there are following items –</w:t>
            </w:r>
          </w:p>
          <w:p w:rsidR="003100B3" w:rsidRDefault="00ED205F" w:rsidP="00ED205F">
            <w:pPr>
              <w:rPr>
                <w:color w:val="FF0000"/>
              </w:rPr>
            </w:pPr>
            <w:r w:rsidRPr="00ED205F">
              <w:rPr>
                <w:color w:val="FF0000"/>
              </w:rPr>
              <w:t>Academic Calendar, Academic Regulations, Course Catalog, Tuition Fee, Faculty list.</w:t>
            </w:r>
          </w:p>
        </w:tc>
        <w:tc>
          <w:tcPr>
            <w:tcW w:w="1374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ED205F" w:rsidP="00912E42">
            <w:pPr>
              <w:rPr>
                <w:color w:val="FF0000"/>
              </w:rPr>
            </w:pPr>
            <w:r w:rsidRPr="00ED205F">
              <w:rPr>
                <w:color w:val="FF0000"/>
              </w:rPr>
              <w:t>The test case failed</w:t>
            </w:r>
            <w:r>
              <w:rPr>
                <w:color w:val="FF0000"/>
              </w:rPr>
              <w:t>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ED205F">
              <w:t>27</w:t>
            </w:r>
          </w:p>
        </w:tc>
        <w:tc>
          <w:tcPr>
            <w:tcW w:w="1218" w:type="dxa"/>
          </w:tcPr>
          <w:p w:rsidR="003100B3" w:rsidRDefault="00ED205F" w:rsidP="00912E42">
            <w:r>
              <w:rPr>
                <w:rFonts w:ascii="Segoe UI" w:eastAsia="Segoe UI" w:hAnsi="Segoe UI" w:cs="Segoe UI"/>
                <w:color w:val="242424"/>
                <w:sz w:val="19"/>
                <w:szCs w:val="19"/>
              </w:rPr>
              <w:t>Under ‘Academics’</w:t>
            </w:r>
          </w:p>
        </w:tc>
        <w:tc>
          <w:tcPr>
            <w:tcW w:w="1888" w:type="dxa"/>
          </w:tcPr>
          <w:p w:rsidR="003100B3" w:rsidRDefault="00ED205F" w:rsidP="00912E42">
            <w:r>
              <w:t>712.1.2</w:t>
            </w:r>
          </w:p>
        </w:tc>
        <w:tc>
          <w:tcPr>
            <w:tcW w:w="3207" w:type="dxa"/>
          </w:tcPr>
          <w:p w:rsidR="00ED205F" w:rsidRDefault="00ED205F" w:rsidP="00ED205F">
            <w:r>
              <w:t>When click on the ‘Academic Calendar’, the system displays the</w:t>
            </w:r>
          </w:p>
          <w:p w:rsidR="003100B3" w:rsidRDefault="00ED205F" w:rsidP="00ED205F">
            <w:r>
              <w:t>academic calendar for three semesters</w:t>
            </w:r>
          </w:p>
        </w:tc>
        <w:tc>
          <w:tcPr>
            <w:tcW w:w="3207" w:type="dxa"/>
          </w:tcPr>
          <w:p w:rsidR="003B0D1B" w:rsidRPr="003B0D1B" w:rsidRDefault="003B0D1B" w:rsidP="003B0D1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Pr="003B0D1B">
              <w:rPr>
                <w:color w:val="FF0000"/>
              </w:rPr>
              <w:t>hen click on the ‘Academic Calendar’, the system displays the</w:t>
            </w:r>
          </w:p>
          <w:p w:rsidR="003100B3" w:rsidRDefault="003B0D1B" w:rsidP="003B0D1B">
            <w:pPr>
              <w:rPr>
                <w:color w:val="FF0000"/>
              </w:rPr>
            </w:pPr>
            <w:r w:rsidRPr="003B0D1B">
              <w:rPr>
                <w:color w:val="FF0000"/>
              </w:rPr>
              <w:t>academic calendar for 14 weeks</w:t>
            </w:r>
          </w:p>
        </w:tc>
        <w:tc>
          <w:tcPr>
            <w:tcW w:w="1374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ED205F" w:rsidP="00912E42">
            <w:pPr>
              <w:rPr>
                <w:color w:val="FF0000"/>
              </w:rPr>
            </w:pPr>
            <w:r w:rsidRPr="00ED205F">
              <w:rPr>
                <w:color w:val="FF0000"/>
              </w:rPr>
              <w:t>The test case failed</w:t>
            </w:r>
            <w:r>
              <w:rPr>
                <w:color w:val="FF0000"/>
              </w:rPr>
              <w:t>.</w:t>
            </w: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r w:rsidR="00ED205F">
              <w:t>28</w:t>
            </w:r>
          </w:p>
        </w:tc>
        <w:tc>
          <w:tcPr>
            <w:tcW w:w="1218" w:type="dxa"/>
          </w:tcPr>
          <w:p w:rsidR="003100B3" w:rsidRDefault="003B0D1B" w:rsidP="00912E42">
            <w:r w:rsidRPr="003B0D1B">
              <w:t>When the mouse pointer is put over ‘Administration’</w:t>
            </w:r>
          </w:p>
        </w:tc>
        <w:tc>
          <w:tcPr>
            <w:tcW w:w="1888" w:type="dxa"/>
          </w:tcPr>
          <w:p w:rsidR="003100B3" w:rsidRDefault="003B0D1B" w:rsidP="00912E42">
            <w:r>
              <w:t>713.0</w:t>
            </w:r>
          </w:p>
        </w:tc>
        <w:tc>
          <w:tcPr>
            <w:tcW w:w="3207" w:type="dxa"/>
          </w:tcPr>
          <w:p w:rsidR="003100B3" w:rsidRDefault="003B0D1B" w:rsidP="00912E42">
            <w:r w:rsidRPr="003B0D1B">
              <w:t>a drop-down list with the following items is displayed –The Vice Chancellor, The Pro-Vice Chancellor, The Chairman, The Founders, Institutional Policy, Offices</w:t>
            </w:r>
          </w:p>
        </w:tc>
        <w:tc>
          <w:tcPr>
            <w:tcW w:w="3207" w:type="dxa"/>
          </w:tcPr>
          <w:p w:rsidR="003100B3" w:rsidRDefault="003B0D1B" w:rsidP="00912E42">
            <w:pPr>
              <w:rPr>
                <w:color w:val="FF0000"/>
              </w:rPr>
            </w:pPr>
            <w:r w:rsidRPr="003B0D1B">
              <w:rPr>
                <w:color w:val="FF0000"/>
              </w:rPr>
              <w:t>a drop-down list with the following items is displayed –The Vice Chancellor, The Chairman, The Founders, Institutional Policy, Offices</w:t>
            </w:r>
          </w:p>
        </w:tc>
        <w:tc>
          <w:tcPr>
            <w:tcW w:w="1374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t>Failed</w:t>
            </w:r>
          </w:p>
        </w:tc>
        <w:tc>
          <w:tcPr>
            <w:tcW w:w="2199" w:type="dxa"/>
          </w:tcPr>
          <w:p w:rsidR="003100B3" w:rsidRDefault="003100B3" w:rsidP="00912E42">
            <w:pPr>
              <w:rPr>
                <w:color w:val="FF0000"/>
              </w:rPr>
            </w:pPr>
          </w:p>
        </w:tc>
      </w:tr>
      <w:tr w:rsidR="003100B3" w:rsidRPr="006E3594" w:rsidTr="00912E42">
        <w:trPr>
          <w:trHeight w:val="190"/>
        </w:trPr>
        <w:tc>
          <w:tcPr>
            <w:tcW w:w="1218" w:type="dxa"/>
          </w:tcPr>
          <w:p w:rsidR="003100B3" w:rsidRDefault="00356EFE" w:rsidP="00912E42">
            <w:r>
              <w:t>TC_</w:t>
            </w:r>
            <w:bookmarkStart w:id="0" w:name="_GoBack"/>
            <w:bookmarkEnd w:id="0"/>
            <w:r w:rsidR="00ED205F">
              <w:t>29</w:t>
            </w:r>
          </w:p>
        </w:tc>
        <w:tc>
          <w:tcPr>
            <w:tcW w:w="1218" w:type="dxa"/>
          </w:tcPr>
          <w:p w:rsidR="003100B3" w:rsidRDefault="003B0D1B" w:rsidP="00912E42">
            <w:r w:rsidRPr="003B0D1B">
              <w:t xml:space="preserve">Under ADMINISTRATION, when the mouse pointer is put over </w:t>
            </w:r>
            <w:r w:rsidRPr="003B0D1B">
              <w:lastRenderedPageBreak/>
              <w:t>‘Offices’</w:t>
            </w:r>
          </w:p>
        </w:tc>
        <w:tc>
          <w:tcPr>
            <w:tcW w:w="1888" w:type="dxa"/>
          </w:tcPr>
          <w:p w:rsidR="003100B3" w:rsidRDefault="003B0D1B" w:rsidP="00912E42">
            <w:r>
              <w:lastRenderedPageBreak/>
              <w:t>714.0</w:t>
            </w:r>
          </w:p>
        </w:tc>
        <w:tc>
          <w:tcPr>
            <w:tcW w:w="3207" w:type="dxa"/>
          </w:tcPr>
          <w:p w:rsidR="003100B3" w:rsidRDefault="003B0D1B" w:rsidP="00912E42">
            <w:r w:rsidRPr="003B0D1B">
              <w:t xml:space="preserve">a drop-down list with the following items are displayed – Office of Controller of Examinations, Office of Cultural Affairs, Office of Finance and Audit, Office of Guidance Counselor, Office of </w:t>
            </w:r>
            <w:r w:rsidRPr="003B0D1B">
              <w:lastRenderedPageBreak/>
              <w:t>Human Resources, Office of Placement and Alumni, Office of Planning and Development, Office of International Students, Office of Probation, Office of Public Relations, Office of Sports, Office of Student Affairs</w:t>
            </w:r>
          </w:p>
        </w:tc>
        <w:tc>
          <w:tcPr>
            <w:tcW w:w="3207" w:type="dxa"/>
          </w:tcPr>
          <w:p w:rsidR="003100B3" w:rsidRDefault="003B0D1B" w:rsidP="00912E42">
            <w:pPr>
              <w:rPr>
                <w:color w:val="FF0000"/>
              </w:rPr>
            </w:pPr>
            <w:r w:rsidRPr="003B0D1B">
              <w:rPr>
                <w:color w:val="FF0000"/>
              </w:rPr>
              <w:lastRenderedPageBreak/>
              <w:t xml:space="preserve">a drop-down list with the following items are displayed – Office of Controller of Examinations, Office of Cultural Affairs, Office of Finance and Audit, Office of Guidance Counselor, Office of </w:t>
            </w:r>
            <w:r w:rsidRPr="003B0D1B">
              <w:rPr>
                <w:color w:val="FF0000"/>
              </w:rPr>
              <w:lastRenderedPageBreak/>
              <w:t>Human Resources, Office of Placement and Alumni, Office of Planning and Development, Office of Probation, Office of Public Relations, office of registrar Office of Sports, Office of Student Affairs</w:t>
            </w:r>
          </w:p>
        </w:tc>
        <w:tc>
          <w:tcPr>
            <w:tcW w:w="1374" w:type="dxa"/>
          </w:tcPr>
          <w:p w:rsidR="003100B3" w:rsidRDefault="00ED205F" w:rsidP="00912E4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Failed</w:t>
            </w:r>
          </w:p>
        </w:tc>
        <w:tc>
          <w:tcPr>
            <w:tcW w:w="2199" w:type="dxa"/>
          </w:tcPr>
          <w:p w:rsidR="003100B3" w:rsidRDefault="00ED205F" w:rsidP="00912E42">
            <w:pPr>
              <w:rPr>
                <w:color w:val="FF0000"/>
              </w:rPr>
            </w:pPr>
            <w:r w:rsidRPr="00ED205F">
              <w:rPr>
                <w:color w:val="FF0000"/>
              </w:rPr>
              <w:t>The test case failed</w:t>
            </w:r>
            <w:r>
              <w:rPr>
                <w:color w:val="FF0000"/>
              </w:rPr>
              <w:t>.</w:t>
            </w:r>
          </w:p>
        </w:tc>
      </w:tr>
    </w:tbl>
    <w:p w:rsidR="003100B3" w:rsidRPr="006E3594" w:rsidRDefault="000E54B7">
      <w:r w:rsidRPr="006E3594">
        <w:t xml:space="preserve">  </w:t>
      </w:r>
    </w:p>
    <w:p w:rsidR="007F6C71" w:rsidRPr="006E3594" w:rsidRDefault="007F6C71"/>
    <w:sectPr w:rsidR="007F6C71" w:rsidRPr="006E3594" w:rsidSect="00674213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D54E9"/>
    <w:multiLevelType w:val="hybridMultilevel"/>
    <w:tmpl w:val="6F72F7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B7"/>
    <w:rsid w:val="000275D1"/>
    <w:rsid w:val="00036741"/>
    <w:rsid w:val="000949E3"/>
    <w:rsid w:val="000D10FE"/>
    <w:rsid w:val="000E54B7"/>
    <w:rsid w:val="00115EF1"/>
    <w:rsid w:val="001302CC"/>
    <w:rsid w:val="00137833"/>
    <w:rsid w:val="0018287B"/>
    <w:rsid w:val="001B77A0"/>
    <w:rsid w:val="001C5839"/>
    <w:rsid w:val="001F0709"/>
    <w:rsid w:val="002446C5"/>
    <w:rsid w:val="00253357"/>
    <w:rsid w:val="002758C1"/>
    <w:rsid w:val="002B7171"/>
    <w:rsid w:val="003051D8"/>
    <w:rsid w:val="003100B3"/>
    <w:rsid w:val="0034474B"/>
    <w:rsid w:val="00356EFE"/>
    <w:rsid w:val="003920A6"/>
    <w:rsid w:val="003B0D1B"/>
    <w:rsid w:val="004008AE"/>
    <w:rsid w:val="00450EA6"/>
    <w:rsid w:val="00461B03"/>
    <w:rsid w:val="00466F6F"/>
    <w:rsid w:val="00471944"/>
    <w:rsid w:val="00487082"/>
    <w:rsid w:val="004D4CF3"/>
    <w:rsid w:val="004D5B2D"/>
    <w:rsid w:val="004E1B44"/>
    <w:rsid w:val="005061BC"/>
    <w:rsid w:val="00522F97"/>
    <w:rsid w:val="0055632C"/>
    <w:rsid w:val="005A3821"/>
    <w:rsid w:val="005C223C"/>
    <w:rsid w:val="005E6E1E"/>
    <w:rsid w:val="005F4540"/>
    <w:rsid w:val="00655550"/>
    <w:rsid w:val="00674213"/>
    <w:rsid w:val="00685180"/>
    <w:rsid w:val="00685E4B"/>
    <w:rsid w:val="00686B7B"/>
    <w:rsid w:val="00694994"/>
    <w:rsid w:val="00694C2F"/>
    <w:rsid w:val="006958FC"/>
    <w:rsid w:val="006B7246"/>
    <w:rsid w:val="006E3594"/>
    <w:rsid w:val="00735EEC"/>
    <w:rsid w:val="00743825"/>
    <w:rsid w:val="007552E8"/>
    <w:rsid w:val="00784F87"/>
    <w:rsid w:val="007A32CC"/>
    <w:rsid w:val="007C575D"/>
    <w:rsid w:val="007F4604"/>
    <w:rsid w:val="007F6C71"/>
    <w:rsid w:val="0082197B"/>
    <w:rsid w:val="00824613"/>
    <w:rsid w:val="00854C25"/>
    <w:rsid w:val="008551B9"/>
    <w:rsid w:val="008F2649"/>
    <w:rsid w:val="00910E36"/>
    <w:rsid w:val="00964E5C"/>
    <w:rsid w:val="009A796E"/>
    <w:rsid w:val="009D4D4F"/>
    <w:rsid w:val="009F0BCD"/>
    <w:rsid w:val="00A32265"/>
    <w:rsid w:val="00A66722"/>
    <w:rsid w:val="00A731EA"/>
    <w:rsid w:val="00B45F20"/>
    <w:rsid w:val="00B5352B"/>
    <w:rsid w:val="00B66850"/>
    <w:rsid w:val="00BB22FA"/>
    <w:rsid w:val="00BD5C1D"/>
    <w:rsid w:val="00C363C9"/>
    <w:rsid w:val="00C83112"/>
    <w:rsid w:val="00D13CE6"/>
    <w:rsid w:val="00D651A4"/>
    <w:rsid w:val="00DC23E3"/>
    <w:rsid w:val="00E4556F"/>
    <w:rsid w:val="00EA727F"/>
    <w:rsid w:val="00EC1FDF"/>
    <w:rsid w:val="00EC363A"/>
    <w:rsid w:val="00ED205F"/>
    <w:rsid w:val="00F86486"/>
    <w:rsid w:val="00F86B81"/>
    <w:rsid w:val="00FA002E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E970F9-36BE-47A6-947B-CE4F280E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1440" w:hanging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4B7"/>
    <w:pPr>
      <w:spacing w:before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E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E54B7"/>
    <w:pPr>
      <w:keepNext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75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0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E54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556F"/>
    <w:rPr>
      <w:color w:val="0000FF"/>
      <w:u w:val="single"/>
    </w:rPr>
  </w:style>
  <w:style w:type="paragraph" w:styleId="NoSpacing">
    <w:name w:val="No Spacing"/>
    <w:uiPriority w:val="1"/>
    <w:qFormat/>
    <w:rsid w:val="00461B03"/>
    <w:pPr>
      <w:spacing w:before="0"/>
      <w:ind w:left="0" w:firstLine="0"/>
    </w:pPr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75D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E4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0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op">
    <w:name w:val="eop"/>
    <w:basedOn w:val="DefaultParagraphFont"/>
    <w:rsid w:val="003100B3"/>
  </w:style>
  <w:style w:type="table" w:styleId="TableGrid">
    <w:name w:val="Table Grid"/>
    <w:basedOn w:val="TableNormal"/>
    <w:uiPriority w:val="39"/>
    <w:rsid w:val="003B0D1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15EF1"/>
    <w:pPr>
      <w:spacing w:before="0"/>
      <w:ind w:left="0" w:firstLine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DefaultParagraphFont"/>
    <w:rsid w:val="00115EF1"/>
  </w:style>
  <w:style w:type="paragraph" w:customStyle="1" w:styleId="paragraph">
    <w:name w:val="paragraph"/>
    <w:basedOn w:val="Normal"/>
    <w:rsid w:val="00115E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5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1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4139">
          <w:marLeft w:val="-43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FDFDF"/>
          </w:divBdr>
          <w:divsChild>
            <w:div w:id="1756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E1E5"/>
                            <w:left w:val="single" w:sz="6" w:space="0" w:color="D6E1E5"/>
                            <w:bottom w:val="single" w:sz="6" w:space="0" w:color="D6E1E5"/>
                            <w:right w:val="single" w:sz="6" w:space="0" w:color="D6E1E5"/>
                          </w:divBdr>
                          <w:divsChild>
                            <w:div w:id="22414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E1E5"/>
                                <w:left w:val="none" w:sz="0" w:space="11" w:color="D6E1E5"/>
                                <w:bottom w:val="none" w:sz="0" w:space="0" w:color="auto"/>
                                <w:right w:val="none" w:sz="0" w:space="11" w:color="D6E1E5"/>
                              </w:divBdr>
                            </w:div>
                          </w:divsChild>
                        </w:div>
                        <w:div w:id="18165314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6E1E5"/>
                            <w:left w:val="single" w:sz="6" w:space="0" w:color="D6E1E5"/>
                            <w:bottom w:val="single" w:sz="6" w:space="0" w:color="D6E1E5"/>
                            <w:right w:val="single" w:sz="6" w:space="0" w:color="D6E1E5"/>
                          </w:divBdr>
                          <w:divsChild>
                            <w:div w:id="93574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E1E5"/>
                                <w:left w:val="none" w:sz="0" w:space="11" w:color="D6E1E5"/>
                                <w:bottom w:val="none" w:sz="0" w:space="0" w:color="auto"/>
                                <w:right w:val="none" w:sz="0" w:space="11" w:color="D6E1E5"/>
                              </w:divBdr>
                            </w:div>
                          </w:divsChild>
                        </w:div>
                        <w:div w:id="20921196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6E1E5"/>
                            <w:left w:val="single" w:sz="6" w:space="0" w:color="D6E1E5"/>
                            <w:bottom w:val="single" w:sz="6" w:space="0" w:color="D6E1E5"/>
                            <w:right w:val="single" w:sz="6" w:space="0" w:color="D6E1E5"/>
                          </w:divBdr>
                          <w:divsChild>
                            <w:div w:id="1127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E1E5"/>
                                <w:left w:val="none" w:sz="0" w:space="11" w:color="D6E1E5"/>
                                <w:bottom w:val="none" w:sz="0" w:space="0" w:color="auto"/>
                                <w:right w:val="none" w:sz="0" w:space="11" w:color="D6E1E5"/>
                              </w:divBdr>
                            </w:div>
                          </w:divsChild>
                        </w:div>
                        <w:div w:id="16335550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6E1E5"/>
                            <w:left w:val="single" w:sz="6" w:space="0" w:color="D6E1E5"/>
                            <w:bottom w:val="single" w:sz="6" w:space="0" w:color="D6E1E5"/>
                            <w:right w:val="single" w:sz="6" w:space="0" w:color="D6E1E5"/>
                          </w:divBdr>
                          <w:divsChild>
                            <w:div w:id="64416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E1E5"/>
                                <w:left w:val="none" w:sz="0" w:space="11" w:color="D6E1E5"/>
                                <w:bottom w:val="none" w:sz="0" w:space="0" w:color="auto"/>
                                <w:right w:val="none" w:sz="0" w:space="11" w:color="D6E1E5"/>
                              </w:divBdr>
                            </w:div>
                          </w:divsChild>
                        </w:div>
                        <w:div w:id="6798892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6E1E5"/>
                            <w:left w:val="single" w:sz="6" w:space="0" w:color="D6E1E5"/>
                            <w:bottom w:val="single" w:sz="6" w:space="0" w:color="D6E1E5"/>
                            <w:right w:val="single" w:sz="6" w:space="0" w:color="D6E1E5"/>
                          </w:divBdr>
                          <w:divsChild>
                            <w:div w:id="107932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E1E5"/>
                                <w:left w:val="none" w:sz="0" w:space="11" w:color="D6E1E5"/>
                                <w:bottom w:val="none" w:sz="0" w:space="0" w:color="auto"/>
                                <w:right w:val="none" w:sz="0" w:space="11" w:color="D6E1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74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4112">
              <w:marLeft w:val="0"/>
              <w:marRight w:val="0"/>
              <w:marTop w:val="0"/>
              <w:marBottom w:val="0"/>
              <w:div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divBdr>
              <w:divsChild>
                <w:div w:id="16268850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5161">
          <w:marLeft w:val="-43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FDFDF"/>
          </w:divBdr>
          <w:divsChild>
            <w:div w:id="1373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3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E1E5"/>
                            <w:left w:val="single" w:sz="6" w:space="0" w:color="D6E1E5"/>
                            <w:bottom w:val="single" w:sz="6" w:space="0" w:color="D6E1E5"/>
                            <w:right w:val="single" w:sz="6" w:space="0" w:color="D6E1E5"/>
                          </w:divBdr>
                          <w:divsChild>
                            <w:div w:id="21345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E1E5"/>
                                <w:left w:val="none" w:sz="0" w:space="11" w:color="D6E1E5"/>
                                <w:bottom w:val="none" w:sz="0" w:space="0" w:color="auto"/>
                                <w:right w:val="none" w:sz="0" w:space="11" w:color="D6E1E5"/>
                              </w:divBdr>
                            </w:div>
                          </w:divsChild>
                        </w:div>
                        <w:div w:id="2235633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6E1E5"/>
                            <w:left w:val="single" w:sz="6" w:space="0" w:color="D6E1E5"/>
                            <w:bottom w:val="single" w:sz="6" w:space="0" w:color="D6E1E5"/>
                            <w:right w:val="single" w:sz="6" w:space="0" w:color="D6E1E5"/>
                          </w:divBdr>
                          <w:divsChild>
                            <w:div w:id="73250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E1E5"/>
                                <w:left w:val="none" w:sz="0" w:space="11" w:color="D6E1E5"/>
                                <w:bottom w:val="none" w:sz="0" w:space="0" w:color="auto"/>
                                <w:right w:val="none" w:sz="0" w:space="11" w:color="D6E1E5"/>
                              </w:divBdr>
                            </w:div>
                          </w:divsChild>
                        </w:div>
                        <w:div w:id="809909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6E1E5"/>
                            <w:left w:val="single" w:sz="6" w:space="0" w:color="D6E1E5"/>
                            <w:bottom w:val="single" w:sz="6" w:space="0" w:color="D6E1E5"/>
                            <w:right w:val="single" w:sz="6" w:space="0" w:color="D6E1E5"/>
                          </w:divBdr>
                          <w:divsChild>
                            <w:div w:id="14577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E1E5"/>
                                <w:left w:val="none" w:sz="0" w:space="11" w:color="D6E1E5"/>
                                <w:bottom w:val="none" w:sz="0" w:space="0" w:color="auto"/>
                                <w:right w:val="none" w:sz="0" w:space="11" w:color="D6E1E5"/>
                              </w:divBdr>
                            </w:div>
                          </w:divsChild>
                        </w:div>
                        <w:div w:id="17365098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6E1E5"/>
                            <w:left w:val="single" w:sz="6" w:space="0" w:color="D6E1E5"/>
                            <w:bottom w:val="single" w:sz="6" w:space="0" w:color="D6E1E5"/>
                            <w:right w:val="single" w:sz="6" w:space="0" w:color="D6E1E5"/>
                          </w:divBdr>
                          <w:divsChild>
                            <w:div w:id="970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E1E5"/>
                                <w:left w:val="none" w:sz="0" w:space="11" w:color="D6E1E5"/>
                                <w:bottom w:val="none" w:sz="0" w:space="0" w:color="auto"/>
                                <w:right w:val="none" w:sz="0" w:space="11" w:color="D6E1E5"/>
                              </w:divBdr>
                            </w:div>
                          </w:divsChild>
                        </w:div>
                        <w:div w:id="17077510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6E1E5"/>
                            <w:left w:val="single" w:sz="6" w:space="0" w:color="D6E1E5"/>
                            <w:bottom w:val="single" w:sz="6" w:space="0" w:color="D6E1E5"/>
                            <w:right w:val="single" w:sz="6" w:space="0" w:color="D6E1E5"/>
                          </w:divBdr>
                          <w:divsChild>
                            <w:div w:id="2190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E1E5"/>
                                <w:left w:val="none" w:sz="0" w:space="11" w:color="D6E1E5"/>
                                <w:bottom w:val="none" w:sz="0" w:space="0" w:color="auto"/>
                                <w:right w:val="none" w:sz="0" w:space="11" w:color="D6E1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264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916">
              <w:marLeft w:val="0"/>
              <w:marRight w:val="0"/>
              <w:marTop w:val="0"/>
              <w:marBottom w:val="0"/>
              <w:div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divBdr>
              <w:divsChild>
                <w:div w:id="15199989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46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43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65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26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57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89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874426A25354AA7C45736D840EAF2" ma:contentTypeVersion="2" ma:contentTypeDescription="Create a new document." ma:contentTypeScope="" ma:versionID="0c2537f6f129add94445f55b87ca3b97">
  <xsd:schema xmlns:xsd="http://www.w3.org/2001/XMLSchema" xmlns:xs="http://www.w3.org/2001/XMLSchema" xmlns:p="http://schemas.microsoft.com/office/2006/metadata/properties" xmlns:ns2="59551c52-5ce4-42ce-a057-b3ba8504a990" targetNamespace="http://schemas.microsoft.com/office/2006/metadata/properties" ma:root="true" ma:fieldsID="0be314dbb0b4a0e417f03922622d6f3d" ns2:_="">
    <xsd:import namespace="59551c52-5ce4-42ce-a057-b3ba8504a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51c52-5ce4-42ce-a057-b3ba8504a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0229F-E435-4871-8E04-04771CCC1C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42C6BD-6034-46A2-A7B6-8535A2257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1038D3-BC89-429A-9A73-0CF17D81E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551c52-5ce4-42ce-a057-b3ba8504a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2</cp:revision>
  <dcterms:created xsi:type="dcterms:W3CDTF">2022-02-26T20:52:00Z</dcterms:created>
  <dcterms:modified xsi:type="dcterms:W3CDTF">2022-02-26T20:52:00Z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0x0101006DA874426A25354AA7C45736D840EAF2</vt:lpwstr>
  </property>
</Properties>
</file>