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Pandas-data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11.10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YGL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titanic = sns.load_dataset('titanic')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sns.set_style('darkgrid')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#그래프 생성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fig = plt.figure(figsize=(15,5))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 = fig.add_subplot(1,2,1)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 = fig.add_subplot(1,2,2)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#선형회귀선 표시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sns.regplot(x='age',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y='fare',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data=titanic,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ax=ax1)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#선형회귀선 미표시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sns.regplot(x='age',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y= 'fare',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data=titanic,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ax=ax2,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fit_reg=False)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#df.info()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df['deck'].value_counts(dropna=False)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df.head().isnull().sum(axis=0)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df.head().notnull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#데이터의 널 여부 확인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df.isnull().sum(axis=0)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누락 데이터가 400개 이상인 컬럼 삭제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df_t = df.dropna(axis=1, thresh=400)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df_t.head()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age 컬럼의 NAN 처리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#제거 방법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df_age = df.dropna(subset=['age','deck'],how= 'any',axis = 0 )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print(len(df),len(df_age))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#치환방법 :평균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mean-age = df['age'].fillna(df['age'].mean(axis=0))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mean_age.head(10)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df.head(10)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