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TIẾN ĐỘ TUẦN 1</w:t>
      </w:r>
    </w:p>
    <w:p>
      <w:pPr>
        <w:pStyle w:val="Subtitle"/>
      </w:pPr>
      <w:r>
        <w:t>21–27/10/2026 • Cập nhật 26/10/2026 • Bản nháp giữa tuần</w:t>
      </w:r>
    </w:p>
    <w:p>
      <w:r>
        <w:t>Học viên: Nguyễn Hải Minh    |    GVHD: [Bổ sung]</w:t>
      </w:r>
    </w:p>
    <w:p>
      <w:r>
        <w:t>Hướng đề tài: học và nghiên cứu các khối kiến trúc RISC-V từ mô hình lớp Kiến trúc máy tính tiên tiến, liên hệ triển khai core Ibex. Tên đề tài chính thức: [Bổ sung].</w:t>
      </w:r>
    </w:p>
    <w:p>
      <w:pPr>
        <w:pStyle w:val="Heading1"/>
      </w:pPr>
      <w:r>
        <w:t>1. Mục tiêu và tiến độ</w:t>
      </w:r>
    </w:p>
    <w:tbl>
      <w:tblPr>
        <w:tblStyle w:val="LightShading-Accent1"/>
        <w:tblW w:type="auto" w:w="0"/>
        <w:tblLook w:firstColumn="1" w:firstRow="1" w:lastColumn="0" w:lastRow="0" w:noHBand="0" w:noVBand="1" w:val="04A0"/>
      </w:tblPr>
      <w:tblGrid>
        <w:gridCol w:w="3213"/>
        <w:gridCol w:w="3213"/>
        <w:gridCol w:w="3213"/>
      </w:tblGrid>
      <w:tr>
        <w:trPr>
          <w:cantSplit/>
          <w:tblHeader/>
        </w:trPr>
        <w:tc>
          <w:tcPr>
            <w:tcW w:type="dxa" w:w="3213"/>
          </w:tcPr>
          <w:p>
            <w:pPr>
              <w:spacing w:after="60"/>
            </w:pPr>
            <w:r>
              <w:rPr>
                <w:sz w:val="20"/>
              </w:rPr>
              <w:t>Mục tiêu</w:t>
            </w:r>
          </w:p>
        </w:tc>
        <w:tc>
          <w:tcPr>
            <w:tcW w:type="dxa" w:w="3213"/>
          </w:tcPr>
          <w:p>
            <w:pPr>
              <w:spacing w:after="60"/>
            </w:pPr>
            <w:r>
              <w:rPr>
                <w:sz w:val="20"/>
              </w:rPr>
              <w:t>Kết quả đến thời điểm cập nhật</w:t>
            </w:r>
          </w:p>
        </w:tc>
        <w:tc>
          <w:tcPr>
            <w:tcW w:type="dxa" w:w="3213"/>
          </w:tcPr>
          <w:p>
            <w:pPr>
              <w:spacing w:after="60"/>
            </w:pPr>
            <w:r>
              <w:rPr>
                <w:sz w:val="20"/>
              </w:rPr>
              <w:t>Bằng chứng / giới hạn</w:t>
            </w:r>
          </w:p>
        </w:tc>
      </w:tr>
      <w:tr>
        <w:trPr>
          <w:cantSplit/>
        </w:trPr>
        <w:tc>
          <w:tcPr>
            <w:tcW w:type="dxa" w:w="3213"/>
          </w:tcPr>
          <w:p>
            <w:pPr>
              <w:spacing w:after="60"/>
            </w:pPr>
            <w:r>
              <w:rPr>
                <w:sz w:val="20"/>
              </w:rPr>
              <w:t>Chọn điểm xuất phát sát môn học</w:t>
            </w:r>
          </w:p>
        </w:tc>
        <w:tc>
          <w:tcPr>
            <w:tcW w:type="dxa" w:w="3213"/>
          </w:tcPr>
          <w:p>
            <w:pPr>
              <w:spacing w:after="60"/>
            </w:pPr>
            <w:r>
              <w:rPr>
                <w:sz w:val="20"/>
              </w:rPr>
              <w:t>Học viên cung cấp RiscVComputer_T3.circ và xác định học theo các khối kiến trúc.</w:t>
            </w:r>
          </w:p>
        </w:tc>
        <w:tc>
          <w:tcPr>
            <w:tcW w:type="dxa" w:w="3213"/>
          </w:tcPr>
          <w:p>
            <w:pPr>
              <w:spacing w:after="60"/>
            </w:pPr>
            <w:r>
              <w:rPr>
                <w:sz w:val="20"/>
              </w:rPr>
              <w:t>File gốc do học viên tải lên; chưa sửa hoặc chạy mô phỏng trong phiên hỗ trợ.</w:t>
            </w:r>
          </w:p>
        </w:tc>
      </w:tr>
      <w:tr>
        <w:trPr>
          <w:cantSplit/>
        </w:trPr>
        <w:tc>
          <w:tcPr>
            <w:tcW w:type="dxa" w:w="3213"/>
          </w:tcPr>
          <w:p>
            <w:pPr>
              <w:spacing w:after="60"/>
            </w:pPr>
            <w:r>
              <w:rPr>
                <w:sz w:val="20"/>
              </w:rPr>
              <w:t>Khảo sát thiết kế hiện có</w:t>
            </w:r>
          </w:p>
        </w:tc>
        <w:tc>
          <w:tcPr>
            <w:tcW w:type="dxa" w:w="3213"/>
          </w:tcPr>
          <w:p>
            <w:pPr>
              <w:spacing w:after="60"/>
            </w:pPr>
            <w:r>
              <w:rPr>
                <w:sz w:val="20"/>
              </w:rPr>
              <w:t>Agent đã đọc cấu trúc main, InstructionDecode, RegisterFile, ALU, ImmGen và ROM lệnh.</w:t>
            </w:r>
          </w:p>
        </w:tc>
        <w:tc>
          <w:tcPr>
            <w:tcW w:type="dxa" w:w="3213"/>
          </w:tcPr>
          <w:p>
            <w:pPr>
              <w:spacing w:after="60"/>
            </w:pPr>
            <w:r>
              <w:rPr>
                <w:sz w:val="20"/>
              </w:rPr>
              <w:t>Đọc source XML; chưa là kết quả thực hành của học viên.</w:t>
            </w:r>
          </w:p>
        </w:tc>
      </w:tr>
      <w:tr>
        <w:trPr>
          <w:cantSplit/>
        </w:trPr>
        <w:tc>
          <w:tcPr>
            <w:tcW w:type="dxa" w:w="3213"/>
          </w:tcPr>
          <w:p>
            <w:pPr>
              <w:spacing w:after="60"/>
            </w:pPr>
            <w:r>
              <w:rPr>
                <w:sz w:val="20"/>
              </w:rPr>
              <w:t>Thu hẹp nội dung W1</w:t>
            </w:r>
          </w:p>
        </w:tc>
        <w:tc>
          <w:tcPr>
            <w:tcW w:type="dxa" w:w="3213"/>
          </w:tcPr>
          <w:p>
            <w:pPr>
              <w:spacing w:after="60"/>
            </w:pPr>
            <w:r>
              <w:rPr>
                <w:sz w:val="20"/>
              </w:rPr>
              <w:t>Chọn Decode và ALU; register file dùng làm cầu nối, memory để bước tiếp theo.</w:t>
            </w:r>
          </w:p>
        </w:tc>
        <w:tc>
          <w:tcPr>
            <w:tcW w:type="dxa" w:w="3213"/>
          </w:tcPr>
          <w:p>
            <w:pPr>
              <w:spacing w:after="60"/>
            </w:pPr>
            <w:r>
              <w:rPr>
                <w:sz w:val="20"/>
              </w:rPr>
              <w:t>Có bài Word gồm bảng trường lệnh, ví dụ từ ROM, control subset và vector expected.</w:t>
            </w:r>
          </w:p>
        </w:tc>
      </w:tr>
      <w:tr>
        <w:trPr>
          <w:cantSplit/>
        </w:trPr>
        <w:tc>
          <w:tcPr>
            <w:tcW w:type="dxa" w:w="3213"/>
          </w:tcPr>
          <w:p>
            <w:pPr>
              <w:spacing w:after="60"/>
            </w:pPr>
            <w:r>
              <w:rPr>
                <w:sz w:val="20"/>
              </w:rPr>
              <w:t>Đối chiếu core RISC-V thực</w:t>
            </w:r>
          </w:p>
        </w:tc>
        <w:tc>
          <w:tcPr>
            <w:tcW w:type="dxa" w:w="3213"/>
          </w:tcPr>
          <w:p>
            <w:pPr>
              <w:spacing w:after="60"/>
            </w:pPr>
            <w:r>
              <w:rPr>
                <w:sz w:val="20"/>
              </w:rPr>
              <w:t>Đã đọc các đoạn decoder, ALU và giao diện register file của Ibex tại revision cố định.</w:t>
            </w:r>
          </w:p>
        </w:tc>
        <w:tc>
          <w:tcPr>
            <w:tcW w:type="dxa" w:w="3213"/>
          </w:tcPr>
          <w:p>
            <w:pPr>
              <w:spacing w:after="60"/>
            </w:pPr>
            <w:r>
              <w:rPr>
                <w:sz w:val="20"/>
              </w:rPr>
              <w:t>Source inspection, chưa build/simulation và chưa xác nhận học viên đã hiểu.</w:t>
            </w:r>
          </w:p>
        </w:tc>
      </w:tr>
    </w:tbl>
    <w:p/>
    <w:p>
      <w:pPr>
        <w:pStyle w:val="Heading1"/>
      </w:pPr>
      <w:r>
        <w:t>2. Nội dung học và kết quả cần bổ sung</w:t>
      </w:r>
    </w:p>
    <w:p>
      <w:r>
        <w:t>Decode: phân biệt tách trường với sinh điều khiển; opcode/funct3/funct7, số hiệu thanh ghi, sign-extension; bảng ADD/SUB/ADDI. ALU: cộng/trừ 32-bit, số bù hai, chọn toán hạng và phép tính, đường write-back.</w:t>
      </w:r>
    </w:p>
    <w:p>
      <w:r>
        <w:t>Ví dụ bám file lớp: ROM có 0x00C48993 = ADDI x19,x9,12 và 0x00208663 = BEQ x1,x2,+12. Đây là giải mã theo ISA, chưa phải output quan sát trên mạch. Phần control đề xuất hiện chỉ nhắm ADD/SUB/ADDI, chưa hỗ trợ branch.</w:t>
      </w:r>
    </w:p>
    <w:p>
      <w:r>
        <w:t>Kết quả học viên tự xác nhận: [Bổ sung sơ đồ, bảng control, mã ALUCtrl lần từ MUX, lời giải]. Kết quả mô phỏng: [Bổ sung expected/actual và ảnh sau khi thực hiện]. Chưa ghi nhận hoàn tất CA01 hay phát triển thành công mô hình.</w:t>
      </w:r>
    </w:p>
    <w:p>
      <w:r>
        <w:br w:type="page"/>
      </w:r>
    </w:p>
    <w:p>
      <w:pPr>
        <w:pStyle w:val="Heading1"/>
      </w:pPr>
      <w:r>
        <w:t>3. Vấn đề kỹ thuật và hướng xử lý</w:t>
      </w:r>
    </w:p>
    <w:p>
      <w:r>
        <w:t>Các mục dưới là câu hỏi thiết kế đã xác định từ khảo sát, chưa phải khó khăn học viên đã tự kiểm chứng. Khó khăn thực tế trong quá trình học: [Bổ sung].</w:t>
      </w:r>
    </w:p>
    <w:tbl>
      <w:tblPr>
        <w:tblStyle w:val="LightShading-Accent1"/>
        <w:tblW w:type="auto" w:w="0"/>
        <w:tblLook w:firstColumn="1" w:firstRow="1" w:lastColumn="0" w:lastRow="0" w:noHBand="0" w:noVBand="1" w:val="04A0"/>
      </w:tblPr>
      <w:tblGrid>
        <w:gridCol w:w="3213"/>
        <w:gridCol w:w="3213"/>
        <w:gridCol w:w="3213"/>
      </w:tblGrid>
      <w:tr>
        <w:trPr>
          <w:cantSplit/>
          <w:tblHeader/>
        </w:trPr>
        <w:tc>
          <w:tcPr>
            <w:tcW w:type="dxa" w:w="3213"/>
          </w:tcPr>
          <w:p>
            <w:pPr>
              <w:spacing w:after="60"/>
            </w:pPr>
            <w:r>
              <w:rPr>
                <w:sz w:val="20"/>
              </w:rPr>
              <w:t>Điểm cần làm rõ</w:t>
            </w:r>
          </w:p>
        </w:tc>
        <w:tc>
          <w:tcPr>
            <w:tcW w:type="dxa" w:w="3213"/>
          </w:tcPr>
          <w:p>
            <w:pPr>
              <w:spacing w:after="60"/>
            </w:pPr>
            <w:r>
              <w:rPr>
                <w:sz w:val="20"/>
              </w:rPr>
              <w:t>Ảnh hưởng / ý nghĩa</w:t>
            </w:r>
          </w:p>
        </w:tc>
        <w:tc>
          <w:tcPr>
            <w:tcW w:type="dxa" w:w="3213"/>
          </w:tcPr>
          <w:p>
            <w:pPr>
              <w:spacing w:after="60"/>
            </w:pPr>
            <w:r>
              <w:rPr>
                <w:sz w:val="20"/>
              </w:rPr>
              <w:t>Hướng xử lý dự kiến</w:t>
            </w:r>
          </w:p>
        </w:tc>
      </w:tr>
      <w:tr>
        <w:trPr>
          <w:cantSplit/>
        </w:trPr>
        <w:tc>
          <w:tcPr>
            <w:tcW w:type="dxa" w:w="3213"/>
          </w:tcPr>
          <w:p>
            <w:pPr>
              <w:spacing w:after="60"/>
            </w:pPr>
            <w:r>
              <w:rPr>
                <w:sz w:val="20"/>
              </w:rPr>
              <w:t>InstructionDecode là bộ tách bit; control trong main còn bằng Pin</w:t>
            </w:r>
          </w:p>
        </w:tc>
        <w:tc>
          <w:tcPr>
            <w:tcW w:type="dxa" w:w="3213"/>
          </w:tcPr>
          <w:p>
            <w:pPr>
              <w:spacing w:after="60"/>
            </w:pPr>
            <w:r>
              <w:rPr>
                <w:sz w:val="20"/>
              </w:rPr>
              <w:t>Có trường lệnh chưa đủ để tự thực thi đúng lệnh.</w:t>
            </w:r>
          </w:p>
        </w:tc>
        <w:tc>
          <w:tcPr>
            <w:tcW w:type="dxa" w:w="3213"/>
          </w:tcPr>
          <w:p>
            <w:pPr>
              <w:spacing w:after="60"/>
            </w:pPr>
            <w:r>
              <w:rPr>
                <w:sz w:val="20"/>
              </w:rPr>
              <w:t>Lập bảng control ADD/SUB/ADDI, kiểm thử riêng rồi phát triển ControlALU.</w:t>
            </w:r>
          </w:p>
        </w:tc>
      </w:tr>
      <w:tr>
        <w:trPr>
          <w:cantSplit/>
        </w:trPr>
        <w:tc>
          <w:tcPr>
            <w:tcW w:type="dxa" w:w="3213"/>
          </w:tcPr>
          <w:p>
            <w:pPr>
              <w:spacing w:after="60"/>
            </w:pPr>
            <w:r>
              <w:rPr>
                <w:sz w:val="20"/>
              </w:rPr>
              <w:t>ALUCtrl là mã nội bộ, không phải opcode ISA</w:t>
            </w:r>
          </w:p>
        </w:tc>
        <w:tc>
          <w:tcPr>
            <w:tcW w:type="dxa" w:w="3213"/>
          </w:tcPr>
          <w:p>
            <w:pPr>
              <w:spacing w:after="60"/>
            </w:pPr>
            <w:r>
              <w:rPr>
                <w:sz w:val="20"/>
              </w:rPr>
              <w:t>Nhầm mã có thể chọn sai phép tính dù dữ liệu đúng.</w:t>
            </w:r>
          </w:p>
        </w:tc>
        <w:tc>
          <w:tcPr>
            <w:tcW w:type="dxa" w:w="3213"/>
          </w:tcPr>
          <w:p>
            <w:pPr>
              <w:spacing w:after="60"/>
            </w:pPr>
            <w:r>
              <w:rPr>
                <w:sz w:val="20"/>
              </w:rPr>
              <w:t>Lần dây MUX, ghi bảng mã thật; đối chiếu Ibex theo chức năng thay vì sao chép enum.</w:t>
            </w:r>
          </w:p>
        </w:tc>
      </w:tr>
      <w:tr>
        <w:trPr>
          <w:cantSplit/>
        </w:trPr>
        <w:tc>
          <w:tcPr>
            <w:tcW w:type="dxa" w:w="3213"/>
          </w:tcPr>
          <w:p>
            <w:pPr>
              <w:spacing w:after="60"/>
            </w:pPr>
            <w:r>
              <w:rPr>
                <w:sz w:val="20"/>
              </w:rPr>
              <w:t>Các vị trí bit đổi ý nghĩa theo dạng lệnh</w:t>
            </w:r>
          </w:p>
        </w:tc>
        <w:tc>
          <w:tcPr>
            <w:tcW w:type="dxa" w:w="3213"/>
          </w:tcPr>
          <w:p>
            <w:pPr>
              <w:spacing w:after="60"/>
            </w:pPr>
            <w:r>
              <w:rPr>
                <w:sz w:val="20"/>
              </w:rPr>
              <w:t>ADDI không dùng rs2; BEQ không ghi rd.</w:t>
            </w:r>
          </w:p>
        </w:tc>
        <w:tc>
          <w:tcPr>
            <w:tcW w:type="dxa" w:w="3213"/>
          </w:tcPr>
          <w:p>
            <w:pPr>
              <w:spacing w:after="60"/>
            </w:pPr>
            <w:r>
              <w:rPr>
                <w:sz w:val="20"/>
              </w:rPr>
              <w:t>Giải mã ba dạng ví dụ, đặt Write=0 với lệnh chưa hỗ trợ trong bản thử subset.</w:t>
            </w:r>
          </w:p>
        </w:tc>
      </w:tr>
      <w:tr>
        <w:trPr>
          <w:cantSplit/>
        </w:trPr>
        <w:tc>
          <w:tcPr>
            <w:tcW w:type="dxa" w:w="3213"/>
          </w:tcPr>
          <w:p>
            <w:pPr>
              <w:spacing w:after="60"/>
            </w:pPr>
            <w:r>
              <w:rPr>
                <w:sz w:val="20"/>
              </w:rPr>
              <w:t>ROM có branch, chưa thấy RAM dữ liệu riêng</w:t>
            </w:r>
          </w:p>
        </w:tc>
        <w:tc>
          <w:tcPr>
            <w:tcW w:type="dxa" w:w="3213"/>
          </w:tcPr>
          <w:p>
            <w:pPr>
              <w:spacing w:after="60"/>
            </w:pPr>
            <w:r>
              <w:rPr>
                <w:sz w:val="20"/>
              </w:rPr>
              <w:t>Chưa đủ cơ sở khẳng định chạy được cả ROM hay hỗ trợ load/store.</w:t>
            </w:r>
          </w:p>
        </w:tc>
        <w:tc>
          <w:tcPr>
            <w:tcW w:type="dxa" w:w="3213"/>
          </w:tcPr>
          <w:p>
            <w:pPr>
              <w:spacing w:after="60"/>
            </w:pPr>
            <w:r>
              <w:rPr>
                <w:sz w:val="20"/>
              </w:rPr>
              <w:t>Dùng bộ lệnh thử đúng subset; học control branch và data memory ở bước sau.</w:t>
            </w:r>
          </w:p>
        </w:tc>
      </w:tr>
    </w:tbl>
    <w:p/>
    <w:p>
      <w:pPr>
        <w:pStyle w:val="Heading1"/>
      </w:pPr>
      <w:r>
        <w:t>4. Ý nghĩa đối với thiết kế</w:t>
      </w:r>
    </w:p>
    <w:p>
      <w:r>
        <w:t>Mô hình lớp cho phép thấy trực tiếp quan hệ giữa instruction, control và datapath. Decode đúng phải chọn đúng nguồn dữ liệu, phép ALU và điều kiện ghi; ALU đúng riêng lẻ chưa bảo đảm đường thực thi đúng. So sánh với Ibex giúp phân biệt yêu cầu ISA với lựa chọn implementation, chuẩn bị cho đọc RTL và kiểm chứng sau này.</w:t>
      </w:r>
    </w:p>
    <w:p>
      <w:r>
        <w:t>Hướng phát triển hiện tại là mở rộng có kiểm soát mô hình lớp theo từng khối; chưa thay core vendored của baseline Ibex, chưa kết luận đạt timing/hiệu năng hoặc hoàn thành CPU.</w:t>
      </w:r>
    </w:p>
    <w:p>
      <w:pPr>
        <w:pStyle w:val="Heading1"/>
      </w:pPr>
      <w:r>
        <w:t>5. Kế hoạch tuần tới — 28/10–03/11/2026</w:t>
      </w:r>
    </w:p>
    <w:tbl>
      <w:tblPr>
        <w:tblStyle w:val="LightShading-Accent1"/>
        <w:tblW w:type="auto" w:w="0"/>
        <w:tblLook w:firstColumn="1" w:firstRow="1" w:lastColumn="0" w:lastRow="0" w:noHBand="0" w:noVBand="1" w:val="04A0"/>
      </w:tblPr>
      <w:tblGrid>
        <w:gridCol w:w="3213"/>
        <w:gridCol w:w="3213"/>
        <w:gridCol w:w="3213"/>
      </w:tblGrid>
      <w:tr>
        <w:trPr>
          <w:cantSplit/>
          <w:tblHeader/>
        </w:trPr>
        <w:tc>
          <w:tcPr>
            <w:tcW w:type="dxa" w:w="3213"/>
          </w:tcPr>
          <w:p>
            <w:pPr>
              <w:spacing w:after="60"/>
            </w:pPr>
            <w:r>
              <w:rPr>
                <w:sz w:val="20"/>
              </w:rPr>
              <w:t>Ưu tiên</w:t>
            </w:r>
          </w:p>
        </w:tc>
        <w:tc>
          <w:tcPr>
            <w:tcW w:type="dxa" w:w="3213"/>
          </w:tcPr>
          <w:p>
            <w:pPr>
              <w:spacing w:after="60"/>
            </w:pPr>
            <w:r>
              <w:rPr>
                <w:sz w:val="20"/>
              </w:rPr>
              <w:t>Công việc</w:t>
            </w:r>
          </w:p>
        </w:tc>
        <w:tc>
          <w:tcPr>
            <w:tcW w:type="dxa" w:w="3213"/>
          </w:tcPr>
          <w:p>
            <w:pPr>
              <w:spacing w:after="60"/>
            </w:pPr>
            <w:r>
              <w:rPr>
                <w:sz w:val="20"/>
              </w:rPr>
              <w:t>Đầu ra</w:t>
            </w:r>
          </w:p>
        </w:tc>
      </w:tr>
      <w:tr>
        <w:trPr>
          <w:cantSplit/>
        </w:trPr>
        <w:tc>
          <w:tcPr>
            <w:tcW w:type="dxa" w:w="3213"/>
          </w:tcPr>
          <w:p>
            <w:pPr>
              <w:spacing w:after="60"/>
            </w:pPr>
            <w:r>
              <w:rPr>
                <w:sz w:val="20"/>
              </w:rPr>
              <w:t>1</w:t>
            </w:r>
          </w:p>
        </w:tc>
        <w:tc>
          <w:tcPr>
            <w:tcW w:type="dxa" w:w="3213"/>
          </w:tcPr>
          <w:p>
            <w:pPr>
              <w:spacing w:after="60"/>
            </w:pPr>
            <w:r>
              <w:rPr>
                <w:sz w:val="20"/>
              </w:rPr>
              <w:t>Hoàn thiện Decode/ALU còn lại theo mức hiểu thực tế.</w:t>
            </w:r>
          </w:p>
        </w:tc>
        <w:tc>
          <w:tcPr>
            <w:tcW w:type="dxa" w:w="3213"/>
          </w:tcPr>
          <w:p>
            <w:pPr>
              <w:spacing w:after="60"/>
            </w:pPr>
            <w:r>
              <w:rPr>
                <w:sz w:val="20"/>
              </w:rPr>
              <w:t>Bảng control, 8 vector ALU có expected/actual; phát triển trên bản sao của file lớp.</w:t>
            </w:r>
          </w:p>
        </w:tc>
      </w:tr>
      <w:tr>
        <w:trPr>
          <w:cantSplit/>
        </w:trPr>
        <w:tc>
          <w:tcPr>
            <w:tcW w:type="dxa" w:w="3213"/>
          </w:tcPr>
          <w:p>
            <w:pPr>
              <w:spacing w:after="60"/>
            </w:pPr>
            <w:r>
              <w:rPr>
                <w:sz w:val="20"/>
              </w:rPr>
              <w:t>2</w:t>
            </w:r>
          </w:p>
        </w:tc>
        <w:tc>
          <w:tcPr>
            <w:tcW w:type="dxa" w:w="3213"/>
          </w:tcPr>
          <w:p>
            <w:pPr>
              <w:spacing w:after="60"/>
            </w:pPr>
            <w:r>
              <w:rPr>
                <w:sz w:val="20"/>
              </w:rPr>
              <w:t>Học sâu register file: hai đọc/một ghi, write enable, clock, x0, write-back.</w:t>
            </w:r>
          </w:p>
        </w:tc>
        <w:tc>
          <w:tcPr>
            <w:tcW w:type="dxa" w:w="3213"/>
          </w:tcPr>
          <w:p>
            <w:pPr>
              <w:spacing w:after="60"/>
            </w:pPr>
            <w:r>
              <w:rPr>
                <w:sz w:val="20"/>
              </w:rPr>
              <w:t>Sơ đồ giao diện, thử giữ/ghi thanh ghi và trace một lệnh.</w:t>
            </w:r>
          </w:p>
        </w:tc>
      </w:tr>
      <w:tr>
        <w:trPr>
          <w:cantSplit/>
        </w:trPr>
        <w:tc>
          <w:tcPr>
            <w:tcW w:type="dxa" w:w="3213"/>
          </w:tcPr>
          <w:p>
            <w:pPr>
              <w:spacing w:after="60"/>
            </w:pPr>
            <w:r>
              <w:rPr>
                <w:sz w:val="20"/>
              </w:rPr>
              <w:t>3</w:t>
            </w:r>
          </w:p>
        </w:tc>
        <w:tc>
          <w:tcPr>
            <w:tcW w:type="dxa" w:w="3213"/>
          </w:tcPr>
          <w:p>
            <w:pPr>
              <w:spacing w:after="60"/>
            </w:pPr>
            <w:r>
              <w:rPr>
                <w:sz w:val="20"/>
              </w:rPr>
              <w:t>Khi đường tính toán đã rõ, khảo sát instruction memory so với data memory và load/store.</w:t>
            </w:r>
          </w:p>
        </w:tc>
        <w:tc>
          <w:tcPr>
            <w:tcW w:type="dxa" w:w="3213"/>
          </w:tcPr>
          <w:p>
            <w:pPr>
              <w:spacing w:after="60"/>
            </w:pPr>
            <w:r>
              <w:rPr>
                <w:sz w:val="20"/>
              </w:rPr>
              <w:t>Đề xuất giao diện data memory và bài kiểm thử; không tự coi đã có trong bản hiện tại.</w:t>
            </w:r>
          </w:p>
        </w:tc>
      </w:tr>
    </w:tbl>
    <w:p/>
    <w:p>
      <w:pPr>
        <w:pStyle w:val="Heading1"/>
      </w:pPr>
      <w:r>
        <w:t>6. Nội dung xin ý kiến GVHD</w:t>
      </w:r>
    </w:p>
    <w:p>
      <w:r>
        <w:t>Xin góp ý phạm vi hai khối Decode/ALU cho tuần này, thứ tự mở rộng mô hình lớp, và tập lệnh tối thiểu cần đạt trước khi học memory/branch. Phản hồi GVHD và điều chỉnh: [Bổ sung sau buổi trao đổi].</w:t>
      </w:r>
    </w:p>
    <w:p>
      <w:r>
        <w:t>Nguồn: file RiscVComputer_T3.circ do học viên cung cấp; đặc tả RV32I; Ibex decoder/ALU/register_file_ff tại pin Demo System. Chi tiết URL, revision và phạm vi đọc trong bài Word đi kèm. Báo cáo chưa gửi GVHD.</w:t>
      </w:r>
    </w:p>
    <w:sectPr w:rsidR="00FC693F" w:rsidRPr="0006063C" w:rsidSect="00034616">
      <w:headerReference w:type="default" r:id="rId9"/>
      <w:footerReference w:type="default" r:id="rId10"/>
      <w:pgSz w:w="11906" w:h="16838"/>
      <w:pgMar w:top="964"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NGUYỄN HẢI MINH  |  KIẾN TRÚC MÁY TÍNH · RISC-V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Calibri" w:hAnsi="Calibri"/>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1</dc:title>
  <dc:subject/>
  <dc:creator>Nguyễn Hải Minh — bản thảo có AI hỗ trợ</dc:creator>
  <cp:keywords/>
  <dc:description>generated by python-docx</dc:description>
  <cp:lastModifiedBy/>
  <cp:revision>1</cp:revision>
  <dcterms:created xsi:type="dcterms:W3CDTF">2013-12-23T23:15:00Z</dcterms:created>
  <dcterms:modified xsi:type="dcterms:W3CDTF">2013-12-23T23:15:00Z</dcterms:modified>
  <cp:category/>
</cp:coreProperties>
</file>