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BC5FEA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>TRẦN MINH HỢP - 1050080180 - 10_ĐH_CNPM3</w:t>
      </w:r>
    </w:p>
    <w:p w14:paraId="45883C8E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>BÁO CÁO BÀI THỰC HÀNH SỐ 8</w:t>
      </w:r>
    </w:p>
    <w:p w14:paraId="25CBCC8C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>KIỂM THỬ LỖ HỔNG SQL INJECTION</w:t>
      </w:r>
    </w:p>
    <w:p w14:paraId="0742D906">
      <w:pPr>
        <w:spacing w:line="360" w:lineRule="auto"/>
      </w:pPr>
      <w:r>
        <w:drawing>
          <wp:inline distT="0" distB="0" distL="114300" distR="114300">
            <wp:extent cx="5757545" cy="5471795"/>
            <wp:effectExtent l="0" t="0" r="317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547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6091E">
      <w:pPr>
        <w:spacing w:line="360" w:lineRule="auto"/>
      </w:pPr>
      <w:r>
        <w:drawing>
          <wp:inline distT="0" distB="0" distL="114300" distR="114300">
            <wp:extent cx="5755005" cy="5715635"/>
            <wp:effectExtent l="0" t="0" r="571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571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547D4">
      <w:pPr>
        <w:spacing w:line="360" w:lineRule="auto"/>
      </w:pPr>
      <w:r>
        <w:drawing>
          <wp:inline distT="0" distB="0" distL="114300" distR="114300">
            <wp:extent cx="5750560" cy="5120640"/>
            <wp:effectExtent l="0" t="0" r="1016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6A84D">
      <w:pPr>
        <w:spacing w:line="360" w:lineRule="auto"/>
      </w:pPr>
      <w:r>
        <w:drawing>
          <wp:inline distT="0" distB="0" distL="114300" distR="114300">
            <wp:extent cx="5756910" cy="1668145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8125E">
      <w:pPr>
        <w:spacing w:line="360" w:lineRule="auto"/>
      </w:pPr>
      <w:r>
        <w:drawing>
          <wp:inline distT="0" distB="0" distL="114300" distR="114300">
            <wp:extent cx="4543425" cy="2524125"/>
            <wp:effectExtent l="0" t="0" r="1333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DE30C">
      <w:pPr>
        <w:spacing w:line="360" w:lineRule="auto"/>
        <w:rPr>
          <w:rFonts w:hint="default"/>
        </w:rPr>
      </w:pPr>
    </w:p>
    <w:p w14:paraId="0D8AA13E">
      <w:pPr>
        <w:spacing w:line="360" w:lineRule="auto"/>
        <w:rPr>
          <w:rFonts w:hint="default"/>
        </w:rPr>
      </w:pPr>
    </w:p>
    <w:p w14:paraId="69A94BA4">
      <w:pPr>
        <w:spacing w:line="360" w:lineRule="auto"/>
        <w:rPr>
          <w:rFonts w:hint="default"/>
        </w:rPr>
      </w:pPr>
    </w:p>
    <w:p w14:paraId="027C6836">
      <w:pPr>
        <w:spacing w:line="360" w:lineRule="auto"/>
        <w:rPr>
          <w:rFonts w:hint="default"/>
        </w:rPr>
      </w:pPr>
    </w:p>
    <w:p w14:paraId="12012D63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  <w:lang w:val="en-US" w:eastAsia="zh-CN"/>
        </w:rPr>
        <w:t>Câu 1(3.5 điểm)</w:t>
      </w:r>
      <w:r>
        <w:rPr>
          <w:rFonts w:hint="default" w:ascii="Times New Roman" w:hAnsi="Times New Roman" w:eastAsia="TimesNewRomanPS-BoldItalicMT" w:cs="Times New Roman"/>
          <w:b/>
          <w:bCs/>
          <w:i/>
          <w:iCs/>
          <w:color w:val="000000"/>
          <w:kern w:val="0"/>
          <w:sz w:val="26"/>
          <w:szCs w:val="26"/>
          <w:lang w:val="en-US" w:eastAsia="zh-CN" w:bidi="ar"/>
        </w:rPr>
        <w:t xml:space="preserve"> </w:t>
      </w:r>
    </w:p>
    <w:p w14:paraId="361CE7BB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Kiểm thử lỗ hổng SQL Injection trên trang web 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instrText xml:space="preserve"> HYPERLINK "http://webvul.bkcs.vn/register.php" </w:instrTex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6"/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http://webvul.bkcs.vn/register.php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 </w:t>
      </w:r>
    </w:p>
    <w:p w14:paraId="33B0DABE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/>
          <w:lang w:val="en-US" w:eastAsia="zh-CN"/>
        </w:rPr>
      </w:pPr>
    </w:p>
    <w:p w14:paraId="700D0532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- Xác định các tham số đầu vào và cách thức chúng được gửi tới server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(0.25 điểm) </w:t>
      </w:r>
    </w:p>
    <w:p w14:paraId="49C34F3A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</w:pPr>
    </w:p>
    <w:p w14:paraId="50C466C9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  <w:t>Bước 1: Cấu hình BurpSuite và trình duyệt</w:t>
      </w:r>
    </w:p>
    <w:p w14:paraId="7E7EF076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  <w:t>Mở BurpSuite .</w:t>
      </w:r>
    </w:p>
    <w:p w14:paraId="1D9F63F2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  <w:t>Vào tab Proxy → Options → đảm bảo đang bật proxy ở 127.0.0.1:8080.</w:t>
      </w:r>
    </w:p>
    <w:p w14:paraId="7944CFFE">
      <w:pPr>
        <w:keepNext w:val="0"/>
        <w:keepLines w:val="0"/>
        <w:widowControl/>
        <w:suppressLineNumbers w:val="0"/>
        <w:spacing w:line="360" w:lineRule="auto"/>
        <w:jc w:val="left"/>
      </w:pPr>
      <w:r>
        <w:drawing>
          <wp:inline distT="0" distB="0" distL="114300" distR="114300">
            <wp:extent cx="5751830" cy="3590925"/>
            <wp:effectExtent l="0" t="0" r="889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E94E8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Mở Firefox hoặc Chrome, vào Cài đặt proxy, cấu hình thủ công:</w:t>
      </w:r>
    </w:p>
    <w:p w14:paraId="76B49731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</w:p>
    <w:p w14:paraId="12B7F87C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HTTP Proxy: 127.0.0.1</w:t>
      </w:r>
    </w:p>
    <w:p w14:paraId="31A423C4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</w:p>
    <w:p w14:paraId="0089954E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Port: 8080</w:t>
      </w:r>
    </w:p>
    <w:p w14:paraId="6718E1B5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drawing>
          <wp:inline distT="0" distB="0" distL="114300" distR="114300">
            <wp:extent cx="5756910" cy="4929505"/>
            <wp:effectExtent l="0" t="0" r="381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92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624BA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Bước 2: Truy cập </w:t>
      </w: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  <w:fldChar w:fldCharType="begin"/>
      </w: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  <w:instrText xml:space="preserve"> HYPERLINK "http://php.testsparker.com/auth/login.php" </w:instrText>
      </w: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eastAsia="SimSun"/>
          <w:kern w:val="0"/>
          <w:sz w:val="26"/>
          <w:szCs w:val="26"/>
          <w:lang w:val="en-US" w:eastAsia="zh-CN"/>
        </w:rPr>
        <w:t>http://php.testsparker.com/auth/login.php</w:t>
      </w: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  <w:fldChar w:fldCharType="end"/>
      </w:r>
    </w:p>
    <w:p w14:paraId="0EEC88AD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  <w:t>Đăng nhập 1 tài khoản bất kỳ:</w:t>
      </w:r>
    </w:p>
    <w:p w14:paraId="65616575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</w:pPr>
      <w:r>
        <w:drawing>
          <wp:inline distT="0" distB="0" distL="114300" distR="114300">
            <wp:extent cx="5755640" cy="2766060"/>
            <wp:effectExtent l="0" t="0" r="508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E09C5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  <w:t>Quan sát trong Burp:</w:t>
      </w:r>
    </w:p>
    <w:p w14:paraId="57B11C20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</w:pPr>
    </w:p>
    <w:p w14:paraId="1CC24582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6"/>
          <w:szCs w:val="26"/>
          <w:lang w:val="en-US" w:eastAsia="zh-CN"/>
        </w:rPr>
        <w:t>Thấy HTTP POST request đến /auth/login.php</w:t>
      </w:r>
    </w:p>
    <w:p w14:paraId="40893C18">
      <w:pPr>
        <w:keepNext w:val="0"/>
        <w:keepLines w:val="0"/>
        <w:widowControl/>
        <w:suppressLineNumbers w:val="0"/>
        <w:spacing w:line="360" w:lineRule="auto"/>
        <w:jc w:val="left"/>
      </w:pPr>
      <w:r>
        <w:drawing>
          <wp:inline distT="0" distB="0" distL="114300" distR="114300">
            <wp:extent cx="5754370" cy="4152265"/>
            <wp:effectExtent l="0" t="0" r="635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95E8E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drawing>
          <wp:inline distT="0" distB="0" distL="114300" distR="114300">
            <wp:extent cx="5753100" cy="5111115"/>
            <wp:effectExtent l="0" t="0" r="762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11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DB888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Kết luận:</w:t>
      </w:r>
    </w:p>
    <w:p w14:paraId="119A53AA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</w:p>
    <w:p w14:paraId="65C58850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Tham số đầu vào: username, password</w:t>
      </w:r>
    </w:p>
    <w:p w14:paraId="33331A4F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</w:p>
    <w:p w14:paraId="09DC904E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Dữ liệu gửi bằng phương thức POST.</w:t>
      </w:r>
    </w:p>
    <w:p w14:paraId="4DC113E1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/>
          <w:lang w:val="en-US" w:eastAsia="zh-CN"/>
        </w:rPr>
      </w:pPr>
    </w:p>
    <w:p w14:paraId="38B2D818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- Phân tích và phán đoán kiểu truy vấn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(0.25 điểm) </w:t>
      </w:r>
    </w:p>
    <w:p w14:paraId="2A1815E4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TimesNewRomanPS-BoldMT"/>
          <w:b/>
          <w:bCs/>
          <w:color w:val="000000"/>
          <w:kern w:val="0"/>
          <w:sz w:val="26"/>
          <w:szCs w:val="26"/>
          <w:lang w:val="en-US" w:eastAsia="zh-CN"/>
        </w:rPr>
        <w:t>SELECT * FROM users WHERE username = '$username' AND password = '$password';</w:t>
      </w:r>
      <w:bookmarkStart w:id="0" w:name="_GoBack"/>
      <w:bookmarkEnd w:id="0"/>
    </w:p>
    <w:p w14:paraId="72286F89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- Phân tích và phán đoán vị trí của các giá trị tham số đầu vào được sử dụng trong câu truy vấn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(0.5 điểm) </w:t>
      </w:r>
    </w:p>
    <w:p w14:paraId="15E357EB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- Xác định mức độ ảnh hưởng của lỗ hổng trên mỗi giá trị đầu vào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(2.5 điểm) </w:t>
      </w:r>
    </w:p>
    <w:p w14:paraId="07EF136C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6"/>
          <w:szCs w:val="26"/>
          <w:lang w:val="en-US" w:eastAsia="zh-CN" w:bidi="ar"/>
        </w:rPr>
        <w:t xml:space="preserve">Lưu ý: </w:t>
      </w:r>
    </w:p>
    <w:p w14:paraId="7F8198DB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6"/>
          <w:szCs w:val="26"/>
          <w:lang w:val="en-US" w:eastAsia="zh-CN" w:bidi="ar"/>
        </w:rPr>
        <w:t xml:space="preserve">- Nói rõ mục đích sử dụng các giá trị kiểm thử </w:t>
      </w:r>
    </w:p>
    <w:p w14:paraId="0B8EB77A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6"/>
          <w:szCs w:val="26"/>
          <w:lang w:val="en-US" w:eastAsia="zh-CN" w:bidi="ar"/>
        </w:rPr>
        <w:t xml:space="preserve">- Giải thích rõ các phán đoán và suy luận từ kết quả khi sử dụng mỗi giá trị kiểm thử </w:t>
      </w:r>
    </w:p>
    <w:p w14:paraId="0EEE5C81">
      <w:pPr>
        <w:pStyle w:val="2"/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 xml:space="preserve">Câu 2 (3.5 điểm) </w:t>
      </w:r>
    </w:p>
    <w:p w14:paraId="09A508C5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Kiểm thử lỗ hổng SQL Injection trên trang web 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instrText xml:space="preserve"> HYPERLINK "http://webvul.bkcs.vn/login.php" </w:instrTex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http://webvul.bkcs.vn/login.php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  </w:t>
      </w:r>
    </w:p>
    <w:p w14:paraId="25A411AC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- Xác định các tham số đầu vào và cách thức chúng được gửi tới server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(0.25 điểm) </w:t>
      </w:r>
    </w:p>
    <w:p w14:paraId="7082A14B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- Phân tích và phán đoán kiểu truy vấn, phân tích và phán đoán vị trí của các tham số đầu vào được sử dụng trong câu truy vấn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(0.25 điểm) </w:t>
      </w:r>
    </w:p>
    <w:p w14:paraId="7B6035B5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- Xác định mức độ ảnh hưởng của lỗ hổng trên mỗi giá trị đầu vào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(3 điểm) </w:t>
      </w:r>
    </w:p>
    <w:p w14:paraId="1991838A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6"/>
          <w:szCs w:val="26"/>
          <w:lang w:val="en-US" w:eastAsia="zh-CN" w:bidi="ar"/>
        </w:rPr>
        <w:t xml:space="preserve">Lưu ý: </w:t>
      </w:r>
    </w:p>
    <w:p w14:paraId="1EB6506F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6"/>
          <w:szCs w:val="26"/>
          <w:lang w:val="en-US" w:eastAsia="zh-CN" w:bidi="ar"/>
        </w:rPr>
        <w:t xml:space="preserve">- Nói rõ mục đích sử dụng các giá trị kiểm thử </w:t>
      </w:r>
    </w:p>
    <w:p w14:paraId="637465B6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6"/>
          <w:szCs w:val="26"/>
          <w:lang w:val="en-US" w:eastAsia="zh-CN" w:bidi="ar"/>
        </w:rPr>
        <w:t xml:space="preserve">- Giải thích rõ các phán đoán và suy luận từ kết quả khi sử dụng mỗi giá trị kiểm thử </w:t>
      </w:r>
    </w:p>
    <w:p w14:paraId="7755A453">
      <w:pPr>
        <w:pStyle w:val="2"/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 xml:space="preserve">Câu 3 (3 điểm) </w:t>
      </w:r>
    </w:p>
    <w:p w14:paraId="5EDA42D2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Kiểm thử lỗ hổng SQL Injection trên trang web 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instrText xml:space="preserve"> HYPERLINK "http://webvul.bkcs.vn/index.php" </w:instrTex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http://webvul.bkcs.vn/index.php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  </w:t>
      </w:r>
    </w:p>
    <w:p w14:paraId="4B8867FB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- Xác định các tham số đầu vào và cách thức chúng được gửi tới server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(0.25 điểm) </w:t>
      </w:r>
    </w:p>
    <w:p w14:paraId="6809451F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- Phân tích và phán đoán kiểu truy vấn, vị trí của các tham số đầu vào được sử dụng trong câu truy vấn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(0.25 điểm) </w:t>
      </w:r>
    </w:p>
    <w:p w14:paraId="1045F81D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- Xác định mức độ ảnh hưởng của lỗ hổng trên mỗi giá trị đầu vào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(2.5 điểm) </w:t>
      </w:r>
    </w:p>
    <w:p w14:paraId="283F2115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6"/>
          <w:szCs w:val="26"/>
          <w:lang w:val="en-US" w:eastAsia="zh-CN" w:bidi="ar"/>
        </w:rPr>
        <w:t xml:space="preserve">Lưu ý: </w:t>
      </w:r>
    </w:p>
    <w:p w14:paraId="1FC138C1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6"/>
          <w:szCs w:val="26"/>
          <w:lang w:val="en-US" w:eastAsia="zh-CN" w:bidi="ar"/>
        </w:rPr>
        <w:t xml:space="preserve">- Nói rõ mục đích sử dụng các giá trị kiểm thử </w:t>
      </w:r>
    </w:p>
    <w:p w14:paraId="68C43A58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- 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6"/>
          <w:szCs w:val="26"/>
          <w:lang w:val="en-US" w:eastAsia="zh-CN" w:bidi="ar"/>
        </w:rPr>
        <w:t>Giải thích rõ các phán đoán và suy luận từ kết quả khi sử dụng mỗi giá trị kiểm thử</w:t>
      </w:r>
    </w:p>
    <w:p w14:paraId="365D26BB">
      <w:pPr>
        <w:spacing w:line="360" w:lineRule="auto"/>
        <w:rPr>
          <w:rFonts w:hint="default"/>
        </w:rPr>
      </w:pPr>
    </w:p>
    <w:sectPr>
      <w:pgSz w:w="11906" w:h="16838"/>
      <w:pgMar w:top="1138" w:right="1138" w:bottom="1138" w:left="1701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-Bold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D51C29"/>
    <w:rsid w:val="2BD51C29"/>
    <w:rsid w:val="5C4D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character" w:customStyle="1" w:styleId="7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2025-04-18T05:48:00Z</dcterms:created>
  <dc:creator>tranm</dc:creator>
  <cp:lastModifiedBy>Minh Hợp Trần</cp:lastModifiedBy>
  <dcterms:modified xsi:type="dcterms:W3CDTF">2025-04-18T07:53:48Z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60B31AC7FA4548B2994A001FF362A7F6_11</vt:lpwstr>
  </property>
</Properties>
</file>