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9690F" w14:textId="6531B24D" w:rsidR="006467D0" w:rsidRDefault="00491B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1B55">
        <w:rPr>
          <w:rFonts w:ascii="Times New Roman" w:hAnsi="Times New Roman" w:cs="Times New Roman"/>
          <w:b/>
          <w:bCs/>
          <w:sz w:val="28"/>
          <w:szCs w:val="28"/>
        </w:rPr>
        <w:t>Use case specifications</w:t>
      </w:r>
    </w:p>
    <w:p w14:paraId="0678B867" w14:textId="40E2A3C2" w:rsidR="00491B55" w:rsidRPr="00491B55" w:rsidRDefault="00491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67AE">
        <w:rPr>
          <w:sz w:val="28"/>
          <w:szCs w:val="28"/>
        </w:rPr>
        <w:t>Use Case</w:t>
      </w:r>
      <w:r w:rsidR="00864182">
        <w:rPr>
          <w:sz w:val="28"/>
          <w:szCs w:val="28"/>
        </w:rPr>
        <w:t xml:space="preserve"> Lập</w:t>
      </w:r>
      <w:r w:rsidRPr="001E67AE">
        <w:rPr>
          <w:sz w:val="28"/>
          <w:szCs w:val="28"/>
        </w:rPr>
        <w:t xml:space="preserve"> </w:t>
      </w:r>
      <w:r>
        <w:rPr>
          <w:sz w:val="28"/>
          <w:szCs w:val="28"/>
        </w:rPr>
        <w:t>phiếu</w:t>
      </w:r>
      <w:r w:rsidRPr="001E67AE">
        <w:rPr>
          <w:sz w:val="28"/>
          <w:szCs w:val="28"/>
        </w:rPr>
        <w:t xml:space="preserve"> nhập kho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635"/>
        <w:gridCol w:w="6999"/>
      </w:tblGrid>
      <w:tr w:rsidR="00491B55" w14:paraId="06560918" w14:textId="77777777" w:rsidTr="00FC32B0">
        <w:tc>
          <w:tcPr>
            <w:tcW w:w="2635" w:type="dxa"/>
          </w:tcPr>
          <w:p w14:paraId="4BBD14BB" w14:textId="0BFD5E1C" w:rsidR="00491B55" w:rsidRDefault="00491B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6999" w:type="dxa"/>
          </w:tcPr>
          <w:p w14:paraId="2FD12A71" w14:textId="64FC5D7F" w:rsidR="00491B55" w:rsidRDefault="00491B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quản lý</w:t>
            </w:r>
          </w:p>
        </w:tc>
      </w:tr>
      <w:tr w:rsidR="00491B55" w14:paraId="09220D31" w14:textId="77777777" w:rsidTr="00FC32B0">
        <w:tc>
          <w:tcPr>
            <w:tcW w:w="2635" w:type="dxa"/>
          </w:tcPr>
          <w:p w14:paraId="2DA7A19B" w14:textId="489843C4" w:rsidR="00491B55" w:rsidRDefault="00491B55" w:rsidP="00491B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 case</w:t>
            </w:r>
          </w:p>
        </w:tc>
        <w:tc>
          <w:tcPr>
            <w:tcW w:w="6999" w:type="dxa"/>
          </w:tcPr>
          <w:p w14:paraId="12EF8084" w14:textId="3BBE334A" w:rsidR="00491B55" w:rsidRDefault="008641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phiếu n</w:t>
            </w:r>
            <w:r w:rsidR="00491B55">
              <w:rPr>
                <w:rFonts w:ascii="Times New Roman" w:hAnsi="Times New Roman" w:cs="Times New Roman"/>
                <w:sz w:val="28"/>
                <w:szCs w:val="28"/>
              </w:rPr>
              <w:t>hập kho</w:t>
            </w:r>
          </w:p>
        </w:tc>
      </w:tr>
      <w:tr w:rsidR="00491B55" w14:paraId="019554F5" w14:textId="77777777" w:rsidTr="00FC32B0">
        <w:tc>
          <w:tcPr>
            <w:tcW w:w="2635" w:type="dxa"/>
          </w:tcPr>
          <w:p w14:paraId="7A60BDFB" w14:textId="74AABE79" w:rsidR="00491B55" w:rsidRDefault="00491B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6999" w:type="dxa"/>
          </w:tcPr>
          <w:p w14:paraId="6C653453" w14:textId="2F6CF833" w:rsidR="00491B55" w:rsidRDefault="00491B55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1B55">
              <w:rPr>
                <w:rFonts w:ascii="Times New Roman" w:hAnsi="Times New Roman" w:cs="Times New Roman"/>
                <w:sz w:val="28"/>
                <w:szCs w:val="28"/>
              </w:rPr>
              <w:t>Use case này cho phép nhân viên quản lý lập Phiếu Nhập</w:t>
            </w:r>
            <w:r w:rsidR="00A36164">
              <w:rPr>
                <w:rFonts w:ascii="Times New Roman" w:hAnsi="Times New Roman" w:cs="Times New Roman"/>
                <w:sz w:val="28"/>
                <w:szCs w:val="28"/>
              </w:rPr>
              <w:t xml:space="preserve"> các mặt hàng vào trong kho</w:t>
            </w:r>
            <w:r w:rsidRPr="00491B5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36164">
              <w:rPr>
                <w:rFonts w:ascii="Times New Roman" w:hAnsi="Times New Roman" w:cs="Times New Roman"/>
                <w:sz w:val="28"/>
                <w:szCs w:val="28"/>
              </w:rPr>
              <w:t xml:space="preserve"> Người quản lý có thể làm các hành động như </w:t>
            </w:r>
            <w:r w:rsidRPr="00491B55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 w:rsidR="00A36164">
              <w:rPr>
                <w:rFonts w:ascii="Times New Roman" w:hAnsi="Times New Roman" w:cs="Times New Roman"/>
                <w:sz w:val="28"/>
                <w:szCs w:val="28"/>
              </w:rPr>
              <w:t xml:space="preserve"> mặt hàng, xóa mặt hành ra khỏi phiếu</w:t>
            </w:r>
            <w:r w:rsidRPr="00491B5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A36164">
              <w:rPr>
                <w:rFonts w:ascii="Times New Roman" w:hAnsi="Times New Roman" w:cs="Times New Roman"/>
                <w:sz w:val="28"/>
                <w:szCs w:val="28"/>
              </w:rPr>
              <w:t>in phiếu, hủy tạo phiếu.</w:t>
            </w:r>
          </w:p>
        </w:tc>
      </w:tr>
      <w:tr w:rsidR="00A36164" w14:paraId="35E0ECC8" w14:textId="77777777" w:rsidTr="00FC32B0">
        <w:tc>
          <w:tcPr>
            <w:tcW w:w="2635" w:type="dxa"/>
          </w:tcPr>
          <w:p w14:paraId="5EC49828" w14:textId="785BFECF" w:rsidR="00A36164" w:rsidRDefault="00A36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</w:p>
        </w:tc>
        <w:tc>
          <w:tcPr>
            <w:tcW w:w="6999" w:type="dxa"/>
          </w:tcPr>
          <w:p w14:paraId="370E2CFE" w14:textId="36EBFD81" w:rsidR="00A36164" w:rsidRPr="00491B55" w:rsidRDefault="00A36164" w:rsidP="00491B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quản lý muốn nhập thêm hàng vào trong kho.</w:t>
            </w:r>
          </w:p>
        </w:tc>
      </w:tr>
      <w:tr w:rsidR="00491B55" w14:paraId="5BA8F05A" w14:textId="77777777" w:rsidTr="00FC32B0">
        <w:tc>
          <w:tcPr>
            <w:tcW w:w="2635" w:type="dxa"/>
          </w:tcPr>
          <w:p w14:paraId="58E8F7C5" w14:textId="3E442E0F" w:rsidR="00491B55" w:rsidRDefault="00A36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 - condition</w:t>
            </w:r>
          </w:p>
        </w:tc>
        <w:tc>
          <w:tcPr>
            <w:tcW w:w="6999" w:type="dxa"/>
          </w:tcPr>
          <w:p w14:paraId="7C762651" w14:textId="3F8A6B4E" w:rsidR="00491B55" w:rsidRPr="00491B55" w:rsidRDefault="00491B55" w:rsidP="00491B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1B55">
              <w:rPr>
                <w:rFonts w:ascii="Times New Roman" w:hAnsi="Times New Roman" w:cs="Times New Roman"/>
                <w:sz w:val="28"/>
                <w:szCs w:val="28"/>
              </w:rPr>
              <w:t>Người quản lý đăng nhập hệ thống quản lý trước khi use case bắt đầu</w:t>
            </w:r>
          </w:p>
        </w:tc>
      </w:tr>
      <w:tr w:rsidR="00491B55" w14:paraId="756E3C3A" w14:textId="77777777" w:rsidTr="00FC32B0">
        <w:tc>
          <w:tcPr>
            <w:tcW w:w="2635" w:type="dxa"/>
          </w:tcPr>
          <w:p w14:paraId="7B19A181" w14:textId="40F96B60" w:rsidR="00491B55" w:rsidRDefault="00F62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F62938">
              <w:rPr>
                <w:rFonts w:ascii="Times New Roman" w:hAnsi="Times New Roman" w:cs="Times New Roman"/>
                <w:sz w:val="28"/>
                <w:szCs w:val="28"/>
              </w:rPr>
              <w:t>ost</w:t>
            </w:r>
            <w:r w:rsidR="00A3616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F62938"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</w:p>
        </w:tc>
        <w:tc>
          <w:tcPr>
            <w:tcW w:w="6999" w:type="dxa"/>
          </w:tcPr>
          <w:p w14:paraId="2155D8E3" w14:textId="5DB4BD90" w:rsidR="00491B55" w:rsidRDefault="00491B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1B55" w14:paraId="2354944E" w14:textId="77777777" w:rsidTr="00FC32B0">
        <w:tc>
          <w:tcPr>
            <w:tcW w:w="2635" w:type="dxa"/>
          </w:tcPr>
          <w:p w14:paraId="21096D04" w14:textId="68718B60" w:rsidR="00491B55" w:rsidRDefault="00F62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Dòng sự kiện chính</w:t>
            </w:r>
          </w:p>
        </w:tc>
        <w:tc>
          <w:tcPr>
            <w:tcW w:w="6999" w:type="dxa"/>
          </w:tcPr>
          <w:p w14:paraId="20254C58" w14:textId="61A8DA66" w:rsidR="00F62938" w:rsidRPr="00F62938" w:rsidRDefault="00A36164" w:rsidP="00F62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629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62938" w:rsidRPr="00F62938">
              <w:rPr>
                <w:rFonts w:ascii="Times New Roman" w:hAnsi="Times New Roman" w:cs="Times New Roman"/>
                <w:sz w:val="28"/>
                <w:szCs w:val="28"/>
              </w:rPr>
              <w:t>Nhân viên quản lý chọn chức năng quản lý phiếu Nhập Hàng</w:t>
            </w:r>
          </w:p>
          <w:p w14:paraId="4B8D8146" w14:textId="3D43BEA0" w:rsidR="00FC32B0" w:rsidRDefault="00A36164" w:rsidP="00F62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629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62938" w:rsidRPr="00F62938">
              <w:rPr>
                <w:rFonts w:ascii="Times New Roman" w:hAnsi="Times New Roman" w:cs="Times New Roman"/>
                <w:sz w:val="28"/>
                <w:szCs w:val="28"/>
              </w:rPr>
              <w:t>Hệ thống hiện thị giao diện quản lý phiếu Nhập Hàng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đã có.</w:t>
            </w:r>
          </w:p>
          <w:p w14:paraId="6AF4C5A8" w14:textId="2F1CB526" w:rsidR="00A36164" w:rsidRDefault="00A36164" w:rsidP="00F62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Chọn </w:t>
            </w:r>
            <w:r w:rsidRPr="00A361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Thêm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A36164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tạo một phiếu mới</w:t>
            </w:r>
          </w:p>
          <w:p w14:paraId="7B5E4213" w14:textId="2E52E0CC" w:rsidR="00A36164" w:rsidRDefault="00A36164" w:rsidP="00F62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Nhập các mặt hàng vào phiếu</w:t>
            </w:r>
          </w:p>
          <w:p w14:paraId="3C86C162" w14:textId="7577D0D1" w:rsidR="00A36164" w:rsidRPr="00A36164" w:rsidRDefault="00A36164" w:rsidP="00F62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6164">
              <w:rPr>
                <w:rFonts w:ascii="Times New Roman" w:hAnsi="Times New Roman" w:cs="Times New Roman"/>
                <w:sz w:val="28"/>
                <w:szCs w:val="28"/>
              </w:rPr>
              <w:t>5. Chọn ok để hoàn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ất tạo phiếu nhập.</w:t>
            </w:r>
          </w:p>
          <w:p w14:paraId="01A7F452" w14:textId="071EC3D3" w:rsidR="00491B55" w:rsidRDefault="00FC32B0" w:rsidP="00F62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6164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</w:tr>
      <w:tr w:rsidR="00491B55" w14:paraId="07048B0A" w14:textId="77777777" w:rsidTr="00FC32B0">
        <w:tc>
          <w:tcPr>
            <w:tcW w:w="2635" w:type="dxa"/>
          </w:tcPr>
          <w:p w14:paraId="7ECA35BF" w14:textId="4075D950" w:rsidR="00491B55" w:rsidRDefault="00F62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Dòng sự kiện phụ</w:t>
            </w:r>
          </w:p>
        </w:tc>
        <w:tc>
          <w:tcPr>
            <w:tcW w:w="6999" w:type="dxa"/>
          </w:tcPr>
          <w:p w14:paraId="58280C27" w14:textId="66EC156F" w:rsidR="00491B55" w:rsidRDefault="00A36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 Chọn hủy để hủy nhập phiếu</w:t>
            </w:r>
          </w:p>
          <w:p w14:paraId="2E7CDBAF" w14:textId="424B271B" w:rsidR="00A36164" w:rsidRDefault="00A361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1B55" w14:paraId="68837868" w14:textId="77777777" w:rsidTr="00FC32B0">
        <w:tc>
          <w:tcPr>
            <w:tcW w:w="2635" w:type="dxa"/>
          </w:tcPr>
          <w:p w14:paraId="5456B687" w14:textId="19947E0F" w:rsidR="00491B55" w:rsidRDefault="00F62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Mở rộng</w:t>
            </w:r>
          </w:p>
        </w:tc>
        <w:tc>
          <w:tcPr>
            <w:tcW w:w="6999" w:type="dxa"/>
          </w:tcPr>
          <w:p w14:paraId="1DA54637" w14:textId="1F97F1AF" w:rsidR="00491B55" w:rsidRPr="00A36164" w:rsidRDefault="00491B55" w:rsidP="00A361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F17D573" w14:textId="77777777" w:rsidR="00FC32B0" w:rsidRDefault="00FC32B0">
      <w:pPr>
        <w:rPr>
          <w:rFonts w:ascii="Times New Roman" w:hAnsi="Times New Roman" w:cs="Times New Roman"/>
          <w:sz w:val="28"/>
          <w:szCs w:val="28"/>
        </w:rPr>
      </w:pPr>
    </w:p>
    <w:p w14:paraId="2B80220B" w14:textId="77777777" w:rsidR="00FC32B0" w:rsidRDefault="00FC32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E90196" w14:textId="00648648" w:rsidR="00FC32B0" w:rsidRPr="00FC32B0" w:rsidRDefault="00FC32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U</w:t>
      </w:r>
      <w:r w:rsidRPr="00FC32B0">
        <w:rPr>
          <w:rFonts w:ascii="Times New Roman" w:hAnsi="Times New Roman" w:cs="Times New Roman"/>
          <w:sz w:val="28"/>
          <w:szCs w:val="28"/>
        </w:rPr>
        <w:t>se case Kiểm tra sản phẩm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635"/>
        <w:gridCol w:w="6999"/>
      </w:tblGrid>
      <w:tr w:rsidR="00FC32B0" w14:paraId="412DD081" w14:textId="7360C178" w:rsidTr="00FC32B0">
        <w:tc>
          <w:tcPr>
            <w:tcW w:w="2635" w:type="dxa"/>
          </w:tcPr>
          <w:p w14:paraId="328DA4D6" w14:textId="77777777" w:rsidR="00FC32B0" w:rsidRDefault="00FC32B0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6999" w:type="dxa"/>
          </w:tcPr>
          <w:p w14:paraId="61EB1785" w14:textId="6B39A2F5" w:rsidR="00FC32B0" w:rsidRDefault="00FC32B0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quản lý</w:t>
            </w:r>
          </w:p>
        </w:tc>
      </w:tr>
      <w:tr w:rsidR="00FC32B0" w14:paraId="5CDE8DF3" w14:textId="12F23E22" w:rsidTr="00FC32B0">
        <w:tc>
          <w:tcPr>
            <w:tcW w:w="2635" w:type="dxa"/>
          </w:tcPr>
          <w:p w14:paraId="15A4BD82" w14:textId="77777777" w:rsidR="00FC32B0" w:rsidRDefault="00FC32B0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 case</w:t>
            </w:r>
          </w:p>
        </w:tc>
        <w:tc>
          <w:tcPr>
            <w:tcW w:w="6999" w:type="dxa"/>
          </w:tcPr>
          <w:p w14:paraId="724658A5" w14:textId="3B81BD8B" w:rsidR="00FC32B0" w:rsidRDefault="00FC32B0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sản phẩm</w:t>
            </w:r>
          </w:p>
        </w:tc>
      </w:tr>
      <w:tr w:rsidR="00FC32B0" w14:paraId="1D26ED09" w14:textId="0FC397EC" w:rsidTr="00FC32B0">
        <w:tc>
          <w:tcPr>
            <w:tcW w:w="2635" w:type="dxa"/>
          </w:tcPr>
          <w:p w14:paraId="60F891F2" w14:textId="77777777" w:rsidR="00FC32B0" w:rsidRDefault="00FC32B0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6999" w:type="dxa"/>
          </w:tcPr>
          <w:p w14:paraId="5DA7F473" w14:textId="71476FCE" w:rsidR="00FC32B0" w:rsidRPr="00FC32B0" w:rsidRDefault="00FC32B0" w:rsidP="00FC3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32B0">
              <w:rPr>
                <w:rFonts w:ascii="Times New Roman" w:hAnsi="Times New Roman" w:cs="Times New Roman"/>
                <w:sz w:val="28"/>
                <w:szCs w:val="28"/>
              </w:rPr>
              <w:t>Use case này cho phép người quản lý kiểm tra được các thông tin về các mặt hàng được bán trong cửa hàng</w:t>
            </w:r>
          </w:p>
        </w:tc>
      </w:tr>
      <w:tr w:rsidR="00FC32B0" w14:paraId="66BA79D7" w14:textId="0F59D711" w:rsidTr="00FC32B0">
        <w:tc>
          <w:tcPr>
            <w:tcW w:w="2635" w:type="dxa"/>
          </w:tcPr>
          <w:p w14:paraId="7960358D" w14:textId="74C5C549" w:rsidR="00FC32B0" w:rsidRDefault="00A36164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</w:p>
        </w:tc>
        <w:tc>
          <w:tcPr>
            <w:tcW w:w="6999" w:type="dxa"/>
          </w:tcPr>
          <w:p w14:paraId="049C6140" w14:textId="78175312" w:rsidR="00FC32B0" w:rsidRDefault="00FC32B0" w:rsidP="00FC32B0">
            <w:pPr>
              <w:tabs>
                <w:tab w:val="left" w:pos="11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6164" w14:paraId="1522A7BA" w14:textId="77777777" w:rsidTr="00FC32B0">
        <w:tc>
          <w:tcPr>
            <w:tcW w:w="2635" w:type="dxa"/>
          </w:tcPr>
          <w:p w14:paraId="517B2590" w14:textId="32E6D205" w:rsidR="00A36164" w:rsidRDefault="00A36164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 - condition</w:t>
            </w:r>
          </w:p>
        </w:tc>
        <w:tc>
          <w:tcPr>
            <w:tcW w:w="6999" w:type="dxa"/>
          </w:tcPr>
          <w:p w14:paraId="7C5CF4A7" w14:textId="77777777" w:rsidR="00A36164" w:rsidRDefault="00A36164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2B0" w14:paraId="1BC50A2F" w14:textId="7E4B7EF5" w:rsidTr="00FC32B0">
        <w:tc>
          <w:tcPr>
            <w:tcW w:w="2635" w:type="dxa"/>
          </w:tcPr>
          <w:p w14:paraId="1AE12B10" w14:textId="303A5F49" w:rsidR="00FC32B0" w:rsidRDefault="00FC32B0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F62938">
              <w:rPr>
                <w:rFonts w:ascii="Times New Roman" w:hAnsi="Times New Roman" w:cs="Times New Roman"/>
                <w:sz w:val="28"/>
                <w:szCs w:val="28"/>
              </w:rPr>
              <w:t>ost</w:t>
            </w:r>
            <w:r w:rsidR="00A36164">
              <w:rPr>
                <w:rFonts w:ascii="Times New Roman" w:hAnsi="Times New Roman" w:cs="Times New Roman"/>
                <w:sz w:val="28"/>
                <w:szCs w:val="28"/>
              </w:rPr>
              <w:t xml:space="preserve">  -</w:t>
            </w:r>
            <w:proofErr w:type="gramEnd"/>
            <w:r w:rsidR="00A361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62938"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</w:p>
        </w:tc>
        <w:tc>
          <w:tcPr>
            <w:tcW w:w="6999" w:type="dxa"/>
          </w:tcPr>
          <w:p w14:paraId="31526B60" w14:textId="31DADF96" w:rsidR="00FC32B0" w:rsidRDefault="00FC32B0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2B0" w:rsidRPr="00A36164" w14:paraId="19924E6C" w14:textId="41EE0AC8" w:rsidTr="00FC32B0">
        <w:tc>
          <w:tcPr>
            <w:tcW w:w="2635" w:type="dxa"/>
          </w:tcPr>
          <w:p w14:paraId="7124700F" w14:textId="77777777" w:rsidR="00FC32B0" w:rsidRDefault="00FC32B0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Dòng sự kiện chính</w:t>
            </w:r>
          </w:p>
        </w:tc>
        <w:tc>
          <w:tcPr>
            <w:tcW w:w="6999" w:type="dxa"/>
          </w:tcPr>
          <w:p w14:paraId="039EC423" w14:textId="4746FE30" w:rsidR="00A36164" w:rsidRDefault="00A36164" w:rsidP="00FC3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Chọn xem toàn bộ sản phẩm, hệ thống hiển thị toàn bộ sản phẩm</w:t>
            </w:r>
          </w:p>
          <w:p w14:paraId="7A799C66" w14:textId="17393550" w:rsidR="00A36164" w:rsidRDefault="00A36164" w:rsidP="00FC3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  <w:r w:rsidRPr="00A36164">
              <w:rPr>
                <w:rFonts w:ascii="Times New Roman" w:hAnsi="Times New Roman" w:cs="Times New Roman"/>
                <w:sz w:val="28"/>
                <w:szCs w:val="28"/>
              </w:rPr>
              <w:t xml:space="preserve"> Nếu sản phẩm hết 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ạn sẽ hiện trạng thái “Hết hạn”</w:t>
            </w:r>
          </w:p>
          <w:p w14:paraId="5574DC1C" w14:textId="32BCA59D" w:rsidR="00A36164" w:rsidRDefault="00A36164" w:rsidP="00FC3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1.1.1 Người dùng chọn “Thêm vào mục loại bỏ”</w:t>
            </w:r>
          </w:p>
          <w:p w14:paraId="53471D7E" w14:textId="142974D6" w:rsidR="00A36164" w:rsidRDefault="00A36164" w:rsidP="00FC3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1.1.2 Chọn “Hoàn tất” để hoàn tất kiểm tra</w:t>
            </w:r>
          </w:p>
          <w:p w14:paraId="1887CA3D" w14:textId="77777777" w:rsidR="00A36164" w:rsidRDefault="00A36164" w:rsidP="00FC3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1.2. Nếu sản phẩm bị lỗi sẽ hiện “Bị lỗi”</w:t>
            </w:r>
          </w:p>
          <w:p w14:paraId="05594D0D" w14:textId="77777777" w:rsidR="00A36164" w:rsidRDefault="00A36164" w:rsidP="00FC3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1.2.1 Chọn “Thêm vào mục đổi trả”</w:t>
            </w:r>
          </w:p>
          <w:p w14:paraId="64206A61" w14:textId="2560B617" w:rsidR="00A36164" w:rsidRPr="00A36164" w:rsidRDefault="00A36164" w:rsidP="00FC3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1.2.2 Chọn “Hoàn tất” để kết thúc.</w:t>
            </w:r>
          </w:p>
        </w:tc>
      </w:tr>
      <w:tr w:rsidR="00FC32B0" w14:paraId="31163089" w14:textId="4A9DEF44" w:rsidTr="00FC32B0">
        <w:tc>
          <w:tcPr>
            <w:tcW w:w="2635" w:type="dxa"/>
          </w:tcPr>
          <w:p w14:paraId="1CD74F7E" w14:textId="77777777" w:rsidR="00FC32B0" w:rsidRDefault="00FC32B0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Dòng sự kiện phụ</w:t>
            </w:r>
          </w:p>
        </w:tc>
        <w:tc>
          <w:tcPr>
            <w:tcW w:w="6999" w:type="dxa"/>
          </w:tcPr>
          <w:p w14:paraId="27F0F05A" w14:textId="099254E0" w:rsidR="00FC32B0" w:rsidRDefault="00FC32B0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2B0" w14:paraId="5964910E" w14:textId="61416EB5" w:rsidTr="00FC32B0">
        <w:tc>
          <w:tcPr>
            <w:tcW w:w="2635" w:type="dxa"/>
          </w:tcPr>
          <w:p w14:paraId="3B50C4CC" w14:textId="77777777" w:rsidR="00FC32B0" w:rsidRDefault="00FC32B0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Mở rộng</w:t>
            </w:r>
          </w:p>
        </w:tc>
        <w:tc>
          <w:tcPr>
            <w:tcW w:w="6999" w:type="dxa"/>
          </w:tcPr>
          <w:p w14:paraId="2640F092" w14:textId="7EBF7E10" w:rsidR="00FC32B0" w:rsidRDefault="00FC32B0" w:rsidP="00FC32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568574" w14:textId="77777777" w:rsidR="00FC32B0" w:rsidRDefault="00FC32B0">
      <w:pPr>
        <w:rPr>
          <w:rFonts w:ascii="Times New Roman" w:hAnsi="Times New Roman" w:cs="Times New Roman"/>
          <w:sz w:val="28"/>
          <w:szCs w:val="28"/>
        </w:rPr>
      </w:pPr>
    </w:p>
    <w:p w14:paraId="0F2CB79B" w14:textId="77777777" w:rsidR="00FC32B0" w:rsidRDefault="00FC32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82AE58" w14:textId="77777777" w:rsidR="00FC32B0" w:rsidRDefault="00FC32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4C5FC0" w14:textId="77777777" w:rsidR="00FC32B0" w:rsidRDefault="00FC32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DF7B9B" w14:textId="77777777" w:rsidR="00FC32B0" w:rsidRDefault="00FC32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30D6BF" w14:textId="77777777" w:rsidR="00FC32B0" w:rsidRDefault="00FC32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F7BCDB" w14:textId="77777777" w:rsidR="00FC32B0" w:rsidRDefault="00FC32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FFD3CA" w14:textId="77777777" w:rsidR="00FC32B0" w:rsidRDefault="00FC32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5A1FCB" w14:textId="77777777" w:rsidR="00FC32B0" w:rsidRDefault="00FC32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073EF9" w14:textId="77777777" w:rsidR="00FC32B0" w:rsidRDefault="00FC32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65636B" w14:textId="77777777" w:rsidR="00FC32B0" w:rsidRDefault="00FC32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3E0DD6" w14:textId="77777777" w:rsidR="00FC32B0" w:rsidRDefault="00FC32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2F1036" w14:textId="1BA3B406" w:rsidR="00FC32B0" w:rsidRDefault="00FC32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Use case Lập phiếu xuất hàng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635"/>
        <w:gridCol w:w="6999"/>
      </w:tblGrid>
      <w:tr w:rsidR="00FC32B0" w14:paraId="6D9D42BF" w14:textId="77777777" w:rsidTr="0092377A">
        <w:tc>
          <w:tcPr>
            <w:tcW w:w="2635" w:type="dxa"/>
          </w:tcPr>
          <w:p w14:paraId="576534B0" w14:textId="77777777" w:rsidR="00FC32B0" w:rsidRDefault="00FC32B0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6999" w:type="dxa"/>
          </w:tcPr>
          <w:p w14:paraId="60A323B2" w14:textId="656BD588" w:rsidR="00FC32B0" w:rsidRDefault="00FC32B0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quản lý</w:t>
            </w:r>
          </w:p>
        </w:tc>
      </w:tr>
      <w:tr w:rsidR="00FC32B0" w14:paraId="767D254F" w14:textId="77777777" w:rsidTr="0092377A">
        <w:tc>
          <w:tcPr>
            <w:tcW w:w="2635" w:type="dxa"/>
          </w:tcPr>
          <w:p w14:paraId="4516867B" w14:textId="77777777" w:rsidR="00FC32B0" w:rsidRDefault="00FC32B0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 case</w:t>
            </w:r>
          </w:p>
        </w:tc>
        <w:tc>
          <w:tcPr>
            <w:tcW w:w="6999" w:type="dxa"/>
          </w:tcPr>
          <w:p w14:paraId="0C320882" w14:textId="744AECD6" w:rsidR="00FC32B0" w:rsidRDefault="00FC32B0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phiếu xuất hàng</w:t>
            </w:r>
          </w:p>
        </w:tc>
      </w:tr>
      <w:tr w:rsidR="00FC32B0" w14:paraId="09DB4488" w14:textId="77777777" w:rsidTr="0092377A">
        <w:tc>
          <w:tcPr>
            <w:tcW w:w="2635" w:type="dxa"/>
          </w:tcPr>
          <w:p w14:paraId="3A0D4FD8" w14:textId="77777777" w:rsidR="00FC32B0" w:rsidRDefault="00FC32B0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6999" w:type="dxa"/>
          </w:tcPr>
          <w:p w14:paraId="2BBCECF5" w14:textId="7A8F5EF5" w:rsidR="00FC32B0" w:rsidRPr="00FC32B0" w:rsidRDefault="00FC32B0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32B0">
              <w:rPr>
                <w:rFonts w:ascii="Times New Roman" w:hAnsi="Times New Roman" w:cs="Times New Roman"/>
                <w:sz w:val="28"/>
                <w:szCs w:val="28"/>
              </w:rPr>
              <w:t xml:space="preserve">Use case này cho phép người quản lý lập phiếu xuất hàng và duy trì thông tin về các phiếu xuất này. </w:t>
            </w:r>
            <w:r w:rsidR="00A36164">
              <w:rPr>
                <w:rFonts w:ascii="Times New Roman" w:hAnsi="Times New Roman" w:cs="Times New Roman"/>
                <w:sz w:val="28"/>
                <w:szCs w:val="28"/>
              </w:rPr>
              <w:t>Người dùng có thể thêm mới phiếu, hủy thêm mới phiếu, thêm, sửa, xóa mặt hàng ra khỏi phiếu.</w:t>
            </w:r>
          </w:p>
        </w:tc>
      </w:tr>
      <w:tr w:rsidR="00FC32B0" w14:paraId="636FB54F" w14:textId="77777777" w:rsidTr="0092377A">
        <w:tc>
          <w:tcPr>
            <w:tcW w:w="2635" w:type="dxa"/>
          </w:tcPr>
          <w:p w14:paraId="3BE0BA7F" w14:textId="31A66B2E" w:rsidR="00FC32B0" w:rsidRDefault="00A36164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</w:p>
        </w:tc>
        <w:tc>
          <w:tcPr>
            <w:tcW w:w="6999" w:type="dxa"/>
          </w:tcPr>
          <w:p w14:paraId="375F709B" w14:textId="622E695E" w:rsidR="00FC32B0" w:rsidRDefault="00FC32B0" w:rsidP="0092377A">
            <w:pPr>
              <w:tabs>
                <w:tab w:val="left" w:pos="11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6164" w14:paraId="614E7E55" w14:textId="77777777" w:rsidTr="0092377A">
        <w:tc>
          <w:tcPr>
            <w:tcW w:w="2635" w:type="dxa"/>
          </w:tcPr>
          <w:p w14:paraId="0B1B6F65" w14:textId="48F60764" w:rsidR="00A36164" w:rsidRDefault="00A36164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 - condition</w:t>
            </w:r>
          </w:p>
        </w:tc>
        <w:tc>
          <w:tcPr>
            <w:tcW w:w="6999" w:type="dxa"/>
          </w:tcPr>
          <w:p w14:paraId="368D2EF0" w14:textId="77777777" w:rsidR="00A36164" w:rsidRPr="00A61C29" w:rsidRDefault="00A36164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2B0" w14:paraId="7EE5B831" w14:textId="77777777" w:rsidTr="0092377A">
        <w:tc>
          <w:tcPr>
            <w:tcW w:w="2635" w:type="dxa"/>
          </w:tcPr>
          <w:p w14:paraId="4F8B9115" w14:textId="7D724790" w:rsidR="00FC32B0" w:rsidRDefault="00FC32B0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F62938">
              <w:rPr>
                <w:rFonts w:ascii="Times New Roman" w:hAnsi="Times New Roman" w:cs="Times New Roman"/>
                <w:sz w:val="28"/>
                <w:szCs w:val="28"/>
              </w:rPr>
              <w:t>ost</w:t>
            </w:r>
            <w:r w:rsidR="00A3616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F62938"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</w:p>
        </w:tc>
        <w:tc>
          <w:tcPr>
            <w:tcW w:w="6999" w:type="dxa"/>
          </w:tcPr>
          <w:p w14:paraId="3849B65C" w14:textId="3DF6F968" w:rsidR="00FC32B0" w:rsidRDefault="00A36164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Phiếu được </w:t>
            </w:r>
            <w:r w:rsidR="004C79FD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thành công</w:t>
            </w:r>
          </w:p>
        </w:tc>
      </w:tr>
      <w:tr w:rsidR="00FC32B0" w14:paraId="5C10FA2D" w14:textId="77777777" w:rsidTr="0092377A">
        <w:tc>
          <w:tcPr>
            <w:tcW w:w="2635" w:type="dxa"/>
          </w:tcPr>
          <w:p w14:paraId="4DD828A9" w14:textId="77777777" w:rsidR="00FC32B0" w:rsidRDefault="00FC32B0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Dòng sự kiện chính</w:t>
            </w:r>
          </w:p>
        </w:tc>
        <w:tc>
          <w:tcPr>
            <w:tcW w:w="6999" w:type="dxa"/>
          </w:tcPr>
          <w:p w14:paraId="5173F3CB" w14:textId="77777777" w:rsidR="00FC32B0" w:rsidRDefault="004C79FD" w:rsidP="004C7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Chọn tạo phiếu xuất hàng</w:t>
            </w:r>
          </w:p>
          <w:p w14:paraId="28DD106D" w14:textId="696A5CDF" w:rsidR="004C79FD" w:rsidRDefault="004C79FD" w:rsidP="004C7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C33F3">
              <w:rPr>
                <w:rFonts w:ascii="Times New Roman" w:hAnsi="Times New Roman" w:cs="Times New Roman"/>
                <w:sz w:val="28"/>
                <w:szCs w:val="28"/>
              </w:rPr>
              <w:t xml:space="preserve">.1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Thêm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các mặt hàng vào phiếu</w:t>
            </w:r>
          </w:p>
          <w:p w14:paraId="1589A532" w14:textId="227B9142" w:rsidR="001C33F3" w:rsidRDefault="001C33F3" w:rsidP="004C7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2.1.1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Chọn  Hoàn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tất</w:t>
            </w:r>
          </w:p>
          <w:p w14:paraId="53EA3C1D" w14:textId="6FAA9914" w:rsidR="001C33F3" w:rsidRDefault="001C33F3" w:rsidP="004C79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2B0" w14:paraId="59ABA81E" w14:textId="77777777" w:rsidTr="0092377A">
        <w:tc>
          <w:tcPr>
            <w:tcW w:w="2635" w:type="dxa"/>
          </w:tcPr>
          <w:p w14:paraId="125A81CB" w14:textId="77777777" w:rsidR="00FC32B0" w:rsidRDefault="00FC32B0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Dòng sự kiện phụ</w:t>
            </w:r>
          </w:p>
        </w:tc>
        <w:tc>
          <w:tcPr>
            <w:tcW w:w="6999" w:type="dxa"/>
          </w:tcPr>
          <w:p w14:paraId="5630B122" w14:textId="77777777" w:rsidR="00FC32B0" w:rsidRDefault="001C33F3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 Chọn Một mặt hàng trong phiếu</w:t>
            </w:r>
          </w:p>
          <w:p w14:paraId="3245E2F9" w14:textId="77777777" w:rsidR="001C33F3" w:rsidRDefault="001C33F3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2.2.1 Chọn Xóa để xóa ra khỏi phiếu</w:t>
            </w:r>
          </w:p>
          <w:p w14:paraId="3531FC5F" w14:textId="7736DDEB" w:rsidR="001C33F3" w:rsidRDefault="001C33F3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Chọn Hoàn tất</w:t>
            </w:r>
          </w:p>
        </w:tc>
      </w:tr>
      <w:tr w:rsidR="00FC32B0" w14:paraId="337FD6F9" w14:textId="77777777" w:rsidTr="0092377A">
        <w:tc>
          <w:tcPr>
            <w:tcW w:w="2635" w:type="dxa"/>
          </w:tcPr>
          <w:p w14:paraId="295D7E69" w14:textId="77777777" w:rsidR="00FC32B0" w:rsidRDefault="00FC32B0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Mở rộng</w:t>
            </w:r>
          </w:p>
        </w:tc>
        <w:tc>
          <w:tcPr>
            <w:tcW w:w="6999" w:type="dxa"/>
          </w:tcPr>
          <w:p w14:paraId="02C7511F" w14:textId="0EEC6753" w:rsidR="00FC32B0" w:rsidRDefault="00FC32B0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D82362E" w14:textId="53DFCD14" w:rsidR="00FC32B0" w:rsidRDefault="00FC32B0">
      <w:pPr>
        <w:rPr>
          <w:rFonts w:ascii="Times New Roman" w:hAnsi="Times New Roman" w:cs="Times New Roman"/>
          <w:sz w:val="28"/>
          <w:szCs w:val="28"/>
        </w:rPr>
      </w:pPr>
    </w:p>
    <w:p w14:paraId="4BCB6523" w14:textId="54F3C6A1" w:rsidR="00864182" w:rsidRDefault="00864182">
      <w:pPr>
        <w:rPr>
          <w:rFonts w:ascii="Times New Roman" w:hAnsi="Times New Roman" w:cs="Times New Roman"/>
          <w:sz w:val="28"/>
          <w:szCs w:val="28"/>
        </w:rPr>
      </w:pPr>
    </w:p>
    <w:p w14:paraId="2718034E" w14:textId="5F4381A1" w:rsidR="00864182" w:rsidRDefault="00864182">
      <w:pPr>
        <w:rPr>
          <w:rFonts w:ascii="Times New Roman" w:hAnsi="Times New Roman" w:cs="Times New Roman"/>
          <w:sz w:val="28"/>
          <w:szCs w:val="28"/>
        </w:rPr>
      </w:pPr>
    </w:p>
    <w:p w14:paraId="3BD0E377" w14:textId="57B32E3C" w:rsidR="00864182" w:rsidRDefault="00864182">
      <w:pPr>
        <w:rPr>
          <w:rFonts w:ascii="Times New Roman" w:hAnsi="Times New Roman" w:cs="Times New Roman"/>
          <w:sz w:val="28"/>
          <w:szCs w:val="28"/>
        </w:rPr>
      </w:pPr>
    </w:p>
    <w:p w14:paraId="1001A41E" w14:textId="2A01D117" w:rsidR="00864182" w:rsidRDefault="00864182">
      <w:pPr>
        <w:rPr>
          <w:rFonts w:ascii="Times New Roman" w:hAnsi="Times New Roman" w:cs="Times New Roman"/>
          <w:sz w:val="28"/>
          <w:szCs w:val="28"/>
        </w:rPr>
      </w:pPr>
    </w:p>
    <w:p w14:paraId="1BA3549E" w14:textId="0C9524B6" w:rsidR="00864182" w:rsidRDefault="00864182" w:rsidP="008641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Use case </w:t>
      </w:r>
      <w:r w:rsidR="00361615">
        <w:rPr>
          <w:rFonts w:ascii="Times New Roman" w:hAnsi="Times New Roman" w:cs="Times New Roman"/>
          <w:sz w:val="28"/>
          <w:szCs w:val="28"/>
        </w:rPr>
        <w:t>Lập b</w:t>
      </w:r>
      <w:r>
        <w:rPr>
          <w:rFonts w:ascii="Times New Roman" w:hAnsi="Times New Roman" w:cs="Times New Roman"/>
          <w:sz w:val="28"/>
          <w:szCs w:val="28"/>
        </w:rPr>
        <w:t>áo cáo sản phẩm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635"/>
        <w:gridCol w:w="6999"/>
      </w:tblGrid>
      <w:tr w:rsidR="00864182" w14:paraId="350E7B80" w14:textId="77777777" w:rsidTr="0092377A">
        <w:tc>
          <w:tcPr>
            <w:tcW w:w="2635" w:type="dxa"/>
          </w:tcPr>
          <w:p w14:paraId="63F1E878" w14:textId="77777777" w:rsidR="00864182" w:rsidRDefault="00864182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6999" w:type="dxa"/>
          </w:tcPr>
          <w:p w14:paraId="527030D7" w14:textId="77777777" w:rsidR="00864182" w:rsidRDefault="00864182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quản lý</w:t>
            </w:r>
          </w:p>
        </w:tc>
      </w:tr>
      <w:tr w:rsidR="00864182" w14:paraId="0BCDE3E4" w14:textId="77777777" w:rsidTr="0092377A">
        <w:tc>
          <w:tcPr>
            <w:tcW w:w="2635" w:type="dxa"/>
          </w:tcPr>
          <w:p w14:paraId="07A4BDB6" w14:textId="77777777" w:rsidR="00864182" w:rsidRDefault="00864182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 case</w:t>
            </w:r>
          </w:p>
        </w:tc>
        <w:tc>
          <w:tcPr>
            <w:tcW w:w="6999" w:type="dxa"/>
          </w:tcPr>
          <w:p w14:paraId="560EAB49" w14:textId="0CD3B69E" w:rsidR="00864182" w:rsidRDefault="00361615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b</w:t>
            </w:r>
            <w:r w:rsidR="00864182">
              <w:rPr>
                <w:rFonts w:ascii="Times New Roman" w:hAnsi="Times New Roman" w:cs="Times New Roman"/>
                <w:sz w:val="28"/>
                <w:szCs w:val="28"/>
              </w:rPr>
              <w:t>áo cáo sản phẩm</w:t>
            </w:r>
          </w:p>
        </w:tc>
      </w:tr>
      <w:tr w:rsidR="00864182" w14:paraId="2593CB99" w14:textId="77777777" w:rsidTr="0092377A">
        <w:tc>
          <w:tcPr>
            <w:tcW w:w="2635" w:type="dxa"/>
          </w:tcPr>
          <w:p w14:paraId="74AC6988" w14:textId="77777777" w:rsidR="00864182" w:rsidRDefault="00864182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6999" w:type="dxa"/>
          </w:tcPr>
          <w:p w14:paraId="15598018" w14:textId="1A0A8391" w:rsidR="00864182" w:rsidRPr="00FC32B0" w:rsidRDefault="00864182" w:rsidP="003616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32B0">
              <w:rPr>
                <w:rFonts w:ascii="Times New Roman" w:hAnsi="Times New Roman" w:cs="Times New Roman"/>
                <w:sz w:val="28"/>
                <w:szCs w:val="28"/>
              </w:rPr>
              <w:t xml:space="preserve">Use case này cho phép người quản lý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kiểm </w:t>
            </w:r>
            <w:r w:rsidR="00361615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hàng hóa trong kho, số lượng và hạn sử dụng của từng chủng loại hàng.</w:t>
            </w:r>
          </w:p>
        </w:tc>
      </w:tr>
      <w:tr w:rsidR="00E21316" w14:paraId="561A30C2" w14:textId="77777777" w:rsidTr="0092377A">
        <w:tc>
          <w:tcPr>
            <w:tcW w:w="2635" w:type="dxa"/>
          </w:tcPr>
          <w:p w14:paraId="1CD594D4" w14:textId="4BA42CAF" w:rsidR="00E21316" w:rsidRDefault="00E21316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</w:p>
        </w:tc>
        <w:tc>
          <w:tcPr>
            <w:tcW w:w="6999" w:type="dxa"/>
          </w:tcPr>
          <w:p w14:paraId="48BB578A" w14:textId="77777777" w:rsidR="00E21316" w:rsidRDefault="00E21316" w:rsidP="0092377A">
            <w:pPr>
              <w:tabs>
                <w:tab w:val="left" w:pos="11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4182" w14:paraId="146AC6F5" w14:textId="77777777" w:rsidTr="0092377A">
        <w:tc>
          <w:tcPr>
            <w:tcW w:w="2635" w:type="dxa"/>
          </w:tcPr>
          <w:p w14:paraId="31F66CDF" w14:textId="753924C5" w:rsidR="00864182" w:rsidRDefault="00E21316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 - condion</w:t>
            </w:r>
          </w:p>
        </w:tc>
        <w:tc>
          <w:tcPr>
            <w:tcW w:w="6999" w:type="dxa"/>
          </w:tcPr>
          <w:p w14:paraId="55BB7B01" w14:textId="2C449C2B" w:rsidR="00864182" w:rsidRDefault="00864182" w:rsidP="0092377A">
            <w:pPr>
              <w:tabs>
                <w:tab w:val="left" w:pos="11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4182" w14:paraId="027E97E6" w14:textId="77777777" w:rsidTr="0092377A">
        <w:tc>
          <w:tcPr>
            <w:tcW w:w="2635" w:type="dxa"/>
          </w:tcPr>
          <w:p w14:paraId="5F5F6691" w14:textId="03449425" w:rsidR="00864182" w:rsidRDefault="00864182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F62938">
              <w:rPr>
                <w:rFonts w:ascii="Times New Roman" w:hAnsi="Times New Roman" w:cs="Times New Roman"/>
                <w:sz w:val="28"/>
                <w:szCs w:val="28"/>
              </w:rPr>
              <w:t>ost</w:t>
            </w:r>
            <w:r w:rsidR="00E21316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F62938"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</w:p>
        </w:tc>
        <w:tc>
          <w:tcPr>
            <w:tcW w:w="6999" w:type="dxa"/>
          </w:tcPr>
          <w:p w14:paraId="69EEA00A" w14:textId="06A24179" w:rsidR="00864182" w:rsidRDefault="00E21316" w:rsidP="008641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báo cáo thành công</w:t>
            </w:r>
          </w:p>
        </w:tc>
      </w:tr>
      <w:tr w:rsidR="00864182" w14:paraId="4DC1D2F6" w14:textId="77777777" w:rsidTr="0092377A">
        <w:tc>
          <w:tcPr>
            <w:tcW w:w="2635" w:type="dxa"/>
          </w:tcPr>
          <w:p w14:paraId="4D95F41F" w14:textId="77777777" w:rsidR="00864182" w:rsidRDefault="00864182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Dòng sự kiện chính</w:t>
            </w:r>
          </w:p>
        </w:tc>
        <w:tc>
          <w:tcPr>
            <w:tcW w:w="6999" w:type="dxa"/>
          </w:tcPr>
          <w:p w14:paraId="6731DA03" w14:textId="6C4DF73E" w:rsidR="00864182" w:rsidRPr="00FC32B0" w:rsidRDefault="00864182" w:rsidP="008641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C3317E" w14:textId="68C45605" w:rsidR="00864182" w:rsidRPr="00FC32B0" w:rsidRDefault="00E21316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="00864182" w:rsidRPr="00FC32B0">
              <w:rPr>
                <w:rFonts w:ascii="Times New Roman" w:hAnsi="Times New Roman" w:cs="Times New Roman"/>
                <w:sz w:val="28"/>
                <w:szCs w:val="28"/>
              </w:rPr>
              <w:t>Người quản lý chọn chức năng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tạo</w:t>
            </w:r>
            <w:r w:rsidR="00864182" w:rsidRPr="00FC32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64182">
              <w:rPr>
                <w:rFonts w:ascii="Times New Roman" w:hAnsi="Times New Roman" w:cs="Times New Roman"/>
                <w:sz w:val="28"/>
                <w:szCs w:val="28"/>
              </w:rPr>
              <w:t>Báo cáo sản phẩm</w:t>
            </w:r>
          </w:p>
          <w:p w14:paraId="374E6C4A" w14:textId="72047B70" w:rsidR="00864182" w:rsidRDefault="00E21316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864182" w:rsidRPr="00FC32B0">
              <w:rPr>
                <w:rFonts w:ascii="Times New Roman" w:hAnsi="Times New Roman" w:cs="Times New Roman"/>
                <w:sz w:val="28"/>
                <w:szCs w:val="28"/>
              </w:rPr>
              <w:t xml:space="preserve">Hệ thống hiển thị giao diện </w:t>
            </w:r>
            <w:r w:rsidR="00864182">
              <w:rPr>
                <w:rFonts w:ascii="Times New Roman" w:hAnsi="Times New Roman" w:cs="Times New Roman"/>
                <w:sz w:val="28"/>
                <w:szCs w:val="28"/>
              </w:rPr>
              <w:t>Báo cáo sản phẩm</w:t>
            </w:r>
          </w:p>
          <w:p w14:paraId="0DD1263D" w14:textId="224A21EC" w:rsidR="00361615" w:rsidRDefault="00E21316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6161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Chọn loại báo cáo (Theo tháng, theo tuần)</w:t>
            </w:r>
          </w:p>
          <w:p w14:paraId="569D3197" w14:textId="61CE1E78" w:rsidR="00864182" w:rsidRDefault="00E21316" w:rsidP="008641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361615">
              <w:rPr>
                <w:rFonts w:ascii="Times New Roman" w:hAnsi="Times New Roman" w:cs="Times New Roman"/>
                <w:sz w:val="28"/>
                <w:szCs w:val="28"/>
              </w:rPr>
              <w:t>. Hệ thống hỏi Người quản lý có muốn in bảng Báo cáo không.</w:t>
            </w:r>
            <w:r w:rsidR="00864182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0F38CFBA" w14:textId="651ABE44" w:rsidR="00864182" w:rsidRDefault="00E21316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361615">
              <w:rPr>
                <w:rFonts w:ascii="Times New Roman" w:hAnsi="Times New Roman" w:cs="Times New Roman"/>
                <w:sz w:val="28"/>
                <w:szCs w:val="28"/>
              </w:rPr>
              <w:t>. Người quản lý chọn in bảng Báo cáo</w:t>
            </w:r>
          </w:p>
          <w:p w14:paraId="6E1CA3CB" w14:textId="77777777" w:rsidR="00361615" w:rsidRDefault="00E21316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361615">
              <w:rPr>
                <w:rFonts w:ascii="Times New Roman" w:hAnsi="Times New Roman" w:cs="Times New Roman"/>
                <w:sz w:val="28"/>
                <w:szCs w:val="28"/>
              </w:rPr>
              <w:t>. Hệ thống in bảng Báo cáo cho người quản lý</w:t>
            </w:r>
          </w:p>
          <w:p w14:paraId="420ED302" w14:textId="12549891" w:rsidR="00E21316" w:rsidRDefault="00E21316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Kết thúc</w:t>
            </w:r>
          </w:p>
        </w:tc>
      </w:tr>
      <w:tr w:rsidR="00864182" w14:paraId="6B891607" w14:textId="77777777" w:rsidTr="0092377A">
        <w:tc>
          <w:tcPr>
            <w:tcW w:w="2635" w:type="dxa"/>
          </w:tcPr>
          <w:p w14:paraId="1FC6FC0A" w14:textId="77777777" w:rsidR="00864182" w:rsidRDefault="00864182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Dòng sự kiện phụ</w:t>
            </w:r>
          </w:p>
        </w:tc>
        <w:tc>
          <w:tcPr>
            <w:tcW w:w="6999" w:type="dxa"/>
          </w:tcPr>
          <w:p w14:paraId="31FC5DED" w14:textId="3529A4AC" w:rsidR="00864182" w:rsidRDefault="00E21316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  <w:r w:rsidR="0092377A">
              <w:rPr>
                <w:rFonts w:ascii="Times New Roman" w:hAnsi="Times New Roman" w:cs="Times New Roman"/>
                <w:sz w:val="28"/>
                <w:szCs w:val="28"/>
              </w:rPr>
              <w:t>. Người quản lý không yêu cầu in bảng Báo cáo</w:t>
            </w:r>
          </w:p>
          <w:p w14:paraId="2FBFC8DA" w14:textId="05626D80" w:rsidR="0092377A" w:rsidRDefault="00E21316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  <w:r w:rsidR="0092377A">
              <w:rPr>
                <w:rFonts w:ascii="Times New Roman" w:hAnsi="Times New Roman" w:cs="Times New Roman"/>
                <w:sz w:val="28"/>
                <w:szCs w:val="28"/>
              </w:rPr>
              <w:t>. Use case kết thúc</w:t>
            </w:r>
          </w:p>
        </w:tc>
      </w:tr>
      <w:tr w:rsidR="00864182" w14:paraId="30F3D666" w14:textId="77777777" w:rsidTr="0092377A">
        <w:tc>
          <w:tcPr>
            <w:tcW w:w="2635" w:type="dxa"/>
          </w:tcPr>
          <w:p w14:paraId="051F0BA6" w14:textId="77777777" w:rsidR="00864182" w:rsidRDefault="00864182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Mở rộng</w:t>
            </w:r>
          </w:p>
        </w:tc>
        <w:tc>
          <w:tcPr>
            <w:tcW w:w="6999" w:type="dxa"/>
          </w:tcPr>
          <w:p w14:paraId="130E9196" w14:textId="2C0F8C5C" w:rsidR="00864182" w:rsidRDefault="00864182" w:rsidP="009237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74D5A8" w14:textId="77777777" w:rsidR="00864182" w:rsidRPr="00FC32B0" w:rsidRDefault="00864182" w:rsidP="00864182">
      <w:pPr>
        <w:rPr>
          <w:rFonts w:ascii="Times New Roman" w:hAnsi="Times New Roman" w:cs="Times New Roman"/>
          <w:sz w:val="28"/>
          <w:szCs w:val="28"/>
        </w:rPr>
      </w:pPr>
    </w:p>
    <w:p w14:paraId="22BF300E" w14:textId="6484ED0C" w:rsidR="00864182" w:rsidRDefault="00864182">
      <w:pPr>
        <w:rPr>
          <w:rFonts w:ascii="Times New Roman" w:hAnsi="Times New Roman" w:cs="Times New Roman"/>
          <w:sz w:val="28"/>
          <w:szCs w:val="28"/>
        </w:rPr>
      </w:pPr>
    </w:p>
    <w:p w14:paraId="5A86D06E" w14:textId="00F6FB75" w:rsidR="0092377A" w:rsidRDefault="0092377A">
      <w:pPr>
        <w:rPr>
          <w:rFonts w:ascii="Times New Roman" w:hAnsi="Times New Roman" w:cs="Times New Roman"/>
          <w:sz w:val="28"/>
          <w:szCs w:val="28"/>
        </w:rPr>
      </w:pPr>
    </w:p>
    <w:p w14:paraId="1E1975C6" w14:textId="51C7DE3C" w:rsidR="0092377A" w:rsidRDefault="0092377A">
      <w:pPr>
        <w:rPr>
          <w:rFonts w:ascii="Times New Roman" w:hAnsi="Times New Roman" w:cs="Times New Roman"/>
          <w:sz w:val="28"/>
          <w:szCs w:val="28"/>
        </w:rPr>
      </w:pPr>
    </w:p>
    <w:p w14:paraId="7BA576B4" w14:textId="15C7C3E4" w:rsidR="0092377A" w:rsidRDefault="0092377A">
      <w:pPr>
        <w:rPr>
          <w:rFonts w:ascii="Times New Roman" w:hAnsi="Times New Roman" w:cs="Times New Roman"/>
          <w:sz w:val="28"/>
          <w:szCs w:val="28"/>
        </w:rPr>
      </w:pPr>
    </w:p>
    <w:p w14:paraId="2BB2B5E8" w14:textId="01F941FA" w:rsidR="0092377A" w:rsidRDefault="0092377A">
      <w:pPr>
        <w:rPr>
          <w:rFonts w:ascii="Times New Roman" w:hAnsi="Times New Roman" w:cs="Times New Roman"/>
          <w:sz w:val="28"/>
          <w:szCs w:val="28"/>
        </w:rPr>
      </w:pPr>
    </w:p>
    <w:p w14:paraId="5264CC3E" w14:textId="7FFC37BF" w:rsidR="0092377A" w:rsidRDefault="0092377A">
      <w:pPr>
        <w:rPr>
          <w:rFonts w:ascii="Times New Roman" w:hAnsi="Times New Roman" w:cs="Times New Roman"/>
          <w:sz w:val="28"/>
          <w:szCs w:val="28"/>
        </w:rPr>
      </w:pPr>
    </w:p>
    <w:p w14:paraId="09F38756" w14:textId="5E9BA5EA" w:rsidR="0092377A" w:rsidRDefault="0092377A">
      <w:pPr>
        <w:rPr>
          <w:rFonts w:ascii="Times New Roman" w:hAnsi="Times New Roman" w:cs="Times New Roman"/>
          <w:sz w:val="28"/>
          <w:szCs w:val="28"/>
        </w:rPr>
      </w:pPr>
    </w:p>
    <w:p w14:paraId="68E8AF8C" w14:textId="41A37A95" w:rsidR="0092377A" w:rsidRPr="00FC32B0" w:rsidRDefault="0092377A">
      <w:pPr>
        <w:rPr>
          <w:rFonts w:ascii="Times New Roman" w:hAnsi="Times New Roman" w:cs="Times New Roman"/>
          <w:sz w:val="28"/>
          <w:szCs w:val="28"/>
        </w:rPr>
      </w:pPr>
    </w:p>
    <w:sectPr w:rsidR="0092377A" w:rsidRPr="00FC32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D0A35"/>
    <w:multiLevelType w:val="hybridMultilevel"/>
    <w:tmpl w:val="ED6C11EE"/>
    <w:lvl w:ilvl="0" w:tplc="E26623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63364"/>
    <w:multiLevelType w:val="hybridMultilevel"/>
    <w:tmpl w:val="7E2CF62C"/>
    <w:lvl w:ilvl="0" w:tplc="7456871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F299A"/>
    <w:multiLevelType w:val="hybridMultilevel"/>
    <w:tmpl w:val="3334C522"/>
    <w:lvl w:ilvl="0" w:tplc="4D6213C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7666">
    <w:abstractNumId w:val="0"/>
  </w:num>
  <w:num w:numId="2" w16cid:durableId="1927837082">
    <w:abstractNumId w:val="1"/>
  </w:num>
  <w:num w:numId="3" w16cid:durableId="1391230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B55"/>
    <w:rsid w:val="001C33F3"/>
    <w:rsid w:val="00361615"/>
    <w:rsid w:val="00491B55"/>
    <w:rsid w:val="004C79FD"/>
    <w:rsid w:val="005B63CE"/>
    <w:rsid w:val="006467D0"/>
    <w:rsid w:val="00864182"/>
    <w:rsid w:val="0092377A"/>
    <w:rsid w:val="00A36164"/>
    <w:rsid w:val="00A61C29"/>
    <w:rsid w:val="00E21316"/>
    <w:rsid w:val="00F62938"/>
    <w:rsid w:val="00FC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7F8447"/>
  <w15:chartTrackingRefBased/>
  <w15:docId w15:val="{BCD7FC3B-F515-495E-94FC-50AD19FB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1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600</Words>
  <Characters>2109</Characters>
  <Application>Microsoft Office Word</Application>
  <DocSecurity>0</DocSecurity>
  <Lines>105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Nguyễn</dc:creator>
  <cp:keywords/>
  <dc:description/>
  <cp:lastModifiedBy>Mai Ngọc Đoàn-65IT3</cp:lastModifiedBy>
  <cp:revision>4</cp:revision>
  <dcterms:created xsi:type="dcterms:W3CDTF">2022-10-27T11:51:00Z</dcterms:created>
  <dcterms:modified xsi:type="dcterms:W3CDTF">2022-10-29T10:05:00Z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aad875d7b8392e3369f7a66feea8f542e9bf7ef87af8cfe1f9311b17e358b6c8</vt:lpwstr>
  </property>
</Properties>
</file>