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1" w:name="_Toc239977700"/>
      <w:r>
        <w:lastRenderedPageBreak/>
        <w:t>MỤC LỤC</w:t>
      </w:r>
      <w:bookmarkEnd w:id="1"/>
    </w:p>
    <w:p w:rsidR="008E5482"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77700" w:history="1">
        <w:r w:rsidR="008E5482" w:rsidRPr="00205C45">
          <w:rPr>
            <w:rStyle w:val="Hyperlink"/>
            <w:noProof/>
          </w:rPr>
          <w:t>MỤC LỤC</w:t>
        </w:r>
        <w:r w:rsidR="008E5482">
          <w:rPr>
            <w:noProof/>
            <w:webHidden/>
          </w:rPr>
          <w:tab/>
        </w:r>
        <w:r w:rsidR="008E5482">
          <w:rPr>
            <w:noProof/>
            <w:webHidden/>
          </w:rPr>
          <w:fldChar w:fldCharType="begin"/>
        </w:r>
        <w:r w:rsidR="008E5482">
          <w:rPr>
            <w:noProof/>
            <w:webHidden/>
          </w:rPr>
          <w:instrText xml:space="preserve"> PAGEREF _Toc239977700 \h </w:instrText>
        </w:r>
        <w:r w:rsidR="008E5482">
          <w:rPr>
            <w:noProof/>
            <w:webHidden/>
          </w:rPr>
        </w:r>
        <w:r w:rsidR="008E5482">
          <w:rPr>
            <w:noProof/>
            <w:webHidden/>
          </w:rPr>
          <w:fldChar w:fldCharType="separate"/>
        </w:r>
        <w:r w:rsidR="008E5482">
          <w:rPr>
            <w:noProof/>
            <w:webHidden/>
          </w:rPr>
          <w:t>4</w:t>
        </w:r>
        <w:r w:rsidR="008E5482">
          <w:rPr>
            <w:noProof/>
            <w:webHidden/>
          </w:rPr>
          <w:fldChar w:fldCharType="end"/>
        </w:r>
      </w:hyperlink>
    </w:p>
    <w:p w:rsidR="008E5482" w:rsidRDefault="008E5482">
      <w:pPr>
        <w:pStyle w:val="TOC1"/>
        <w:rPr>
          <w:rFonts w:asciiTheme="minorHAnsi" w:eastAsiaTheme="minorEastAsia" w:hAnsiTheme="minorHAnsi" w:cstheme="minorBidi"/>
          <w:b w:val="0"/>
          <w:noProof/>
          <w:sz w:val="22"/>
          <w:szCs w:val="22"/>
        </w:rPr>
      </w:pPr>
      <w:hyperlink w:anchor="_Toc239977701" w:history="1">
        <w:r w:rsidRPr="00205C45">
          <w:rPr>
            <w:rStyle w:val="Hyperlink"/>
            <w:noProof/>
          </w:rPr>
          <w:t>DANH MỤC HÌNH VẼ</w:t>
        </w:r>
        <w:r>
          <w:rPr>
            <w:noProof/>
            <w:webHidden/>
          </w:rPr>
          <w:tab/>
        </w:r>
        <w:r>
          <w:rPr>
            <w:noProof/>
            <w:webHidden/>
          </w:rPr>
          <w:fldChar w:fldCharType="begin"/>
        </w:r>
        <w:r>
          <w:rPr>
            <w:noProof/>
            <w:webHidden/>
          </w:rPr>
          <w:instrText xml:space="preserve"> PAGEREF _Toc239977701 \h </w:instrText>
        </w:r>
        <w:r>
          <w:rPr>
            <w:noProof/>
            <w:webHidden/>
          </w:rPr>
        </w:r>
        <w:r>
          <w:rPr>
            <w:noProof/>
            <w:webHidden/>
          </w:rPr>
          <w:fldChar w:fldCharType="separate"/>
        </w:r>
        <w:r>
          <w:rPr>
            <w:noProof/>
            <w:webHidden/>
          </w:rPr>
          <w:t>6</w:t>
        </w:r>
        <w:r>
          <w:rPr>
            <w:noProof/>
            <w:webHidden/>
          </w:rPr>
          <w:fldChar w:fldCharType="end"/>
        </w:r>
      </w:hyperlink>
    </w:p>
    <w:p w:rsidR="008E5482" w:rsidRDefault="008E5482">
      <w:pPr>
        <w:pStyle w:val="TOC1"/>
        <w:rPr>
          <w:rFonts w:asciiTheme="minorHAnsi" w:eastAsiaTheme="minorEastAsia" w:hAnsiTheme="minorHAnsi" w:cstheme="minorBidi"/>
          <w:b w:val="0"/>
          <w:noProof/>
          <w:sz w:val="22"/>
          <w:szCs w:val="22"/>
        </w:rPr>
      </w:pPr>
      <w:hyperlink w:anchor="_Toc239977702" w:history="1">
        <w:r w:rsidRPr="00205C45">
          <w:rPr>
            <w:rStyle w:val="Hyperlink"/>
            <w:noProof/>
          </w:rPr>
          <w:t>DANH MỤC BẢNG</w:t>
        </w:r>
        <w:r>
          <w:rPr>
            <w:noProof/>
            <w:webHidden/>
          </w:rPr>
          <w:tab/>
        </w:r>
        <w:r>
          <w:rPr>
            <w:noProof/>
            <w:webHidden/>
          </w:rPr>
          <w:fldChar w:fldCharType="begin"/>
        </w:r>
        <w:r>
          <w:rPr>
            <w:noProof/>
            <w:webHidden/>
          </w:rPr>
          <w:instrText xml:space="preserve"> PAGEREF _Toc239977702 \h </w:instrText>
        </w:r>
        <w:r>
          <w:rPr>
            <w:noProof/>
            <w:webHidden/>
          </w:rPr>
        </w:r>
        <w:r>
          <w:rPr>
            <w:noProof/>
            <w:webHidden/>
          </w:rPr>
          <w:fldChar w:fldCharType="separate"/>
        </w:r>
        <w:r>
          <w:rPr>
            <w:noProof/>
            <w:webHidden/>
          </w:rPr>
          <w:t>7</w:t>
        </w:r>
        <w:r>
          <w:rPr>
            <w:noProof/>
            <w:webHidden/>
          </w:rPr>
          <w:fldChar w:fldCharType="end"/>
        </w:r>
      </w:hyperlink>
    </w:p>
    <w:p w:rsidR="008E5482" w:rsidRDefault="008E5482">
      <w:pPr>
        <w:pStyle w:val="TOC1"/>
        <w:rPr>
          <w:rFonts w:asciiTheme="minorHAnsi" w:eastAsiaTheme="minorEastAsia" w:hAnsiTheme="minorHAnsi" w:cstheme="minorBidi"/>
          <w:b w:val="0"/>
          <w:noProof/>
          <w:sz w:val="22"/>
          <w:szCs w:val="22"/>
        </w:rPr>
      </w:pPr>
      <w:hyperlink w:anchor="_Toc239977703" w:history="1">
        <w:r w:rsidRPr="00205C45">
          <w:rPr>
            <w:rStyle w:val="Hyperlink"/>
            <w:noProof/>
          </w:rPr>
          <w:t>Lời nói đầu</w:t>
        </w:r>
        <w:r>
          <w:rPr>
            <w:noProof/>
            <w:webHidden/>
          </w:rPr>
          <w:tab/>
        </w:r>
        <w:r>
          <w:rPr>
            <w:noProof/>
            <w:webHidden/>
          </w:rPr>
          <w:fldChar w:fldCharType="begin"/>
        </w:r>
        <w:r>
          <w:rPr>
            <w:noProof/>
            <w:webHidden/>
          </w:rPr>
          <w:instrText xml:space="preserve"> PAGEREF _Toc239977703 \h </w:instrText>
        </w:r>
        <w:r>
          <w:rPr>
            <w:noProof/>
            <w:webHidden/>
          </w:rPr>
        </w:r>
        <w:r>
          <w:rPr>
            <w:noProof/>
            <w:webHidden/>
          </w:rPr>
          <w:fldChar w:fldCharType="separate"/>
        </w:r>
        <w:r>
          <w:rPr>
            <w:noProof/>
            <w:webHidden/>
          </w:rPr>
          <w:t>8</w:t>
        </w:r>
        <w:r>
          <w:rPr>
            <w:noProof/>
            <w:webHidden/>
          </w:rPr>
          <w:fldChar w:fldCharType="end"/>
        </w:r>
      </w:hyperlink>
    </w:p>
    <w:p w:rsidR="008E5482" w:rsidRDefault="008E5482">
      <w:pPr>
        <w:pStyle w:val="TOC1"/>
        <w:rPr>
          <w:rFonts w:asciiTheme="minorHAnsi" w:eastAsiaTheme="minorEastAsia" w:hAnsiTheme="minorHAnsi" w:cstheme="minorBidi"/>
          <w:b w:val="0"/>
          <w:noProof/>
          <w:sz w:val="22"/>
          <w:szCs w:val="22"/>
        </w:rPr>
      </w:pPr>
      <w:hyperlink w:anchor="_Toc239977704" w:history="1">
        <w:r w:rsidRPr="00205C45">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_Toc239977704 \h </w:instrText>
        </w:r>
        <w:r>
          <w:rPr>
            <w:noProof/>
            <w:webHidden/>
          </w:rPr>
        </w:r>
        <w:r>
          <w:rPr>
            <w:noProof/>
            <w:webHidden/>
          </w:rPr>
          <w:fldChar w:fldCharType="separate"/>
        </w:r>
        <w:r>
          <w:rPr>
            <w:noProof/>
            <w:webHidden/>
          </w:rPr>
          <w:t>11</w:t>
        </w:r>
        <w:r>
          <w:rPr>
            <w:noProof/>
            <w:webHidden/>
          </w:rPr>
          <w:fldChar w:fldCharType="end"/>
        </w:r>
      </w:hyperlink>
    </w:p>
    <w:p w:rsidR="008E5482" w:rsidRDefault="008E5482">
      <w:pPr>
        <w:pStyle w:val="TOC2"/>
        <w:tabs>
          <w:tab w:val="right" w:leader="dot" w:pos="9605"/>
        </w:tabs>
        <w:rPr>
          <w:rFonts w:asciiTheme="minorHAnsi" w:eastAsiaTheme="minorEastAsia" w:hAnsiTheme="minorHAnsi" w:cstheme="minorBidi"/>
          <w:noProof/>
          <w:sz w:val="22"/>
          <w:szCs w:val="22"/>
        </w:rPr>
      </w:pPr>
      <w:hyperlink w:anchor="_Toc239977705" w:history="1">
        <w:r w:rsidRPr="00205C45">
          <w:rPr>
            <w:rStyle w:val="Hyperlink"/>
            <w:noProof/>
          </w:rPr>
          <w:t>1.1.</w:t>
        </w:r>
        <w:r>
          <w:rPr>
            <w:rFonts w:asciiTheme="minorHAnsi" w:eastAsiaTheme="minorEastAsia" w:hAnsiTheme="minorHAnsi" w:cstheme="minorBidi"/>
            <w:noProof/>
            <w:sz w:val="22"/>
            <w:szCs w:val="22"/>
          </w:rPr>
          <w:tab/>
        </w:r>
        <w:r w:rsidRPr="00205C45">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_Toc239977705 \h </w:instrText>
        </w:r>
        <w:r>
          <w:rPr>
            <w:noProof/>
            <w:webHidden/>
          </w:rPr>
        </w:r>
        <w:r>
          <w:rPr>
            <w:noProof/>
            <w:webHidden/>
          </w:rPr>
          <w:fldChar w:fldCharType="separate"/>
        </w:r>
        <w:r>
          <w:rPr>
            <w:noProof/>
            <w:webHidden/>
          </w:rPr>
          <w:t>11</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06" w:history="1">
        <w:r w:rsidRPr="00205C45">
          <w:rPr>
            <w:rStyle w:val="Hyperlink"/>
            <w:noProof/>
          </w:rPr>
          <w:t>1.1.1.</w:t>
        </w:r>
        <w:r>
          <w:rPr>
            <w:rFonts w:asciiTheme="minorHAnsi" w:eastAsiaTheme="minorEastAsia" w:hAnsiTheme="minorHAnsi" w:cstheme="minorBidi"/>
            <w:i w:val="0"/>
            <w:noProof/>
            <w:sz w:val="22"/>
            <w:szCs w:val="22"/>
          </w:rPr>
          <w:tab/>
        </w:r>
        <w:r w:rsidRPr="00205C45">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_Toc239977706 \h </w:instrText>
        </w:r>
        <w:r>
          <w:rPr>
            <w:noProof/>
            <w:webHidden/>
          </w:rPr>
        </w:r>
        <w:r>
          <w:rPr>
            <w:noProof/>
            <w:webHidden/>
          </w:rPr>
          <w:fldChar w:fldCharType="separate"/>
        </w:r>
        <w:r>
          <w:rPr>
            <w:noProof/>
            <w:webHidden/>
          </w:rPr>
          <w:t>11</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07" w:history="1">
        <w:r w:rsidRPr="00205C45">
          <w:rPr>
            <w:rStyle w:val="Hyperlink"/>
            <w:noProof/>
          </w:rPr>
          <w:t>1.1.2.</w:t>
        </w:r>
        <w:r>
          <w:rPr>
            <w:rFonts w:asciiTheme="minorHAnsi" w:eastAsiaTheme="minorEastAsia" w:hAnsiTheme="minorHAnsi" w:cstheme="minorBidi"/>
            <w:i w:val="0"/>
            <w:noProof/>
            <w:sz w:val="22"/>
            <w:szCs w:val="22"/>
          </w:rPr>
          <w:tab/>
        </w:r>
        <w:r w:rsidRPr="00205C45">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_Toc239977707 \h </w:instrText>
        </w:r>
        <w:r>
          <w:rPr>
            <w:noProof/>
            <w:webHidden/>
          </w:rPr>
        </w:r>
        <w:r>
          <w:rPr>
            <w:noProof/>
            <w:webHidden/>
          </w:rPr>
          <w:fldChar w:fldCharType="separate"/>
        </w:r>
        <w:r>
          <w:rPr>
            <w:noProof/>
            <w:webHidden/>
          </w:rPr>
          <w:t>14</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08" w:history="1">
        <w:r w:rsidRPr="00205C45">
          <w:rPr>
            <w:rStyle w:val="Hyperlink"/>
            <w:noProof/>
          </w:rPr>
          <w:t>1.1.3.</w:t>
        </w:r>
        <w:r>
          <w:rPr>
            <w:rFonts w:asciiTheme="minorHAnsi" w:eastAsiaTheme="minorEastAsia" w:hAnsiTheme="minorHAnsi" w:cstheme="minorBidi"/>
            <w:i w:val="0"/>
            <w:noProof/>
            <w:sz w:val="22"/>
            <w:szCs w:val="22"/>
          </w:rPr>
          <w:tab/>
        </w:r>
        <w:r w:rsidRPr="00205C45">
          <w:rPr>
            <w:rStyle w:val="Hyperlink"/>
            <w:b/>
            <w:noProof/>
          </w:rPr>
          <w:t>Các mức biểu diễn dữ liệu và Hợp đồng Biểu diễn (Representation Contract)</w:t>
        </w:r>
        <w:r>
          <w:rPr>
            <w:noProof/>
            <w:webHidden/>
          </w:rPr>
          <w:tab/>
        </w:r>
        <w:r>
          <w:rPr>
            <w:noProof/>
            <w:webHidden/>
          </w:rPr>
          <w:fldChar w:fldCharType="begin"/>
        </w:r>
        <w:r>
          <w:rPr>
            <w:noProof/>
            <w:webHidden/>
          </w:rPr>
          <w:instrText xml:space="preserve"> PAGEREF _Toc239977708 \h </w:instrText>
        </w:r>
        <w:r>
          <w:rPr>
            <w:noProof/>
            <w:webHidden/>
          </w:rPr>
        </w:r>
        <w:r>
          <w:rPr>
            <w:noProof/>
            <w:webHidden/>
          </w:rPr>
          <w:fldChar w:fldCharType="separate"/>
        </w:r>
        <w:r>
          <w:rPr>
            <w:noProof/>
            <w:webHidden/>
          </w:rPr>
          <w:t>16</w:t>
        </w:r>
        <w:r>
          <w:rPr>
            <w:noProof/>
            <w:webHidden/>
          </w:rPr>
          <w:fldChar w:fldCharType="end"/>
        </w:r>
      </w:hyperlink>
    </w:p>
    <w:p w:rsidR="008E5482" w:rsidRDefault="008E5482">
      <w:pPr>
        <w:pStyle w:val="TOC2"/>
        <w:tabs>
          <w:tab w:val="right" w:leader="dot" w:pos="9605"/>
        </w:tabs>
        <w:rPr>
          <w:rFonts w:asciiTheme="minorHAnsi" w:eastAsiaTheme="minorEastAsia" w:hAnsiTheme="minorHAnsi" w:cstheme="minorBidi"/>
          <w:noProof/>
          <w:sz w:val="22"/>
          <w:szCs w:val="22"/>
        </w:rPr>
      </w:pPr>
      <w:hyperlink w:anchor="_Toc239977709" w:history="1">
        <w:r w:rsidRPr="00205C45">
          <w:rPr>
            <w:rStyle w:val="Hyperlink"/>
            <w:noProof/>
          </w:rPr>
          <w:t>1.2.</w:t>
        </w:r>
        <w:r>
          <w:rPr>
            <w:rFonts w:asciiTheme="minorHAnsi" w:eastAsiaTheme="minorEastAsia" w:hAnsiTheme="minorHAnsi" w:cstheme="minorBidi"/>
            <w:noProof/>
            <w:sz w:val="22"/>
            <w:szCs w:val="22"/>
          </w:rPr>
          <w:tab/>
        </w:r>
        <w:r w:rsidRPr="00205C45">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_Toc239977709 \h </w:instrText>
        </w:r>
        <w:r>
          <w:rPr>
            <w:noProof/>
            <w:webHidden/>
          </w:rPr>
        </w:r>
        <w:r>
          <w:rPr>
            <w:noProof/>
            <w:webHidden/>
          </w:rPr>
          <w:fldChar w:fldCharType="separate"/>
        </w:r>
        <w:r>
          <w:rPr>
            <w:noProof/>
            <w:webHidden/>
          </w:rPr>
          <w:t>20</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10" w:history="1">
        <w:r w:rsidRPr="00205C45">
          <w:rPr>
            <w:rStyle w:val="Hyperlink"/>
            <w:noProof/>
          </w:rPr>
          <w:t>1.2.1.</w:t>
        </w:r>
        <w:r>
          <w:rPr>
            <w:rFonts w:asciiTheme="minorHAnsi" w:eastAsiaTheme="minorEastAsia" w:hAnsiTheme="minorHAnsi" w:cstheme="minorBidi"/>
            <w:i w:val="0"/>
            <w:noProof/>
            <w:sz w:val="22"/>
            <w:szCs w:val="22"/>
          </w:rPr>
          <w:tab/>
        </w:r>
        <w:r w:rsidRPr="00205C45">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_Toc239977710 \h </w:instrText>
        </w:r>
        <w:r>
          <w:rPr>
            <w:noProof/>
            <w:webHidden/>
          </w:rPr>
        </w:r>
        <w:r>
          <w:rPr>
            <w:noProof/>
            <w:webHidden/>
          </w:rPr>
          <w:fldChar w:fldCharType="separate"/>
        </w:r>
        <w:r>
          <w:rPr>
            <w:noProof/>
            <w:webHidden/>
          </w:rPr>
          <w:t>20</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11" w:history="1">
        <w:r w:rsidRPr="00205C45">
          <w:rPr>
            <w:rStyle w:val="Hyperlink"/>
            <w:noProof/>
          </w:rPr>
          <w:t>1.2.2.</w:t>
        </w:r>
        <w:r>
          <w:rPr>
            <w:rFonts w:asciiTheme="minorHAnsi" w:eastAsiaTheme="minorEastAsia" w:hAnsiTheme="minorHAnsi" w:cstheme="minorBidi"/>
            <w:i w:val="0"/>
            <w:noProof/>
            <w:sz w:val="22"/>
            <w:szCs w:val="22"/>
          </w:rPr>
          <w:tab/>
        </w:r>
        <w:r w:rsidRPr="00205C45">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_Toc239977711 \h </w:instrText>
        </w:r>
        <w:r>
          <w:rPr>
            <w:noProof/>
            <w:webHidden/>
          </w:rPr>
        </w:r>
        <w:r>
          <w:rPr>
            <w:noProof/>
            <w:webHidden/>
          </w:rPr>
          <w:fldChar w:fldCharType="separate"/>
        </w:r>
        <w:r>
          <w:rPr>
            <w:noProof/>
            <w:webHidden/>
          </w:rPr>
          <w:t>22</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12" w:history="1">
        <w:r w:rsidRPr="00205C45">
          <w:rPr>
            <w:rStyle w:val="Hyperlink"/>
            <w:noProof/>
          </w:rPr>
          <w:t>1.2.3.</w:t>
        </w:r>
        <w:r>
          <w:rPr>
            <w:rFonts w:asciiTheme="minorHAnsi" w:eastAsiaTheme="minorEastAsia" w:hAnsiTheme="minorHAnsi" w:cstheme="minorBidi"/>
            <w:i w:val="0"/>
            <w:noProof/>
            <w:sz w:val="22"/>
            <w:szCs w:val="22"/>
          </w:rPr>
          <w:tab/>
        </w:r>
        <w:r w:rsidRPr="00205C45">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_Toc239977712 \h </w:instrText>
        </w:r>
        <w:r>
          <w:rPr>
            <w:noProof/>
            <w:webHidden/>
          </w:rPr>
        </w:r>
        <w:r>
          <w:rPr>
            <w:noProof/>
            <w:webHidden/>
          </w:rPr>
          <w:fldChar w:fldCharType="separate"/>
        </w:r>
        <w:r>
          <w:rPr>
            <w:noProof/>
            <w:webHidden/>
          </w:rPr>
          <w:t>23</w:t>
        </w:r>
        <w:r>
          <w:rPr>
            <w:noProof/>
            <w:webHidden/>
          </w:rPr>
          <w:fldChar w:fldCharType="end"/>
        </w:r>
      </w:hyperlink>
    </w:p>
    <w:p w:rsidR="008E5482" w:rsidRDefault="008E5482">
      <w:pPr>
        <w:pStyle w:val="TOC2"/>
        <w:tabs>
          <w:tab w:val="right" w:leader="dot" w:pos="9605"/>
        </w:tabs>
        <w:rPr>
          <w:rFonts w:asciiTheme="minorHAnsi" w:eastAsiaTheme="minorEastAsia" w:hAnsiTheme="minorHAnsi" w:cstheme="minorBidi"/>
          <w:noProof/>
          <w:sz w:val="22"/>
          <w:szCs w:val="22"/>
        </w:rPr>
      </w:pPr>
      <w:hyperlink w:anchor="_Toc239977713" w:history="1">
        <w:r w:rsidRPr="00205C45">
          <w:rPr>
            <w:rStyle w:val="Hyperlink"/>
            <w:noProof/>
          </w:rPr>
          <w:t>1.3.</w:t>
        </w:r>
        <w:r>
          <w:rPr>
            <w:rFonts w:asciiTheme="minorHAnsi" w:eastAsiaTheme="minorEastAsia" w:hAnsiTheme="minorHAnsi" w:cstheme="minorBidi"/>
            <w:noProof/>
            <w:sz w:val="22"/>
            <w:szCs w:val="22"/>
          </w:rPr>
          <w:tab/>
        </w:r>
        <w:r w:rsidRPr="00205C45">
          <w:rPr>
            <w:rStyle w:val="Hyperlink"/>
            <w:noProof/>
          </w:rPr>
          <w:t>Các khoảng trống nghiên cứu cốt lõi</w:t>
        </w:r>
        <w:r>
          <w:rPr>
            <w:noProof/>
            <w:webHidden/>
          </w:rPr>
          <w:tab/>
        </w:r>
        <w:r>
          <w:rPr>
            <w:noProof/>
            <w:webHidden/>
          </w:rPr>
          <w:fldChar w:fldCharType="begin"/>
        </w:r>
        <w:r>
          <w:rPr>
            <w:noProof/>
            <w:webHidden/>
          </w:rPr>
          <w:instrText xml:space="preserve"> PAGEREF _Toc239977713 \h </w:instrText>
        </w:r>
        <w:r>
          <w:rPr>
            <w:noProof/>
            <w:webHidden/>
          </w:rPr>
        </w:r>
        <w:r>
          <w:rPr>
            <w:noProof/>
            <w:webHidden/>
          </w:rPr>
          <w:fldChar w:fldCharType="separate"/>
        </w:r>
        <w:r>
          <w:rPr>
            <w:noProof/>
            <w:webHidden/>
          </w:rPr>
          <w:t>27</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14" w:history="1">
        <w:r w:rsidRPr="00205C45">
          <w:rPr>
            <w:rStyle w:val="Hyperlink"/>
            <w:noProof/>
          </w:rPr>
          <w:t>1.3.1.</w:t>
        </w:r>
        <w:r>
          <w:rPr>
            <w:rFonts w:asciiTheme="minorHAnsi" w:eastAsiaTheme="minorEastAsia" w:hAnsiTheme="minorHAnsi" w:cstheme="minorBidi"/>
            <w:i w:val="0"/>
            <w:noProof/>
            <w:sz w:val="22"/>
            <w:szCs w:val="22"/>
          </w:rPr>
          <w:tab/>
        </w:r>
        <w:r w:rsidRPr="00205C45">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_Toc239977714 \h </w:instrText>
        </w:r>
        <w:r>
          <w:rPr>
            <w:noProof/>
            <w:webHidden/>
          </w:rPr>
        </w:r>
        <w:r>
          <w:rPr>
            <w:noProof/>
            <w:webHidden/>
          </w:rPr>
          <w:fldChar w:fldCharType="separate"/>
        </w:r>
        <w:r>
          <w:rPr>
            <w:noProof/>
            <w:webHidden/>
          </w:rPr>
          <w:t>27</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15" w:history="1">
        <w:r w:rsidRPr="00205C45">
          <w:rPr>
            <w:rStyle w:val="Hyperlink"/>
            <w:noProof/>
          </w:rPr>
          <w:t>1.3.2.</w:t>
        </w:r>
        <w:r>
          <w:rPr>
            <w:rFonts w:asciiTheme="minorHAnsi" w:eastAsiaTheme="minorEastAsia" w:hAnsiTheme="minorHAnsi" w:cstheme="minorBidi"/>
            <w:i w:val="0"/>
            <w:noProof/>
            <w:sz w:val="22"/>
            <w:szCs w:val="22"/>
          </w:rPr>
          <w:tab/>
        </w:r>
        <w:r w:rsidRPr="00205C45">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_Toc239977715 \h </w:instrText>
        </w:r>
        <w:r>
          <w:rPr>
            <w:noProof/>
            <w:webHidden/>
          </w:rPr>
        </w:r>
        <w:r>
          <w:rPr>
            <w:noProof/>
            <w:webHidden/>
          </w:rPr>
          <w:fldChar w:fldCharType="separate"/>
        </w:r>
        <w:r>
          <w:rPr>
            <w:noProof/>
            <w:webHidden/>
          </w:rPr>
          <w:t>28</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16" w:history="1">
        <w:r w:rsidRPr="00205C45">
          <w:rPr>
            <w:rStyle w:val="Hyperlink"/>
            <w:noProof/>
          </w:rPr>
          <w:t>1.3.3.</w:t>
        </w:r>
        <w:r>
          <w:rPr>
            <w:rFonts w:asciiTheme="minorHAnsi" w:eastAsiaTheme="minorEastAsia" w:hAnsiTheme="minorHAnsi" w:cstheme="minorBidi"/>
            <w:i w:val="0"/>
            <w:noProof/>
            <w:sz w:val="22"/>
            <w:szCs w:val="22"/>
          </w:rPr>
          <w:tab/>
        </w:r>
        <w:r w:rsidRPr="00205C45">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_Toc239977716 \h </w:instrText>
        </w:r>
        <w:r>
          <w:rPr>
            <w:noProof/>
            <w:webHidden/>
          </w:rPr>
        </w:r>
        <w:r>
          <w:rPr>
            <w:noProof/>
            <w:webHidden/>
          </w:rPr>
          <w:fldChar w:fldCharType="separate"/>
        </w:r>
        <w:r>
          <w:rPr>
            <w:noProof/>
            <w:webHidden/>
          </w:rPr>
          <w:t>29</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17" w:history="1">
        <w:r w:rsidRPr="00205C45">
          <w:rPr>
            <w:rStyle w:val="Hyperlink"/>
            <w:noProof/>
          </w:rPr>
          <w:t>1.3.4.</w:t>
        </w:r>
        <w:r>
          <w:rPr>
            <w:rFonts w:asciiTheme="minorHAnsi" w:eastAsiaTheme="minorEastAsia" w:hAnsiTheme="minorHAnsi" w:cstheme="minorBidi"/>
            <w:i w:val="0"/>
            <w:noProof/>
            <w:sz w:val="22"/>
            <w:szCs w:val="22"/>
          </w:rPr>
          <w:tab/>
        </w:r>
        <w:r w:rsidRPr="00205C45">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_Toc239977717 \h </w:instrText>
        </w:r>
        <w:r>
          <w:rPr>
            <w:noProof/>
            <w:webHidden/>
          </w:rPr>
        </w:r>
        <w:r>
          <w:rPr>
            <w:noProof/>
            <w:webHidden/>
          </w:rPr>
          <w:fldChar w:fldCharType="separate"/>
        </w:r>
        <w:r>
          <w:rPr>
            <w:noProof/>
            <w:webHidden/>
          </w:rPr>
          <w:t>30</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18" w:history="1">
        <w:r w:rsidRPr="00205C45">
          <w:rPr>
            <w:rStyle w:val="Hyperlink"/>
            <w:noProof/>
          </w:rPr>
          <w:t>1.3.5.</w:t>
        </w:r>
        <w:r>
          <w:rPr>
            <w:rFonts w:asciiTheme="minorHAnsi" w:eastAsiaTheme="minorEastAsia" w:hAnsiTheme="minorHAnsi" w:cstheme="minorBidi"/>
            <w:i w:val="0"/>
            <w:noProof/>
            <w:sz w:val="22"/>
            <w:szCs w:val="22"/>
          </w:rPr>
          <w:tab/>
        </w:r>
        <w:r w:rsidRPr="00205C45">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_Toc239977718 \h </w:instrText>
        </w:r>
        <w:r>
          <w:rPr>
            <w:noProof/>
            <w:webHidden/>
          </w:rPr>
        </w:r>
        <w:r>
          <w:rPr>
            <w:noProof/>
            <w:webHidden/>
          </w:rPr>
          <w:fldChar w:fldCharType="separate"/>
        </w:r>
        <w:r>
          <w:rPr>
            <w:noProof/>
            <w:webHidden/>
          </w:rPr>
          <w:t>31</w:t>
        </w:r>
        <w:r>
          <w:rPr>
            <w:noProof/>
            <w:webHidden/>
          </w:rPr>
          <w:fldChar w:fldCharType="end"/>
        </w:r>
      </w:hyperlink>
    </w:p>
    <w:p w:rsidR="008E5482" w:rsidRDefault="008E5482">
      <w:pPr>
        <w:pStyle w:val="TOC1"/>
        <w:rPr>
          <w:rFonts w:asciiTheme="minorHAnsi" w:eastAsiaTheme="minorEastAsia" w:hAnsiTheme="minorHAnsi" w:cstheme="minorBidi"/>
          <w:b w:val="0"/>
          <w:noProof/>
          <w:sz w:val="22"/>
          <w:szCs w:val="22"/>
        </w:rPr>
      </w:pPr>
      <w:hyperlink w:anchor="_Toc239977719" w:history="1">
        <w:r w:rsidRPr="00205C45">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_Toc239977719 \h </w:instrText>
        </w:r>
        <w:r>
          <w:rPr>
            <w:noProof/>
            <w:webHidden/>
          </w:rPr>
        </w:r>
        <w:r>
          <w:rPr>
            <w:noProof/>
            <w:webHidden/>
          </w:rPr>
          <w:fldChar w:fldCharType="separate"/>
        </w:r>
        <w:r>
          <w:rPr>
            <w:noProof/>
            <w:webHidden/>
          </w:rPr>
          <w:t>33</w:t>
        </w:r>
        <w:r>
          <w:rPr>
            <w:noProof/>
            <w:webHidden/>
          </w:rPr>
          <w:fldChar w:fldCharType="end"/>
        </w:r>
      </w:hyperlink>
    </w:p>
    <w:p w:rsidR="008E5482" w:rsidRDefault="008E5482">
      <w:pPr>
        <w:pStyle w:val="TOC2"/>
        <w:tabs>
          <w:tab w:val="right" w:leader="dot" w:pos="9605"/>
        </w:tabs>
        <w:rPr>
          <w:rFonts w:asciiTheme="minorHAnsi" w:eastAsiaTheme="minorEastAsia" w:hAnsiTheme="minorHAnsi" w:cstheme="minorBidi"/>
          <w:noProof/>
          <w:sz w:val="22"/>
          <w:szCs w:val="22"/>
        </w:rPr>
      </w:pPr>
      <w:hyperlink w:anchor="_Toc239977720" w:history="1">
        <w:r w:rsidRPr="00205C45">
          <w:rPr>
            <w:rStyle w:val="Hyperlink"/>
            <w:noProof/>
          </w:rPr>
          <w:t>2.1.</w:t>
        </w:r>
        <w:r>
          <w:rPr>
            <w:rFonts w:asciiTheme="minorHAnsi" w:eastAsiaTheme="minorEastAsia" w:hAnsiTheme="minorHAnsi" w:cstheme="minorBidi"/>
            <w:noProof/>
            <w:sz w:val="22"/>
            <w:szCs w:val="22"/>
          </w:rPr>
          <w:tab/>
        </w:r>
        <w:r w:rsidRPr="00205C45">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_Toc239977720 \h </w:instrText>
        </w:r>
        <w:r>
          <w:rPr>
            <w:noProof/>
            <w:webHidden/>
          </w:rPr>
        </w:r>
        <w:r>
          <w:rPr>
            <w:noProof/>
            <w:webHidden/>
          </w:rPr>
          <w:fldChar w:fldCharType="separate"/>
        </w:r>
        <w:r>
          <w:rPr>
            <w:noProof/>
            <w:webHidden/>
          </w:rPr>
          <w:t>33</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21" w:history="1">
        <w:r w:rsidRPr="00205C45">
          <w:rPr>
            <w:rStyle w:val="Hyperlink"/>
            <w:noProof/>
          </w:rPr>
          <w:t>2.1.1.</w:t>
        </w:r>
        <w:r>
          <w:rPr>
            <w:rFonts w:asciiTheme="minorHAnsi" w:eastAsiaTheme="minorEastAsia" w:hAnsiTheme="minorHAnsi" w:cstheme="minorBidi"/>
            <w:i w:val="0"/>
            <w:noProof/>
            <w:sz w:val="22"/>
            <w:szCs w:val="22"/>
          </w:rPr>
          <w:tab/>
        </w:r>
        <w:r w:rsidRPr="00205C45">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_Toc239977721 \h </w:instrText>
        </w:r>
        <w:r>
          <w:rPr>
            <w:noProof/>
            <w:webHidden/>
          </w:rPr>
        </w:r>
        <w:r>
          <w:rPr>
            <w:noProof/>
            <w:webHidden/>
          </w:rPr>
          <w:fldChar w:fldCharType="separate"/>
        </w:r>
        <w:r>
          <w:rPr>
            <w:noProof/>
            <w:webHidden/>
          </w:rPr>
          <w:t>33</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22" w:history="1">
        <w:r w:rsidRPr="00205C45">
          <w:rPr>
            <w:rStyle w:val="Hyperlink"/>
            <w:noProof/>
          </w:rPr>
          <w:t>2.1.2.</w:t>
        </w:r>
        <w:r>
          <w:rPr>
            <w:rFonts w:asciiTheme="minorHAnsi" w:eastAsiaTheme="minorEastAsia" w:hAnsiTheme="minorHAnsi" w:cstheme="minorBidi"/>
            <w:i w:val="0"/>
            <w:noProof/>
            <w:sz w:val="22"/>
            <w:szCs w:val="22"/>
          </w:rPr>
          <w:tab/>
        </w:r>
        <w:r w:rsidRPr="00205C45">
          <w:rPr>
            <w:rStyle w:val="Hyperlink"/>
            <w:b/>
            <w:noProof/>
          </w:rPr>
          <w:t>Độ phức tạp xử lý dòng với trạng thái hữu hạn</w:t>
        </w:r>
        <w:r>
          <w:rPr>
            <w:noProof/>
            <w:webHidden/>
          </w:rPr>
          <w:tab/>
        </w:r>
        <w:r>
          <w:rPr>
            <w:noProof/>
            <w:webHidden/>
          </w:rPr>
          <w:fldChar w:fldCharType="begin"/>
        </w:r>
        <w:r>
          <w:rPr>
            <w:noProof/>
            <w:webHidden/>
          </w:rPr>
          <w:instrText xml:space="preserve"> PAGEREF _Toc239977722 \h </w:instrText>
        </w:r>
        <w:r>
          <w:rPr>
            <w:noProof/>
            <w:webHidden/>
          </w:rPr>
        </w:r>
        <w:r>
          <w:rPr>
            <w:noProof/>
            <w:webHidden/>
          </w:rPr>
          <w:fldChar w:fldCharType="separate"/>
        </w:r>
        <w:r>
          <w:rPr>
            <w:noProof/>
            <w:webHidden/>
          </w:rPr>
          <w:t>36</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23" w:history="1">
        <w:r w:rsidRPr="00205C45">
          <w:rPr>
            <w:rStyle w:val="Hyperlink"/>
            <w:noProof/>
          </w:rPr>
          <w:t>2.1.3.</w:t>
        </w:r>
        <w:r>
          <w:rPr>
            <w:rFonts w:asciiTheme="minorHAnsi" w:eastAsiaTheme="minorEastAsia" w:hAnsiTheme="minorHAnsi" w:cstheme="minorBidi"/>
            <w:i w:val="0"/>
            <w:noProof/>
            <w:sz w:val="22"/>
            <w:szCs w:val="22"/>
          </w:rPr>
          <w:tab/>
        </w:r>
        <w:r w:rsidRPr="00205C45">
          <w:rPr>
            <w:rStyle w:val="Hyperlink"/>
            <w:b/>
            <w:noProof/>
          </w:rPr>
          <w:t>Kiến trúc tổng thể và giao diện vào/ra</w:t>
        </w:r>
        <w:r>
          <w:rPr>
            <w:noProof/>
            <w:webHidden/>
          </w:rPr>
          <w:tab/>
        </w:r>
        <w:r>
          <w:rPr>
            <w:noProof/>
            <w:webHidden/>
          </w:rPr>
          <w:fldChar w:fldCharType="begin"/>
        </w:r>
        <w:r>
          <w:rPr>
            <w:noProof/>
            <w:webHidden/>
          </w:rPr>
          <w:instrText xml:space="preserve"> PAGEREF _Toc239977723 \h </w:instrText>
        </w:r>
        <w:r>
          <w:rPr>
            <w:noProof/>
            <w:webHidden/>
          </w:rPr>
        </w:r>
        <w:r>
          <w:rPr>
            <w:noProof/>
            <w:webHidden/>
          </w:rPr>
          <w:fldChar w:fldCharType="separate"/>
        </w:r>
        <w:r>
          <w:rPr>
            <w:noProof/>
            <w:webHidden/>
          </w:rPr>
          <w:t>38</w:t>
        </w:r>
        <w:r>
          <w:rPr>
            <w:noProof/>
            <w:webHidden/>
          </w:rPr>
          <w:fldChar w:fldCharType="end"/>
        </w:r>
      </w:hyperlink>
    </w:p>
    <w:p w:rsidR="008E5482" w:rsidRDefault="008E5482">
      <w:pPr>
        <w:pStyle w:val="TOC2"/>
        <w:tabs>
          <w:tab w:val="right" w:leader="dot" w:pos="9605"/>
        </w:tabs>
        <w:rPr>
          <w:rFonts w:asciiTheme="minorHAnsi" w:eastAsiaTheme="minorEastAsia" w:hAnsiTheme="minorHAnsi" w:cstheme="minorBidi"/>
          <w:noProof/>
          <w:sz w:val="22"/>
          <w:szCs w:val="22"/>
        </w:rPr>
      </w:pPr>
      <w:hyperlink w:anchor="_Toc239977724" w:history="1">
        <w:r w:rsidRPr="00205C45">
          <w:rPr>
            <w:rStyle w:val="Hyperlink"/>
            <w:noProof/>
          </w:rPr>
          <w:t>2.2.</w:t>
        </w:r>
        <w:r>
          <w:rPr>
            <w:rFonts w:asciiTheme="minorHAnsi" w:eastAsiaTheme="minorEastAsia" w:hAnsiTheme="minorHAnsi" w:cstheme="minorBidi"/>
            <w:noProof/>
            <w:sz w:val="22"/>
            <w:szCs w:val="22"/>
          </w:rPr>
          <w:tab/>
        </w:r>
        <w:r w:rsidRPr="00205C45">
          <w:rPr>
            <w:rStyle w:val="Hyperlink"/>
            <w:noProof/>
          </w:rPr>
          <w:t>Tiền xử lý và bảo vệ dynamic parameters</w:t>
        </w:r>
        <w:r>
          <w:rPr>
            <w:noProof/>
            <w:webHidden/>
          </w:rPr>
          <w:tab/>
        </w:r>
        <w:r>
          <w:rPr>
            <w:noProof/>
            <w:webHidden/>
          </w:rPr>
          <w:fldChar w:fldCharType="begin"/>
        </w:r>
        <w:r>
          <w:rPr>
            <w:noProof/>
            <w:webHidden/>
          </w:rPr>
          <w:instrText xml:space="preserve"> PAGEREF _Toc239977724 \h </w:instrText>
        </w:r>
        <w:r>
          <w:rPr>
            <w:noProof/>
            <w:webHidden/>
          </w:rPr>
        </w:r>
        <w:r>
          <w:rPr>
            <w:noProof/>
            <w:webHidden/>
          </w:rPr>
          <w:fldChar w:fldCharType="separate"/>
        </w:r>
        <w:r>
          <w:rPr>
            <w:noProof/>
            <w:webHidden/>
          </w:rPr>
          <w:t>40</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25" w:history="1">
        <w:r w:rsidRPr="00205C45">
          <w:rPr>
            <w:rStyle w:val="Hyperlink"/>
            <w:noProof/>
          </w:rPr>
          <w:t>2.2.1.</w:t>
        </w:r>
        <w:r>
          <w:rPr>
            <w:rFonts w:asciiTheme="minorHAnsi" w:eastAsiaTheme="minorEastAsia" w:hAnsiTheme="minorHAnsi" w:cstheme="minorBidi"/>
            <w:i w:val="0"/>
            <w:noProof/>
            <w:sz w:val="22"/>
            <w:szCs w:val="22"/>
          </w:rPr>
          <w:tab/>
        </w:r>
        <w:r w:rsidRPr="00205C45">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_Toc239977725 \h </w:instrText>
        </w:r>
        <w:r>
          <w:rPr>
            <w:noProof/>
            <w:webHidden/>
          </w:rPr>
        </w:r>
        <w:r>
          <w:rPr>
            <w:noProof/>
            <w:webHidden/>
          </w:rPr>
          <w:fldChar w:fldCharType="separate"/>
        </w:r>
        <w:r>
          <w:rPr>
            <w:noProof/>
            <w:webHidden/>
          </w:rPr>
          <w:t>40</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26" w:history="1">
        <w:r w:rsidRPr="00205C45">
          <w:rPr>
            <w:rStyle w:val="Hyperlink"/>
            <w:noProof/>
          </w:rPr>
          <w:t>2.2.2.</w:t>
        </w:r>
        <w:r>
          <w:rPr>
            <w:rFonts w:asciiTheme="minorHAnsi" w:eastAsiaTheme="minorEastAsia" w:hAnsiTheme="minorHAnsi" w:cstheme="minorBidi"/>
            <w:i w:val="0"/>
            <w:noProof/>
            <w:sz w:val="22"/>
            <w:szCs w:val="22"/>
          </w:rPr>
          <w:tab/>
        </w:r>
        <w:r w:rsidRPr="00205C45">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_Toc239977726 \h </w:instrText>
        </w:r>
        <w:r>
          <w:rPr>
            <w:noProof/>
            <w:webHidden/>
          </w:rPr>
        </w:r>
        <w:r>
          <w:rPr>
            <w:noProof/>
            <w:webHidden/>
          </w:rPr>
          <w:fldChar w:fldCharType="separate"/>
        </w:r>
        <w:r>
          <w:rPr>
            <w:noProof/>
            <w:webHidden/>
          </w:rPr>
          <w:t>45</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27" w:history="1">
        <w:r w:rsidRPr="00205C45">
          <w:rPr>
            <w:rStyle w:val="Hyperlink"/>
            <w:noProof/>
          </w:rPr>
          <w:t>2.2.3.</w:t>
        </w:r>
        <w:r>
          <w:rPr>
            <w:rFonts w:asciiTheme="minorHAnsi" w:eastAsiaTheme="minorEastAsia" w:hAnsiTheme="minorHAnsi" w:cstheme="minorBidi"/>
            <w:i w:val="0"/>
            <w:noProof/>
            <w:sz w:val="22"/>
            <w:szCs w:val="22"/>
          </w:rPr>
          <w:tab/>
        </w:r>
        <w:r w:rsidRPr="00205C45">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_Toc239977727 \h </w:instrText>
        </w:r>
        <w:r>
          <w:rPr>
            <w:noProof/>
            <w:webHidden/>
          </w:rPr>
        </w:r>
        <w:r>
          <w:rPr>
            <w:noProof/>
            <w:webHidden/>
          </w:rPr>
          <w:fldChar w:fldCharType="separate"/>
        </w:r>
        <w:r>
          <w:rPr>
            <w:noProof/>
            <w:webHidden/>
          </w:rPr>
          <w:t>48</w:t>
        </w:r>
        <w:r>
          <w:rPr>
            <w:noProof/>
            <w:webHidden/>
          </w:rPr>
          <w:fldChar w:fldCharType="end"/>
        </w:r>
      </w:hyperlink>
    </w:p>
    <w:p w:rsidR="008E5482" w:rsidRDefault="008E5482">
      <w:pPr>
        <w:pStyle w:val="TOC2"/>
        <w:tabs>
          <w:tab w:val="right" w:leader="dot" w:pos="9605"/>
        </w:tabs>
        <w:rPr>
          <w:rFonts w:asciiTheme="minorHAnsi" w:eastAsiaTheme="minorEastAsia" w:hAnsiTheme="minorHAnsi" w:cstheme="minorBidi"/>
          <w:noProof/>
          <w:sz w:val="22"/>
          <w:szCs w:val="22"/>
        </w:rPr>
      </w:pPr>
      <w:hyperlink w:anchor="_Toc239977728" w:history="1">
        <w:r w:rsidRPr="00205C45">
          <w:rPr>
            <w:rStyle w:val="Hyperlink"/>
            <w:noProof/>
          </w:rPr>
          <w:t>2.3.</w:t>
        </w:r>
        <w:r>
          <w:rPr>
            <w:rFonts w:asciiTheme="minorHAnsi" w:eastAsiaTheme="minorEastAsia" w:hAnsiTheme="minorHAnsi" w:cstheme="minorBidi"/>
            <w:noProof/>
            <w:sz w:val="22"/>
            <w:szCs w:val="22"/>
          </w:rPr>
          <w:tab/>
        </w:r>
        <w:r w:rsidRPr="00205C45">
          <w:rPr>
            <w:rStyle w:val="Hyperlink"/>
            <w:noProof/>
          </w:rPr>
          <w:t>Trích xuất đặc trưng đa góc nhìn</w:t>
        </w:r>
        <w:r>
          <w:rPr>
            <w:noProof/>
            <w:webHidden/>
          </w:rPr>
          <w:tab/>
        </w:r>
        <w:r>
          <w:rPr>
            <w:noProof/>
            <w:webHidden/>
          </w:rPr>
          <w:fldChar w:fldCharType="begin"/>
        </w:r>
        <w:r>
          <w:rPr>
            <w:noProof/>
            <w:webHidden/>
          </w:rPr>
          <w:instrText xml:space="preserve"> PAGEREF _Toc239977728 \h </w:instrText>
        </w:r>
        <w:r>
          <w:rPr>
            <w:noProof/>
            <w:webHidden/>
          </w:rPr>
        </w:r>
        <w:r>
          <w:rPr>
            <w:noProof/>
            <w:webHidden/>
          </w:rPr>
          <w:fldChar w:fldCharType="separate"/>
        </w:r>
        <w:r>
          <w:rPr>
            <w:noProof/>
            <w:webHidden/>
          </w:rPr>
          <w:t>51</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29" w:history="1">
        <w:r w:rsidRPr="00205C45">
          <w:rPr>
            <w:rStyle w:val="Hyperlink"/>
            <w:noProof/>
          </w:rPr>
          <w:t>2.3.1.</w:t>
        </w:r>
        <w:r>
          <w:rPr>
            <w:rFonts w:asciiTheme="minorHAnsi" w:eastAsiaTheme="minorEastAsia" w:hAnsiTheme="minorHAnsi" w:cstheme="minorBidi"/>
            <w:i w:val="0"/>
            <w:noProof/>
            <w:sz w:val="22"/>
            <w:szCs w:val="22"/>
          </w:rPr>
          <w:tab/>
        </w:r>
        <w:r w:rsidRPr="00205C45">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_Toc239977729 \h </w:instrText>
        </w:r>
        <w:r>
          <w:rPr>
            <w:noProof/>
            <w:webHidden/>
          </w:rPr>
        </w:r>
        <w:r>
          <w:rPr>
            <w:noProof/>
            <w:webHidden/>
          </w:rPr>
          <w:fldChar w:fldCharType="separate"/>
        </w:r>
        <w:r>
          <w:rPr>
            <w:noProof/>
            <w:webHidden/>
          </w:rPr>
          <w:t>51</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30" w:history="1">
        <w:r w:rsidRPr="00205C45">
          <w:rPr>
            <w:rStyle w:val="Hyperlink"/>
            <w:noProof/>
          </w:rPr>
          <w:t>2.3.2.</w:t>
        </w:r>
        <w:r>
          <w:rPr>
            <w:rFonts w:asciiTheme="minorHAnsi" w:eastAsiaTheme="minorEastAsia" w:hAnsiTheme="minorHAnsi" w:cstheme="minorBidi"/>
            <w:i w:val="0"/>
            <w:noProof/>
            <w:sz w:val="22"/>
            <w:szCs w:val="22"/>
          </w:rPr>
          <w:tab/>
        </w:r>
        <w:r w:rsidRPr="00205C45">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_Toc239977730 \h </w:instrText>
        </w:r>
        <w:r>
          <w:rPr>
            <w:noProof/>
            <w:webHidden/>
          </w:rPr>
        </w:r>
        <w:r>
          <w:rPr>
            <w:noProof/>
            <w:webHidden/>
          </w:rPr>
          <w:fldChar w:fldCharType="separate"/>
        </w:r>
        <w:r>
          <w:rPr>
            <w:noProof/>
            <w:webHidden/>
          </w:rPr>
          <w:t>55</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31" w:history="1">
        <w:r w:rsidRPr="00205C45">
          <w:rPr>
            <w:rStyle w:val="Hyperlink"/>
            <w:noProof/>
          </w:rPr>
          <w:t>2.3.3.</w:t>
        </w:r>
        <w:r>
          <w:rPr>
            <w:rFonts w:asciiTheme="minorHAnsi" w:eastAsiaTheme="minorEastAsia" w:hAnsiTheme="minorHAnsi" w:cstheme="minorBidi"/>
            <w:i w:val="0"/>
            <w:noProof/>
            <w:sz w:val="22"/>
            <w:szCs w:val="22"/>
          </w:rPr>
          <w:tab/>
        </w:r>
        <w:r w:rsidRPr="00205C45">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_Toc239977731 \h </w:instrText>
        </w:r>
        <w:r>
          <w:rPr>
            <w:noProof/>
            <w:webHidden/>
          </w:rPr>
        </w:r>
        <w:r>
          <w:rPr>
            <w:noProof/>
            <w:webHidden/>
          </w:rPr>
          <w:fldChar w:fldCharType="separate"/>
        </w:r>
        <w:r>
          <w:rPr>
            <w:noProof/>
            <w:webHidden/>
          </w:rPr>
          <w:t>58</w:t>
        </w:r>
        <w:r>
          <w:rPr>
            <w:noProof/>
            <w:webHidden/>
          </w:rPr>
          <w:fldChar w:fldCharType="end"/>
        </w:r>
      </w:hyperlink>
    </w:p>
    <w:p w:rsidR="008E5482" w:rsidRDefault="008E5482">
      <w:pPr>
        <w:pStyle w:val="TOC2"/>
        <w:tabs>
          <w:tab w:val="right" w:leader="dot" w:pos="9605"/>
        </w:tabs>
        <w:rPr>
          <w:rFonts w:asciiTheme="minorHAnsi" w:eastAsiaTheme="minorEastAsia" w:hAnsiTheme="minorHAnsi" w:cstheme="minorBidi"/>
          <w:noProof/>
          <w:sz w:val="22"/>
          <w:szCs w:val="22"/>
        </w:rPr>
      </w:pPr>
      <w:hyperlink w:anchor="_Toc239977732" w:history="1">
        <w:r w:rsidRPr="00205C45">
          <w:rPr>
            <w:rStyle w:val="Hyperlink"/>
            <w:noProof/>
          </w:rPr>
          <w:t>2.4.</w:t>
        </w:r>
        <w:r>
          <w:rPr>
            <w:rFonts w:asciiTheme="minorHAnsi" w:eastAsiaTheme="minorEastAsia" w:hAnsiTheme="minorHAnsi" w:cstheme="minorBidi"/>
            <w:noProof/>
            <w:sz w:val="22"/>
            <w:szCs w:val="22"/>
          </w:rPr>
          <w:tab/>
        </w:r>
        <w:r w:rsidRPr="00205C45">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_Toc239977732 \h </w:instrText>
        </w:r>
        <w:r>
          <w:rPr>
            <w:noProof/>
            <w:webHidden/>
          </w:rPr>
        </w:r>
        <w:r>
          <w:rPr>
            <w:noProof/>
            <w:webHidden/>
          </w:rPr>
          <w:fldChar w:fldCharType="separate"/>
        </w:r>
        <w:r>
          <w:rPr>
            <w:noProof/>
            <w:webHidden/>
          </w:rPr>
          <w:t>64</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33" w:history="1">
        <w:r w:rsidRPr="00205C45">
          <w:rPr>
            <w:rStyle w:val="Hyperlink"/>
            <w:noProof/>
          </w:rPr>
          <w:t>2.4.1.</w:t>
        </w:r>
        <w:r>
          <w:rPr>
            <w:rFonts w:asciiTheme="minorHAnsi" w:eastAsiaTheme="minorEastAsia" w:hAnsiTheme="minorHAnsi" w:cstheme="minorBidi"/>
            <w:i w:val="0"/>
            <w:noProof/>
            <w:sz w:val="22"/>
            <w:szCs w:val="22"/>
          </w:rPr>
          <w:tab/>
        </w:r>
        <w:r w:rsidRPr="00205C45">
          <w:rPr>
            <w:rStyle w:val="Hyperlink"/>
            <w:b/>
            <w:noProof/>
          </w:rPr>
          <w:t>Gióng hàng đa góc nhìn dị thể</w:t>
        </w:r>
        <w:r>
          <w:rPr>
            <w:noProof/>
            <w:webHidden/>
          </w:rPr>
          <w:tab/>
        </w:r>
        <w:r>
          <w:rPr>
            <w:noProof/>
            <w:webHidden/>
          </w:rPr>
          <w:fldChar w:fldCharType="begin"/>
        </w:r>
        <w:r>
          <w:rPr>
            <w:noProof/>
            <w:webHidden/>
          </w:rPr>
          <w:instrText xml:space="preserve"> PAGEREF _Toc239977733 \h </w:instrText>
        </w:r>
        <w:r>
          <w:rPr>
            <w:noProof/>
            <w:webHidden/>
          </w:rPr>
        </w:r>
        <w:r>
          <w:rPr>
            <w:noProof/>
            <w:webHidden/>
          </w:rPr>
          <w:fldChar w:fldCharType="separate"/>
        </w:r>
        <w:r>
          <w:rPr>
            <w:noProof/>
            <w:webHidden/>
          </w:rPr>
          <w:t>65</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34" w:history="1">
        <w:r w:rsidRPr="00205C45">
          <w:rPr>
            <w:rStyle w:val="Hyperlink"/>
            <w:noProof/>
          </w:rPr>
          <w:t>2.4.2.</w:t>
        </w:r>
        <w:r>
          <w:rPr>
            <w:rFonts w:asciiTheme="minorHAnsi" w:eastAsiaTheme="minorEastAsia" w:hAnsiTheme="minorHAnsi" w:cstheme="minorBidi"/>
            <w:i w:val="0"/>
            <w:noProof/>
            <w:sz w:val="22"/>
            <w:szCs w:val="22"/>
          </w:rPr>
          <w:tab/>
        </w:r>
        <w:r w:rsidRPr="00205C45">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_Toc239977734 \h </w:instrText>
        </w:r>
        <w:r>
          <w:rPr>
            <w:noProof/>
            <w:webHidden/>
          </w:rPr>
        </w:r>
        <w:r>
          <w:rPr>
            <w:noProof/>
            <w:webHidden/>
          </w:rPr>
          <w:fldChar w:fldCharType="separate"/>
        </w:r>
        <w:r>
          <w:rPr>
            <w:noProof/>
            <w:webHidden/>
          </w:rPr>
          <w:t>70</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35" w:history="1">
        <w:r w:rsidRPr="00205C45">
          <w:rPr>
            <w:rStyle w:val="Hyperlink"/>
            <w:noProof/>
          </w:rPr>
          <w:t>2.4.3.</w:t>
        </w:r>
        <w:r>
          <w:rPr>
            <w:rFonts w:asciiTheme="minorHAnsi" w:eastAsiaTheme="minorEastAsia" w:hAnsiTheme="minorHAnsi" w:cstheme="minorBidi"/>
            <w:i w:val="0"/>
            <w:noProof/>
            <w:sz w:val="22"/>
            <w:szCs w:val="22"/>
          </w:rPr>
          <w:tab/>
        </w:r>
        <w:r w:rsidRPr="00205C45">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_Toc239977735 \h </w:instrText>
        </w:r>
        <w:r>
          <w:rPr>
            <w:noProof/>
            <w:webHidden/>
          </w:rPr>
        </w:r>
        <w:r>
          <w:rPr>
            <w:noProof/>
            <w:webHidden/>
          </w:rPr>
          <w:fldChar w:fldCharType="separate"/>
        </w:r>
        <w:r>
          <w:rPr>
            <w:noProof/>
            <w:webHidden/>
          </w:rPr>
          <w:t>72</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36" w:history="1">
        <w:r w:rsidRPr="00205C45">
          <w:rPr>
            <w:rStyle w:val="Hyperlink"/>
            <w:noProof/>
          </w:rPr>
          <w:t>2.4.4.</w:t>
        </w:r>
        <w:r>
          <w:rPr>
            <w:rFonts w:asciiTheme="minorHAnsi" w:eastAsiaTheme="minorEastAsia" w:hAnsiTheme="minorHAnsi" w:cstheme="minorBidi"/>
            <w:i w:val="0"/>
            <w:noProof/>
            <w:sz w:val="22"/>
            <w:szCs w:val="22"/>
          </w:rPr>
          <w:tab/>
        </w:r>
        <w:r w:rsidRPr="00205C45">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_Toc239977736 \h </w:instrText>
        </w:r>
        <w:r>
          <w:rPr>
            <w:noProof/>
            <w:webHidden/>
          </w:rPr>
        </w:r>
        <w:r>
          <w:rPr>
            <w:noProof/>
            <w:webHidden/>
          </w:rPr>
          <w:fldChar w:fldCharType="separate"/>
        </w:r>
        <w:r>
          <w:rPr>
            <w:noProof/>
            <w:webHidden/>
          </w:rPr>
          <w:t>79</w:t>
        </w:r>
        <w:r>
          <w:rPr>
            <w:noProof/>
            <w:webHidden/>
          </w:rPr>
          <w:fldChar w:fldCharType="end"/>
        </w:r>
      </w:hyperlink>
    </w:p>
    <w:p w:rsidR="008E5482" w:rsidRDefault="008E5482">
      <w:pPr>
        <w:pStyle w:val="TOC1"/>
        <w:rPr>
          <w:rFonts w:asciiTheme="minorHAnsi" w:eastAsiaTheme="minorEastAsia" w:hAnsiTheme="minorHAnsi" w:cstheme="minorBidi"/>
          <w:b w:val="0"/>
          <w:noProof/>
          <w:sz w:val="22"/>
          <w:szCs w:val="22"/>
        </w:rPr>
      </w:pPr>
      <w:hyperlink w:anchor="_Toc239977737" w:history="1">
        <w:r w:rsidRPr="00205C45">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_Toc239977737 \h </w:instrText>
        </w:r>
        <w:r>
          <w:rPr>
            <w:noProof/>
            <w:webHidden/>
          </w:rPr>
        </w:r>
        <w:r>
          <w:rPr>
            <w:noProof/>
            <w:webHidden/>
          </w:rPr>
          <w:fldChar w:fldCharType="separate"/>
        </w:r>
        <w:r>
          <w:rPr>
            <w:noProof/>
            <w:webHidden/>
          </w:rPr>
          <w:t>82</w:t>
        </w:r>
        <w:r>
          <w:rPr>
            <w:noProof/>
            <w:webHidden/>
          </w:rPr>
          <w:fldChar w:fldCharType="end"/>
        </w:r>
      </w:hyperlink>
    </w:p>
    <w:p w:rsidR="008E5482" w:rsidRDefault="008E5482">
      <w:pPr>
        <w:pStyle w:val="TOC2"/>
        <w:tabs>
          <w:tab w:val="right" w:leader="dot" w:pos="9605"/>
        </w:tabs>
        <w:rPr>
          <w:rFonts w:asciiTheme="minorHAnsi" w:eastAsiaTheme="minorEastAsia" w:hAnsiTheme="minorHAnsi" w:cstheme="minorBidi"/>
          <w:noProof/>
          <w:sz w:val="22"/>
          <w:szCs w:val="22"/>
        </w:rPr>
      </w:pPr>
      <w:hyperlink w:anchor="_Toc239977738" w:history="1">
        <w:r w:rsidRPr="00205C45">
          <w:rPr>
            <w:rStyle w:val="Hyperlink"/>
            <w:noProof/>
          </w:rPr>
          <w:t>3.1.</w:t>
        </w:r>
        <w:r>
          <w:rPr>
            <w:rFonts w:asciiTheme="minorHAnsi" w:eastAsiaTheme="minorEastAsia" w:hAnsiTheme="minorHAnsi" w:cstheme="minorBidi"/>
            <w:noProof/>
            <w:sz w:val="22"/>
            <w:szCs w:val="22"/>
          </w:rPr>
          <w:tab/>
        </w:r>
        <w:r w:rsidRPr="00205C45">
          <w:rPr>
            <w:rStyle w:val="Hyperlink"/>
            <w:noProof/>
          </w:rPr>
          <w:t>Thiết lập thực nghiệm và dữ liệu</w:t>
        </w:r>
        <w:r>
          <w:rPr>
            <w:noProof/>
            <w:webHidden/>
          </w:rPr>
          <w:tab/>
        </w:r>
        <w:r>
          <w:rPr>
            <w:noProof/>
            <w:webHidden/>
          </w:rPr>
          <w:fldChar w:fldCharType="begin"/>
        </w:r>
        <w:r>
          <w:rPr>
            <w:noProof/>
            <w:webHidden/>
          </w:rPr>
          <w:instrText xml:space="preserve"> PAGEREF _Toc239977738 \h </w:instrText>
        </w:r>
        <w:r>
          <w:rPr>
            <w:noProof/>
            <w:webHidden/>
          </w:rPr>
        </w:r>
        <w:r>
          <w:rPr>
            <w:noProof/>
            <w:webHidden/>
          </w:rPr>
          <w:fldChar w:fldCharType="separate"/>
        </w:r>
        <w:r>
          <w:rPr>
            <w:noProof/>
            <w:webHidden/>
          </w:rPr>
          <w:t>82</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39" w:history="1">
        <w:r w:rsidRPr="00205C45">
          <w:rPr>
            <w:rStyle w:val="Hyperlink"/>
            <w:noProof/>
          </w:rPr>
          <w:t>3.1.1.</w:t>
        </w:r>
        <w:r>
          <w:rPr>
            <w:rFonts w:asciiTheme="minorHAnsi" w:eastAsiaTheme="minorEastAsia" w:hAnsiTheme="minorHAnsi" w:cstheme="minorBidi"/>
            <w:i w:val="0"/>
            <w:noProof/>
            <w:sz w:val="22"/>
            <w:szCs w:val="22"/>
          </w:rPr>
          <w:tab/>
        </w:r>
        <w:r w:rsidRPr="00205C45">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_Toc239977739 \h </w:instrText>
        </w:r>
        <w:r>
          <w:rPr>
            <w:noProof/>
            <w:webHidden/>
          </w:rPr>
        </w:r>
        <w:r>
          <w:rPr>
            <w:noProof/>
            <w:webHidden/>
          </w:rPr>
          <w:fldChar w:fldCharType="separate"/>
        </w:r>
        <w:r>
          <w:rPr>
            <w:noProof/>
            <w:webHidden/>
          </w:rPr>
          <w:t>82</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40" w:history="1">
        <w:r w:rsidRPr="00205C45">
          <w:rPr>
            <w:rStyle w:val="Hyperlink"/>
            <w:noProof/>
          </w:rPr>
          <w:t>3.1.2.</w:t>
        </w:r>
        <w:r>
          <w:rPr>
            <w:rFonts w:asciiTheme="minorHAnsi" w:eastAsiaTheme="minorEastAsia" w:hAnsiTheme="minorHAnsi" w:cstheme="minorBidi"/>
            <w:i w:val="0"/>
            <w:noProof/>
            <w:sz w:val="22"/>
            <w:szCs w:val="22"/>
          </w:rPr>
          <w:tab/>
        </w:r>
        <w:r w:rsidRPr="00205C45">
          <w:rPr>
            <w:rStyle w:val="Hyperlink"/>
            <w:b/>
            <w:noProof/>
          </w:rPr>
          <w:t>Hai tầng benchmark và giao thức phân chia nhân quả chống rò rỉ</w:t>
        </w:r>
        <w:r>
          <w:rPr>
            <w:noProof/>
            <w:webHidden/>
          </w:rPr>
          <w:tab/>
        </w:r>
        <w:r>
          <w:rPr>
            <w:noProof/>
            <w:webHidden/>
          </w:rPr>
          <w:fldChar w:fldCharType="begin"/>
        </w:r>
        <w:r>
          <w:rPr>
            <w:noProof/>
            <w:webHidden/>
          </w:rPr>
          <w:instrText xml:space="preserve"> PAGEREF _Toc239977740 \h </w:instrText>
        </w:r>
        <w:r>
          <w:rPr>
            <w:noProof/>
            <w:webHidden/>
          </w:rPr>
        </w:r>
        <w:r>
          <w:rPr>
            <w:noProof/>
            <w:webHidden/>
          </w:rPr>
          <w:fldChar w:fldCharType="separate"/>
        </w:r>
        <w:r>
          <w:rPr>
            <w:noProof/>
            <w:webHidden/>
          </w:rPr>
          <w:t>83</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41" w:history="1">
        <w:r w:rsidRPr="00205C45">
          <w:rPr>
            <w:rStyle w:val="Hyperlink"/>
            <w:noProof/>
          </w:rPr>
          <w:t>3.1.3.</w:t>
        </w:r>
        <w:r>
          <w:rPr>
            <w:rFonts w:asciiTheme="minorHAnsi" w:eastAsiaTheme="minorEastAsia" w:hAnsiTheme="minorHAnsi" w:cstheme="minorBidi"/>
            <w:i w:val="0"/>
            <w:noProof/>
            <w:sz w:val="22"/>
            <w:szCs w:val="22"/>
          </w:rPr>
          <w:tab/>
        </w:r>
        <w:r w:rsidRPr="00205C45">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_Toc239977741 \h </w:instrText>
        </w:r>
        <w:r>
          <w:rPr>
            <w:noProof/>
            <w:webHidden/>
          </w:rPr>
        </w:r>
        <w:r>
          <w:rPr>
            <w:noProof/>
            <w:webHidden/>
          </w:rPr>
          <w:fldChar w:fldCharType="separate"/>
        </w:r>
        <w:r>
          <w:rPr>
            <w:noProof/>
            <w:webHidden/>
          </w:rPr>
          <w:t>85</w:t>
        </w:r>
        <w:r>
          <w:rPr>
            <w:noProof/>
            <w:webHidden/>
          </w:rPr>
          <w:fldChar w:fldCharType="end"/>
        </w:r>
      </w:hyperlink>
    </w:p>
    <w:p w:rsidR="008E5482" w:rsidRDefault="008E5482">
      <w:pPr>
        <w:pStyle w:val="TOC2"/>
        <w:tabs>
          <w:tab w:val="right" w:leader="dot" w:pos="9605"/>
        </w:tabs>
        <w:rPr>
          <w:rFonts w:asciiTheme="minorHAnsi" w:eastAsiaTheme="minorEastAsia" w:hAnsiTheme="minorHAnsi" w:cstheme="minorBidi"/>
          <w:noProof/>
          <w:sz w:val="22"/>
          <w:szCs w:val="22"/>
        </w:rPr>
      </w:pPr>
      <w:hyperlink w:anchor="_Toc239977742" w:history="1">
        <w:r w:rsidRPr="00205C45">
          <w:rPr>
            <w:rStyle w:val="Hyperlink"/>
            <w:noProof/>
          </w:rPr>
          <w:t>3.2.</w:t>
        </w:r>
        <w:r>
          <w:rPr>
            <w:rFonts w:asciiTheme="minorHAnsi" w:eastAsiaTheme="minorEastAsia" w:hAnsiTheme="minorHAnsi" w:cstheme="minorBidi"/>
            <w:noProof/>
            <w:sz w:val="22"/>
            <w:szCs w:val="22"/>
          </w:rPr>
          <w:tab/>
        </w:r>
        <w:r w:rsidRPr="00205C45">
          <w:rPr>
            <w:rStyle w:val="Hyperlink"/>
            <w:noProof/>
          </w:rPr>
          <w:t>Kết quả thực nghiệm và benchmarking</w:t>
        </w:r>
        <w:r>
          <w:rPr>
            <w:noProof/>
            <w:webHidden/>
          </w:rPr>
          <w:tab/>
        </w:r>
        <w:r>
          <w:rPr>
            <w:noProof/>
            <w:webHidden/>
          </w:rPr>
          <w:fldChar w:fldCharType="begin"/>
        </w:r>
        <w:r>
          <w:rPr>
            <w:noProof/>
            <w:webHidden/>
          </w:rPr>
          <w:instrText xml:space="preserve"> PAGEREF _Toc239977742 \h </w:instrText>
        </w:r>
        <w:r>
          <w:rPr>
            <w:noProof/>
            <w:webHidden/>
          </w:rPr>
        </w:r>
        <w:r>
          <w:rPr>
            <w:noProof/>
            <w:webHidden/>
          </w:rPr>
          <w:fldChar w:fldCharType="separate"/>
        </w:r>
        <w:r>
          <w:rPr>
            <w:noProof/>
            <w:webHidden/>
          </w:rPr>
          <w:t>86</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43" w:history="1">
        <w:r w:rsidRPr="00205C45">
          <w:rPr>
            <w:rStyle w:val="Hyperlink"/>
            <w:noProof/>
          </w:rPr>
          <w:t>3.2.1.</w:t>
        </w:r>
        <w:r>
          <w:rPr>
            <w:rFonts w:asciiTheme="minorHAnsi" w:eastAsiaTheme="minorEastAsia" w:hAnsiTheme="minorHAnsi" w:cstheme="minorBidi"/>
            <w:i w:val="0"/>
            <w:noProof/>
            <w:sz w:val="22"/>
            <w:szCs w:val="22"/>
          </w:rPr>
          <w:tab/>
        </w:r>
        <w:r w:rsidRPr="00205C45">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_Toc239977743 \h </w:instrText>
        </w:r>
        <w:r>
          <w:rPr>
            <w:noProof/>
            <w:webHidden/>
          </w:rPr>
        </w:r>
        <w:r>
          <w:rPr>
            <w:noProof/>
            <w:webHidden/>
          </w:rPr>
          <w:fldChar w:fldCharType="separate"/>
        </w:r>
        <w:r>
          <w:rPr>
            <w:noProof/>
            <w:webHidden/>
          </w:rPr>
          <w:t>86</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44" w:history="1">
        <w:r w:rsidRPr="00205C45">
          <w:rPr>
            <w:rStyle w:val="Hyperlink"/>
            <w:noProof/>
          </w:rPr>
          <w:t>3.2.2.</w:t>
        </w:r>
        <w:r>
          <w:rPr>
            <w:rFonts w:asciiTheme="minorHAnsi" w:eastAsiaTheme="minorEastAsia" w:hAnsiTheme="minorHAnsi" w:cstheme="minorBidi"/>
            <w:i w:val="0"/>
            <w:noProof/>
            <w:sz w:val="22"/>
            <w:szCs w:val="22"/>
          </w:rPr>
          <w:tab/>
        </w:r>
        <w:r w:rsidRPr="00205C45">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_Toc239977744 \h </w:instrText>
        </w:r>
        <w:r>
          <w:rPr>
            <w:noProof/>
            <w:webHidden/>
          </w:rPr>
        </w:r>
        <w:r>
          <w:rPr>
            <w:noProof/>
            <w:webHidden/>
          </w:rPr>
          <w:fldChar w:fldCharType="separate"/>
        </w:r>
        <w:r>
          <w:rPr>
            <w:noProof/>
            <w:webHidden/>
          </w:rPr>
          <w:t>88</w:t>
        </w:r>
        <w:r>
          <w:rPr>
            <w:noProof/>
            <w:webHidden/>
          </w:rPr>
          <w:fldChar w:fldCharType="end"/>
        </w:r>
      </w:hyperlink>
    </w:p>
    <w:p w:rsidR="008E5482" w:rsidRDefault="008E5482">
      <w:pPr>
        <w:pStyle w:val="TOC2"/>
        <w:tabs>
          <w:tab w:val="right" w:leader="dot" w:pos="9605"/>
        </w:tabs>
        <w:rPr>
          <w:rFonts w:asciiTheme="minorHAnsi" w:eastAsiaTheme="minorEastAsia" w:hAnsiTheme="minorHAnsi" w:cstheme="minorBidi"/>
          <w:noProof/>
          <w:sz w:val="22"/>
          <w:szCs w:val="22"/>
        </w:rPr>
      </w:pPr>
      <w:hyperlink w:anchor="_Toc239977745" w:history="1">
        <w:r w:rsidRPr="00205C45">
          <w:rPr>
            <w:rStyle w:val="Hyperlink"/>
            <w:noProof/>
          </w:rPr>
          <w:t>3.3.</w:t>
        </w:r>
        <w:r>
          <w:rPr>
            <w:rFonts w:asciiTheme="minorHAnsi" w:eastAsiaTheme="minorEastAsia" w:hAnsiTheme="minorHAnsi" w:cstheme="minorBidi"/>
            <w:noProof/>
            <w:sz w:val="22"/>
            <w:szCs w:val="22"/>
          </w:rPr>
          <w:tab/>
        </w:r>
        <w:r w:rsidRPr="00205C45">
          <w:rPr>
            <w:rStyle w:val="Hyperlink"/>
            <w:noProof/>
          </w:rPr>
          <w:t>Phân tích triệt tiêu, động thái tối ưu hóa và kiểm chứng giả thuyết</w:t>
        </w:r>
        <w:r>
          <w:rPr>
            <w:noProof/>
            <w:webHidden/>
          </w:rPr>
          <w:tab/>
        </w:r>
        <w:r>
          <w:rPr>
            <w:noProof/>
            <w:webHidden/>
          </w:rPr>
          <w:fldChar w:fldCharType="begin"/>
        </w:r>
        <w:r>
          <w:rPr>
            <w:noProof/>
            <w:webHidden/>
          </w:rPr>
          <w:instrText xml:space="preserve"> PAGEREF _Toc239977745 \h </w:instrText>
        </w:r>
        <w:r>
          <w:rPr>
            <w:noProof/>
            <w:webHidden/>
          </w:rPr>
        </w:r>
        <w:r>
          <w:rPr>
            <w:noProof/>
            <w:webHidden/>
          </w:rPr>
          <w:fldChar w:fldCharType="separate"/>
        </w:r>
        <w:r>
          <w:rPr>
            <w:noProof/>
            <w:webHidden/>
          </w:rPr>
          <w:t>90</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46" w:history="1">
        <w:r w:rsidRPr="00205C45">
          <w:rPr>
            <w:rStyle w:val="Hyperlink"/>
            <w:noProof/>
          </w:rPr>
          <w:t>3.3.1.</w:t>
        </w:r>
        <w:r>
          <w:rPr>
            <w:rFonts w:asciiTheme="minorHAnsi" w:eastAsiaTheme="minorEastAsia" w:hAnsiTheme="minorHAnsi" w:cstheme="minorBidi"/>
            <w:i w:val="0"/>
            <w:noProof/>
            <w:sz w:val="22"/>
            <w:szCs w:val="22"/>
          </w:rPr>
          <w:tab/>
        </w:r>
        <w:r w:rsidRPr="00205C45">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_Toc239977746 \h </w:instrText>
        </w:r>
        <w:r>
          <w:rPr>
            <w:noProof/>
            <w:webHidden/>
          </w:rPr>
        </w:r>
        <w:r>
          <w:rPr>
            <w:noProof/>
            <w:webHidden/>
          </w:rPr>
          <w:fldChar w:fldCharType="separate"/>
        </w:r>
        <w:r>
          <w:rPr>
            <w:noProof/>
            <w:webHidden/>
          </w:rPr>
          <w:t>90</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47" w:history="1">
        <w:r w:rsidRPr="00205C45">
          <w:rPr>
            <w:rStyle w:val="Hyperlink"/>
            <w:noProof/>
          </w:rPr>
          <w:t>3.3.2.</w:t>
        </w:r>
        <w:r>
          <w:rPr>
            <w:rFonts w:asciiTheme="minorHAnsi" w:eastAsiaTheme="minorEastAsia" w:hAnsiTheme="minorHAnsi" w:cstheme="minorBidi"/>
            <w:i w:val="0"/>
            <w:noProof/>
            <w:sz w:val="22"/>
            <w:szCs w:val="22"/>
          </w:rPr>
          <w:tab/>
        </w:r>
        <w:r w:rsidRPr="00205C45">
          <w:rPr>
            <w:rStyle w:val="Hyperlink"/>
            <w:b/>
            <w:noProof/>
          </w:rPr>
          <w:t>Kiểm chứng các giả thuyết khoa học tiền đăng ký</w:t>
        </w:r>
        <w:r>
          <w:rPr>
            <w:noProof/>
            <w:webHidden/>
          </w:rPr>
          <w:tab/>
        </w:r>
        <w:r>
          <w:rPr>
            <w:noProof/>
            <w:webHidden/>
          </w:rPr>
          <w:fldChar w:fldCharType="begin"/>
        </w:r>
        <w:r>
          <w:rPr>
            <w:noProof/>
            <w:webHidden/>
          </w:rPr>
          <w:instrText xml:space="preserve"> PAGEREF _Toc239977747 \h </w:instrText>
        </w:r>
        <w:r>
          <w:rPr>
            <w:noProof/>
            <w:webHidden/>
          </w:rPr>
        </w:r>
        <w:r>
          <w:rPr>
            <w:noProof/>
            <w:webHidden/>
          </w:rPr>
          <w:fldChar w:fldCharType="separate"/>
        </w:r>
        <w:r>
          <w:rPr>
            <w:noProof/>
            <w:webHidden/>
          </w:rPr>
          <w:t>90</w:t>
        </w:r>
        <w:r>
          <w:rPr>
            <w:noProof/>
            <w:webHidden/>
          </w:rPr>
          <w:fldChar w:fldCharType="end"/>
        </w:r>
      </w:hyperlink>
    </w:p>
    <w:p w:rsidR="008E5482" w:rsidRDefault="008E5482">
      <w:pPr>
        <w:pStyle w:val="TOC2"/>
        <w:tabs>
          <w:tab w:val="right" w:leader="dot" w:pos="9605"/>
        </w:tabs>
        <w:rPr>
          <w:rFonts w:asciiTheme="minorHAnsi" w:eastAsiaTheme="minorEastAsia" w:hAnsiTheme="minorHAnsi" w:cstheme="minorBidi"/>
          <w:noProof/>
          <w:sz w:val="22"/>
          <w:szCs w:val="22"/>
        </w:rPr>
      </w:pPr>
      <w:hyperlink w:anchor="_Toc239977748" w:history="1">
        <w:r w:rsidRPr="00205C45">
          <w:rPr>
            <w:rStyle w:val="Hyperlink"/>
            <w:noProof/>
          </w:rPr>
          <w:t>3.4.</w:t>
        </w:r>
        <w:r>
          <w:rPr>
            <w:rFonts w:asciiTheme="minorHAnsi" w:eastAsiaTheme="minorEastAsia" w:hAnsiTheme="minorHAnsi" w:cstheme="minorBidi"/>
            <w:noProof/>
            <w:sz w:val="22"/>
            <w:szCs w:val="22"/>
          </w:rPr>
          <w:tab/>
        </w:r>
        <w:r w:rsidRPr="00205C45">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_Toc239977748 \h </w:instrText>
        </w:r>
        <w:r>
          <w:rPr>
            <w:noProof/>
            <w:webHidden/>
          </w:rPr>
        </w:r>
        <w:r>
          <w:rPr>
            <w:noProof/>
            <w:webHidden/>
          </w:rPr>
          <w:fldChar w:fldCharType="separate"/>
        </w:r>
        <w:r>
          <w:rPr>
            <w:noProof/>
            <w:webHidden/>
          </w:rPr>
          <w:t>92</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49" w:history="1">
        <w:r w:rsidRPr="00205C45">
          <w:rPr>
            <w:rStyle w:val="Hyperlink"/>
            <w:noProof/>
          </w:rPr>
          <w:t>3.4.1.</w:t>
        </w:r>
        <w:r>
          <w:rPr>
            <w:rFonts w:asciiTheme="minorHAnsi" w:eastAsiaTheme="minorEastAsia" w:hAnsiTheme="minorHAnsi" w:cstheme="minorBidi"/>
            <w:i w:val="0"/>
            <w:noProof/>
            <w:sz w:val="22"/>
            <w:szCs w:val="22"/>
          </w:rPr>
          <w:tab/>
        </w:r>
        <w:r w:rsidRPr="00205C45">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_Toc239977749 \h </w:instrText>
        </w:r>
        <w:r>
          <w:rPr>
            <w:noProof/>
            <w:webHidden/>
          </w:rPr>
        </w:r>
        <w:r>
          <w:rPr>
            <w:noProof/>
            <w:webHidden/>
          </w:rPr>
          <w:fldChar w:fldCharType="separate"/>
        </w:r>
        <w:r>
          <w:rPr>
            <w:noProof/>
            <w:webHidden/>
          </w:rPr>
          <w:t>92</w:t>
        </w:r>
        <w:r>
          <w:rPr>
            <w:noProof/>
            <w:webHidden/>
          </w:rPr>
          <w:fldChar w:fldCharType="end"/>
        </w:r>
      </w:hyperlink>
    </w:p>
    <w:p w:rsidR="008E5482" w:rsidRDefault="008E5482">
      <w:pPr>
        <w:pStyle w:val="TOC3"/>
        <w:tabs>
          <w:tab w:val="left" w:pos="1540"/>
        </w:tabs>
        <w:rPr>
          <w:rFonts w:asciiTheme="minorHAnsi" w:eastAsiaTheme="minorEastAsia" w:hAnsiTheme="minorHAnsi" w:cstheme="minorBidi"/>
          <w:i w:val="0"/>
          <w:noProof/>
          <w:sz w:val="22"/>
          <w:szCs w:val="22"/>
        </w:rPr>
      </w:pPr>
      <w:hyperlink w:anchor="_Toc239977750" w:history="1">
        <w:r w:rsidRPr="00205C45">
          <w:rPr>
            <w:rStyle w:val="Hyperlink"/>
            <w:noProof/>
          </w:rPr>
          <w:t>3.4.2.</w:t>
        </w:r>
        <w:r>
          <w:rPr>
            <w:rFonts w:asciiTheme="minorHAnsi" w:eastAsiaTheme="minorEastAsia" w:hAnsiTheme="minorHAnsi" w:cstheme="minorBidi"/>
            <w:i w:val="0"/>
            <w:noProof/>
            <w:sz w:val="22"/>
            <w:szCs w:val="22"/>
          </w:rPr>
          <w:tab/>
        </w:r>
        <w:r w:rsidRPr="00205C45">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_Toc239977750 \h </w:instrText>
        </w:r>
        <w:r>
          <w:rPr>
            <w:noProof/>
            <w:webHidden/>
          </w:rPr>
        </w:r>
        <w:r>
          <w:rPr>
            <w:noProof/>
            <w:webHidden/>
          </w:rPr>
          <w:fldChar w:fldCharType="separate"/>
        </w:r>
        <w:r>
          <w:rPr>
            <w:noProof/>
            <w:webHidden/>
          </w:rPr>
          <w:t>92</w:t>
        </w:r>
        <w:r>
          <w:rPr>
            <w:noProof/>
            <w:webHidden/>
          </w:rPr>
          <w:fldChar w:fldCharType="end"/>
        </w:r>
      </w:hyperlink>
    </w:p>
    <w:p w:rsidR="008E5482" w:rsidRDefault="008E5482">
      <w:pPr>
        <w:pStyle w:val="TOC1"/>
        <w:rPr>
          <w:rFonts w:asciiTheme="minorHAnsi" w:eastAsiaTheme="minorEastAsia" w:hAnsiTheme="minorHAnsi" w:cstheme="minorBidi"/>
          <w:b w:val="0"/>
          <w:noProof/>
          <w:sz w:val="22"/>
          <w:szCs w:val="22"/>
        </w:rPr>
      </w:pPr>
      <w:hyperlink w:anchor="_Toc239977751" w:history="1">
        <w:r w:rsidRPr="00205C45">
          <w:rPr>
            <w:rStyle w:val="Hyperlink"/>
            <w:noProof/>
          </w:rPr>
          <w:t>Kết luận</w:t>
        </w:r>
        <w:r>
          <w:rPr>
            <w:noProof/>
            <w:webHidden/>
          </w:rPr>
          <w:tab/>
        </w:r>
        <w:r>
          <w:rPr>
            <w:noProof/>
            <w:webHidden/>
          </w:rPr>
          <w:fldChar w:fldCharType="begin"/>
        </w:r>
        <w:r>
          <w:rPr>
            <w:noProof/>
            <w:webHidden/>
          </w:rPr>
          <w:instrText xml:space="preserve"> PAGEREF _Toc239977751 \h </w:instrText>
        </w:r>
        <w:r>
          <w:rPr>
            <w:noProof/>
            <w:webHidden/>
          </w:rPr>
        </w:r>
        <w:r>
          <w:rPr>
            <w:noProof/>
            <w:webHidden/>
          </w:rPr>
          <w:fldChar w:fldCharType="separate"/>
        </w:r>
        <w:r>
          <w:rPr>
            <w:noProof/>
            <w:webHidden/>
          </w:rPr>
          <w:t>93</w:t>
        </w:r>
        <w:r>
          <w:rPr>
            <w:noProof/>
            <w:webHidden/>
          </w:rPr>
          <w:fldChar w:fldCharType="end"/>
        </w:r>
      </w:hyperlink>
    </w:p>
    <w:p w:rsidR="008E5482" w:rsidRDefault="008E5482">
      <w:pPr>
        <w:pStyle w:val="TOC1"/>
        <w:rPr>
          <w:rFonts w:asciiTheme="minorHAnsi" w:eastAsiaTheme="minorEastAsia" w:hAnsiTheme="minorHAnsi" w:cstheme="minorBidi"/>
          <w:b w:val="0"/>
          <w:noProof/>
          <w:sz w:val="22"/>
          <w:szCs w:val="22"/>
        </w:rPr>
      </w:pPr>
      <w:hyperlink w:anchor="_Toc239977752" w:history="1">
        <w:r w:rsidRPr="00205C45">
          <w:rPr>
            <w:rStyle w:val="Hyperlink"/>
            <w:noProof/>
          </w:rPr>
          <w:t>Tài liệu tham khảo</w:t>
        </w:r>
        <w:r>
          <w:rPr>
            <w:noProof/>
            <w:webHidden/>
          </w:rPr>
          <w:tab/>
        </w:r>
        <w:r>
          <w:rPr>
            <w:noProof/>
            <w:webHidden/>
          </w:rPr>
          <w:fldChar w:fldCharType="begin"/>
        </w:r>
        <w:r>
          <w:rPr>
            <w:noProof/>
            <w:webHidden/>
          </w:rPr>
          <w:instrText xml:space="preserve"> PAGEREF _Toc239977752 \h </w:instrText>
        </w:r>
        <w:r>
          <w:rPr>
            <w:noProof/>
            <w:webHidden/>
          </w:rPr>
        </w:r>
        <w:r>
          <w:rPr>
            <w:noProof/>
            <w:webHidden/>
          </w:rPr>
          <w:fldChar w:fldCharType="separate"/>
        </w:r>
        <w:r>
          <w:rPr>
            <w:noProof/>
            <w:webHidden/>
          </w:rPr>
          <w:t>95</w:t>
        </w:r>
        <w:r>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2" w:name="_Toc239977701"/>
      <w:r>
        <w:lastRenderedPageBreak/>
        <w:t>DANH MỤC HÌNH VẼ</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8E5482">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(Nguồn: Tác giả tổng hợp dựa trên MITRE ATT&amp;CK [4] và Inam et al. [1])</w:t>
      </w:r>
      <w:r>
        <w:rPr>
          <w:noProof/>
        </w:rPr>
        <w:tab/>
        <w:t>15</w:t>
      </w:r>
    </w:p>
    <w:p w:rsidR="00AB6848" w:rsidRDefault="008E5482">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Pr>
            <w:noProof/>
            <w:webHidden/>
          </w:rPr>
          <w:t>19</w:t>
        </w:r>
        <w:r w:rsidR="00AB6848">
          <w:rPr>
            <w:noProof/>
            <w:webHidden/>
          </w:rPr>
          <w:fldChar w:fldCharType="end"/>
        </w:r>
      </w:hyperlink>
    </w:p>
    <w:p w:rsidR="00AB6848" w:rsidRDefault="008E5482">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Pr>
            <w:noProof/>
            <w:webHidden/>
          </w:rPr>
          <w:t>27</w:t>
        </w:r>
        <w:r w:rsidR="00AB6848">
          <w:rPr>
            <w:noProof/>
            <w:webHidden/>
          </w:rPr>
          <w:fldChar w:fldCharType="end"/>
        </w:r>
      </w:hyperlink>
    </w:p>
    <w:p w:rsidR="00AB6848" w:rsidRDefault="008E5482">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Pr>
            <w:noProof/>
            <w:webHidden/>
          </w:rPr>
          <w:t>39</w:t>
        </w:r>
        <w:r w:rsidR="00AB6848">
          <w:rPr>
            <w:noProof/>
            <w:webHidden/>
          </w:rPr>
          <w:fldChar w:fldCharType="end"/>
        </w:r>
      </w:hyperlink>
    </w:p>
    <w:p w:rsidR="00AB6848" w:rsidRDefault="008E5482">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Pr>
            <w:noProof/>
            <w:webHidden/>
          </w:rPr>
          <w:t>55</w:t>
        </w:r>
        <w:r w:rsidR="00AB6848">
          <w:rPr>
            <w:noProof/>
            <w:webHidden/>
          </w:rPr>
          <w:fldChar w:fldCharType="end"/>
        </w:r>
      </w:hyperlink>
    </w:p>
    <w:p w:rsidR="00AB6848" w:rsidRDefault="008E5482">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Pr>
            <w:noProof/>
            <w:webHidden/>
          </w:rPr>
          <w:t>63</w:t>
        </w:r>
        <w:r w:rsidR="00AB6848">
          <w:rPr>
            <w:noProof/>
            <w:webHidden/>
          </w:rPr>
          <w:fldChar w:fldCharType="end"/>
        </w:r>
      </w:hyperlink>
    </w:p>
    <w:p w:rsidR="00AB6848" w:rsidRDefault="008E5482">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Pr>
            <w:noProof/>
            <w:webHidden/>
          </w:rPr>
          <w:t>80</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39977702"/>
      <w:r>
        <w:lastRenderedPageBreak/>
        <w:t>DANH MỤC BẢNG</w:t>
      </w:r>
      <w:bookmarkEnd w:id="3"/>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8E5482">
          <w:rPr>
            <w:noProof/>
            <w:webHidden/>
          </w:rPr>
          <w:t>13</w:t>
        </w:r>
        <w:r>
          <w:rPr>
            <w:noProof/>
            <w:webHidden/>
          </w:rPr>
          <w:fldChar w:fldCharType="end"/>
        </w:r>
      </w:hyperlink>
    </w:p>
    <w:p w:rsidR="00AB6848" w:rsidRDefault="008E5482">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Pr>
            <w:noProof/>
            <w:webHidden/>
          </w:rPr>
          <w:t>18</w:t>
        </w:r>
        <w:r w:rsidR="00AB6848">
          <w:rPr>
            <w:noProof/>
            <w:webHidden/>
          </w:rPr>
          <w:fldChar w:fldCharType="end"/>
        </w:r>
      </w:hyperlink>
    </w:p>
    <w:p w:rsidR="00AB6848" w:rsidRDefault="008E5482">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Pr>
            <w:noProof/>
            <w:webHidden/>
          </w:rPr>
          <w:t>25</w:t>
        </w:r>
        <w:r w:rsidR="00AB6848">
          <w:rPr>
            <w:noProof/>
            <w:webHidden/>
          </w:rPr>
          <w:fldChar w:fldCharType="end"/>
        </w:r>
      </w:hyperlink>
    </w:p>
    <w:p w:rsidR="00AB6848" w:rsidRDefault="008E5482">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Pr>
            <w:noProof/>
            <w:webHidden/>
          </w:rPr>
          <w:t>42</w:t>
        </w:r>
        <w:r w:rsidR="00AB6848">
          <w:rPr>
            <w:noProof/>
            <w:webHidden/>
          </w:rPr>
          <w:fldChar w:fldCharType="end"/>
        </w:r>
      </w:hyperlink>
    </w:p>
    <w:p w:rsidR="00AB6848" w:rsidRDefault="008E5482">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Pr>
            <w:noProof/>
            <w:webHidden/>
          </w:rPr>
          <w:t>64</w:t>
        </w:r>
        <w:r w:rsidR="00AB6848">
          <w:rPr>
            <w:noProof/>
            <w:webHidden/>
          </w:rPr>
          <w:fldChar w:fldCharType="end"/>
        </w:r>
      </w:hyperlink>
    </w:p>
    <w:p w:rsidR="00AB6848" w:rsidRDefault="008E5482">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Pr>
            <w:noProof/>
            <w:webHidden/>
          </w:rPr>
          <w:t>67</w:t>
        </w:r>
        <w:r w:rsidR="00AB6848">
          <w:rPr>
            <w:noProof/>
            <w:webHidden/>
          </w:rPr>
          <w:fldChar w:fldCharType="end"/>
        </w:r>
      </w:hyperlink>
    </w:p>
    <w:p w:rsidR="00AB6848" w:rsidRDefault="008E5482">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Pr>
            <w:noProof/>
            <w:webHidden/>
          </w:rPr>
          <w:t>74</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39977703"/>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rsidRPr="00A95536">
        <w:t xml:space="preserve">Một vấn đề đáng chú ý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rsidRPr="00A95536">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mặt khoa học, đề tài hướng tới xây dựng một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mặt thực tiễn, kết quả nghiên cứu có thể hỗ trợ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(Representation Contract), phân tích </w:t>
      </w:r>
      <w:r>
        <w:lastRenderedPageBreak/>
        <w:t>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rPr>
          <w:b/>
        </w:rPr>
        <w:t xml:space="preserve">Chương 2. Đề xuất phương pháp trích xuất đặc trưng đa view bảo toàn ngữ cảnh và nhận thức quyền riêng tư: </w:t>
      </w:r>
      <w:r>
        <w:t>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rPr>
          <w:b/>
        </w:rPr>
        <w:t xml:space="preserve">Chương 3. Thực nghiệm, đánh giá và ứng dụng: </w:t>
      </w:r>
      <w:r>
        <w:t>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5" w:name="_Toc239977704"/>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39977705"/>
      <w:r>
        <w:t>Bài toán biểu diễn log trong phát hiện tấn công đa giai đoạn</w:t>
      </w:r>
      <w:bookmarkEnd w:id="6"/>
    </w:p>
    <w:p w:rsidR="00024E08" w:rsidRDefault="00AB6848">
      <w:pPr>
        <w:spacing w:after="120" w:line="360" w:lineRule="auto"/>
        <w:ind w:firstLine="720"/>
      </w:pPr>
      <w:r>
        <w:t>Trong các Trung tâm Điều hành An ninh mạng (Security Operations Center - SOC) hiện đại, dữ liệu nhật ký hệ thống (system logs) và nhật ký kiểm toán (audit logs) đóng vai trò là nguồn bằng chứng trung tâm phục vụ phát hiện, điều tra và ứng phó các chiến dịch tấn công có chủ đích (Advanced Persistent Threats - APT)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Khác với văn bản ngôn ngữ tự nhiên thông thường hoặc tín hiệu thị giác máy tính, dữ liệu log sở hữu cấu trúc bán hình thức (semi-structured), mang tính phụ thuộc thời gian nghiêm ngặt, phản ánh các quan hệ phụ thuộc thực thi giữa các tiến trình và tài nguyên hệ điều hành, đồng thời chứa đựng các ngữ nghĩa an ninh đặc thù</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Mục 1.1 tập trung hình thức hóa bài toán biểu diễn đặc trưng log phục vụ phát hiện tấn công đa giai đoạn, phân tích bản chất không gian dữ liệu doanh nghiệp, xác lập mô hình hành vi phi tuyến tính trên ma trận MITRE ATT&amp;CK (Phiên bản Enterprise v19.1, 12/05/2026)</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và thiết lập khung Hợp đồng Biểu diễn (Representation Contract) nhằm bảo toàn các bất biến an toàn cho không gian vector đặc trưng .</w:t>
      </w:r>
    </w:p>
    <w:p w:rsidR="00024E08" w:rsidRDefault="00AB6848">
      <w:pPr>
        <w:pStyle w:val="Heading3"/>
        <w:spacing w:before="200" w:after="120"/>
      </w:pPr>
      <w:bookmarkStart w:id="7" w:name="_Toc239977706"/>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t>Không gian dữ liệu nhật ký trong môi trường mạng doanh nghiệp được tổng hợp từ ba nhóm nguồn telemetry chính với cấu trúc và định dạng không đồng nhất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Nhóm thứ nhất là nhật ký kiểm toán máy chủ (Host Audit Logs), bao gồm Linux Auditd, Windows Event Log / Sysmon và Linux eBPF (Extended Berkeley Packet Filter). Nguồn dữ liệu này ghi nhận trực tiếp các sự kiện ở mức nhân hệ điều hành thông qua việc chặn bắt các lời gọi hệ thống (syscalls), bao gồm: khởi tạo tiến trình (execve, CreateProcess - Sysmon Event ID 1), nạp thư viện động (ImageLoaded - Sysmon Event ID 7), thao tác tệp tin (open, unlink, FileCreate - Sysmon Event ID 11), </w:t>
      </w:r>
      <w:r>
        <w:lastRenderedPageBreak/>
        <w:t>sửa đổi cấu hình registry (RegSetValue - Sysmon Event ID 13), cùng các thao tác mở và kết nối socket mạng (connect, accept - Sysmon Event ID 3) theo đặc tả kỹ thuật chính thức của Microsoft Sysinternals Sysmon (Russinovich &amp; Garnier)</w:t>
      </w:r>
      <w:r>
        <w:fldChar w:fldCharType="begin"/>
      </w:r>
      <w:r>
        <w:instrText xml:space="preserve">CITATION SRC000043 \l 1033 </w:instrText>
      </w:r>
      <w:r>
        <w:fldChar w:fldCharType="separate"/>
      </w:r>
      <w:r>
        <w:rPr>
          <w:noProof/>
        </w:rPr>
        <w:t xml:space="preserve"> [41]</w:t>
      </w:r>
      <w:r>
        <w:fldChar w:fldCharType="end"/>
      </w:r>
      <w:r>
        <w:t>; đồng thời các nhật ký kiểm toán này được sử dụng làm nguồn dữ liệu nguồn gốc (provenance telemetry) phục vụ điều tra số</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 (Kubernetes Audit Logs)</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8E5482">
        <w:t>Hình 1.</w:t>
      </w:r>
      <w:r w:rsidR="008E5482">
        <w:rPr>
          <w:noProof/>
        </w:rPr>
        <w:t>1</w:t>
      </w:r>
      <w:r>
        <w:fldChar w:fldCharType="end"/>
      </w:r>
      <w:r>
        <w:t xml:space="preserve"> và chi tiết hóa trong </w:t>
      </w:r>
      <w:r>
        <w:fldChar w:fldCharType="begin"/>
      </w:r>
      <w:r>
        <w:instrText xml:space="preserve">REF BK_TBL_1_001 \h </w:instrText>
      </w:r>
      <w:r>
        <w:fldChar w:fldCharType="separate"/>
      </w:r>
      <w:r w:rsidR="008E5482">
        <w:t>Bảng 1.</w:t>
      </w:r>
      <w:r w:rsidR="008E5482">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38146580"/>
      <w:r>
        <w:rPr>
          <w:sz w:val="28"/>
        </w:rPr>
        <w:t>Hình 1.</w:t>
      </w:r>
      <w:r>
        <w:rPr>
          <w:sz w:val="28"/>
        </w:rPr>
        <w:fldChar w:fldCharType="begin"/>
      </w:r>
      <w:r>
        <w:rPr>
          <w:sz w:val="28"/>
        </w:rPr>
        <w:instrText xml:space="preserve">SEQ Hình \* ARABIC </w:instrText>
      </w:r>
      <w:r>
        <w:rPr>
          <w:sz w:val="28"/>
        </w:rPr>
        <w:fldChar w:fldCharType="separate"/>
      </w:r>
      <w:r w:rsidR="008E5482">
        <w:rPr>
          <w:noProof/>
          <w:sz w:val="28"/>
        </w:rPr>
        <w:t>1</w:t>
      </w:r>
      <w:r>
        <w:rPr>
          <w:sz w:val="28"/>
        </w:rPr>
        <w:fldChar w:fldCharType="end"/>
      </w:r>
      <w:bookmarkEnd w:id="8"/>
      <w:r>
        <w:rPr>
          <w:sz w:val="28"/>
        </w:rPr>
        <w:t>: Phân cấp các đơn vị quan sát và sự đánh đổi giữa ngữ cảnh và chi phí tính toán trong biểu diễn dữ liệu log (Nguồn: Tác giả tổng hợp)</w:t>
      </w:r>
      <w:bookmarkEnd w:id="9"/>
    </w:p>
    <w:p w:rsidR="00024E08" w:rsidRDefault="00AB6848">
      <w:pPr>
        <w:pStyle w:val="Caption"/>
        <w:keepNext/>
        <w:spacing w:before="240" w:after="80" w:line="360" w:lineRule="auto"/>
        <w:jc w:val="center"/>
      </w:pPr>
      <w:bookmarkStart w:id="10" w:name="BK_TBL_1_001"/>
      <w:bookmarkStart w:id="11"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8E5482">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Trong khi đó, việc suy thoái không gian vector (sụp đổ chiều biểu diễn) nảy sinh khi các mô hình tự giám sát không áp dụng các cơ chế điều hòa phương sai - hiệp phương sai phù hợp để duy trì tính đa dạng của các chiều đặc trưng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spacing w:after="120" w:line="360" w:lineRule="auto"/>
        <w:ind w:firstLine="720"/>
      </w:pPr>
      <w:r>
        <w:t>Dưới góc độ phân phối thời gian, dữ liệu log liên tục biến đổi trong môi trường vận hành dài hạn. Dựa trên các vấn đề không dừng (non-stationarity) và phương pháp luận đánh giá theo thời gian được thảo luận trong tài liệu liên quan</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nghiên cứu tổng hợp bốn dạng trôi dạt dữ liệu (Drift Taxonomy) phục vụ khung phân tích của chuyên đề (Tác giả tổng hợp):</w:t>
      </w:r>
    </w:p>
    <w:p w:rsidR="00024E08" w:rsidRDefault="00AB6848">
      <w:pPr>
        <w:numPr>
          <w:ilvl w:val="0"/>
          <w:numId w:val="15"/>
        </w:numPr>
        <w:spacing w:after="80" w:line="360" w:lineRule="auto"/>
        <w:ind w:hanging="357"/>
      </w:pPr>
      <w:r>
        <w:rPr>
          <w:b/>
        </w:rPr>
        <w:t xml:space="preserve">Concept Drift: </w:t>
      </w:r>
      <w:r>
        <w:t xml:space="preserve">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b/>
        </w:rPr>
        <w:t xml:space="preserve">Template Drift: </w:t>
      </w:r>
      <w:r>
        <w:t xml:space="preserve">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b/>
        </w:rPr>
        <w:t xml:space="preserve">Population Drift: </w:t>
      </w:r>
      <w:r>
        <w:t xml:space="preserve">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b/>
        </w:rPr>
        <w:t xml:space="preserve">Representation Drift: </w:t>
      </w:r>
      <w:r>
        <w:t xml:space="preserve">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2" w:name="_Toc239977707"/>
      <w:r>
        <w:rPr>
          <w:b/>
        </w:rPr>
        <w:t>Hành vi tấn công đa giai đoạn và ánh xạ đa nhãn MITRE ATT&amp;CK</w:t>
      </w:r>
      <w:bookmarkEnd w:id="12"/>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024E08" w:rsidRDefault="00AB6848">
      <w:pPr>
        <w:spacing w:after="120" w:line="360" w:lineRule="auto"/>
        <w:ind w:firstLine="720"/>
      </w:pPr>
      <w:r>
        <w:lastRenderedPageBreak/>
        <w:t>Tuy nhiên, trên thực tế vận hành và theo khung phân loại chuẩn hóa của ma trận tri thức an ninh MITRE ATT&amp;CK (Phiên bản Enterprise v19.1, 12/05/2026)</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các chiến dịch tấn công có chủ đích (APT) mang bản chất phi tuyến tính sâu sắc</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(1) Nhảy cóc giai đoạn (Step Skipping): Kẻ tấn công có thể khai thác trực tiếp lỗ hổng thực thi mã từ xa để trích xuất dữ liệu ra ngoài mà không cần thiết lập cơ chế duy trì hay di chuyển ngang; (2) Lặp vòng kỹ thuật (Tactic Looping &amp; Interleaving): Kỹ thuật thu thập thông tin nội bộ (Discovery) thường được lặp lại nhiều lần xen kẽ giữa các bước leo thang đặc quyền và chiếm đoạt thông tin xác thực; (3)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8E5482">
        <w:t>Hình 1.</w:t>
      </w:r>
      <w:r w:rsidR="008E5482">
        <w:rPr>
          <w:noProof/>
        </w:rPr>
        <w:t>2</w:t>
      </w:r>
      <w:r>
        <w:fldChar w:fldCharType="end"/>
      </w:r>
      <w:r>
        <w:t>:</w:t>
      </w:r>
    </w:p>
    <w:p w:rsidR="00024E08" w:rsidRDefault="008E548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BK_FIG_1_002"/>
      <w:bookmarkStart w:id="14" w:name="_Toc238146581"/>
      <w:r>
        <w:rPr>
          <w:sz w:val="28"/>
        </w:rPr>
        <w:t>Hình 1.</w:t>
      </w:r>
      <w:r>
        <w:rPr>
          <w:sz w:val="28"/>
        </w:rPr>
        <w:fldChar w:fldCharType="begin"/>
      </w:r>
      <w:r>
        <w:rPr>
          <w:sz w:val="28"/>
        </w:rPr>
        <w:instrText xml:space="preserve">SEQ Hình \* ARABIC </w:instrText>
      </w:r>
      <w:r>
        <w:rPr>
          <w:sz w:val="28"/>
        </w:rPr>
        <w:fldChar w:fldCharType="separate"/>
      </w:r>
      <w:r w:rsidR="008E5482">
        <w:rPr>
          <w:noProof/>
          <w:sz w:val="28"/>
        </w:rPr>
        <w:t>2</w:t>
      </w:r>
      <w:r>
        <w:rPr>
          <w:sz w:val="28"/>
        </w:rPr>
        <w:fldChar w:fldCharType="end"/>
      </w:r>
      <w:bookmarkEnd w:id="13"/>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FC4A2C">
        <w:rPr>
          <w:noProof/>
          <w:sz w:val="28"/>
        </w:rPr>
        <w:t xml:space="preserve"> </w:t>
      </w:r>
      <w:r w:rsidR="00FC4A2C" w:rsidRPr="00FC4A2C">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FC4A2C">
        <w:rPr>
          <w:noProof/>
          <w:sz w:val="28"/>
        </w:rPr>
        <w:t xml:space="preserve"> </w:t>
      </w:r>
      <w:r w:rsidR="00FC4A2C" w:rsidRPr="00FC4A2C">
        <w:rPr>
          <w:noProof/>
          <w:sz w:val="28"/>
        </w:rPr>
        <w:t>[1]</w:t>
      </w:r>
      <w:r>
        <w:rPr>
          <w:sz w:val="28"/>
        </w:rPr>
        <w:fldChar w:fldCharType="end"/>
      </w:r>
      <w:r>
        <w:rPr>
          <w:sz w:val="28"/>
        </w:rPr>
        <w:t>)</w:t>
      </w:r>
      <w:bookmarkEnd w:id="14"/>
    </w:p>
    <w:p w:rsidR="00024E08" w:rsidRDefault="00AB6848">
      <w:pPr>
        <w:spacing w:after="120" w:line="360" w:lineRule="auto"/>
      </w:pPr>
      <w:r>
        <w:lastRenderedPageBreak/>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024E08" w:rsidRDefault="00AB6848">
      <w:pPr>
        <w:spacing w:after="120" w:line="360" w:lineRule="auto"/>
        <w:ind w:firstLine="720"/>
      </w:pPr>
      <w:r>
        <w:t>Về mặt dữ liệu thực nghiệm, việc mô hình hóa hành vi tấn công đòi hỏi phải phân định chính xác đặc tính gán nhãn và mức độ hạt (Label Granularity) của từng bộ dữ liệu chuẩn</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(1) DARPA Transparent Computing (TC E3/E5)</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cung cấp dữ liệu kiểm toán hệ thống mức hạt nhân chi tiết với các kịch bản APT thực tế được gán nhãn ở mức độ hạt tiến trình/luồng phụ thuộc (Fine-grained Ground Truth); (2) LANL Unified Host and Network Dataset (Kent, 2015)</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(3) HDFS Dataset (Xu et al.</w:t>
      </w:r>
      <w:r>
        <w:fldChar w:fldCharType="begin"/>
      </w:r>
      <w:r>
        <w:instrText xml:space="preserve">CITATION SRC000031 \l 1033 </w:instrText>
      </w:r>
      <w:r>
        <w:fldChar w:fldCharType="separate"/>
      </w:r>
      <w:r w:rsidR="00FC4A2C">
        <w:rPr>
          <w:noProof/>
        </w:rPr>
        <w:t xml:space="preserve"> </w:t>
      </w:r>
      <w:r w:rsidR="00FC4A2C" w:rsidRPr="00FC4A2C">
        <w:rPr>
          <w:noProof/>
        </w:rPr>
        <w:t>[14]</w:t>
      </w:r>
      <w:r>
        <w:fldChar w:fldCharType="end"/>
      </w:r>
      <w:r>
        <w:t>) và BGL Dataset (LogHub</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đại diện cho nhật ký hệ thống phân tán và siêu máy tính, trong đó HDFS được gán nhãn bất thường ở mức khối dữ liệu (Block-level labels</w:t>
      </w:r>
      <w:r>
        <w:fldChar w:fldCharType="begin"/>
      </w:r>
      <w:r>
        <w:instrText xml:space="preserve">CITATION SRC000031 \l 1033 </w:instrText>
      </w:r>
      <w:r>
        <w:fldChar w:fldCharType="separate"/>
      </w:r>
      <w:r w:rsidR="00FC4A2C">
        <w:rPr>
          <w:noProof/>
        </w:rPr>
        <w:t xml:space="preserve"> </w:t>
      </w:r>
      <w:r w:rsidR="00FC4A2C" w:rsidRPr="00FC4A2C">
        <w:rPr>
          <w:noProof/>
        </w:rPr>
        <w:t>[14]</w:t>
      </w:r>
      <w:r>
        <w:fldChar w:fldCharType="end"/>
      </w:r>
      <w:r>
        <w:t>) và BGL được gán nhãn bất thường ở mức dòng log đơn lẻ (Line-level anomaly labels</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p>
    <w:p w:rsidR="00024E08" w:rsidRDefault="00AB6848">
      <w:pPr>
        <w:spacing w:after="120" w:line="360" w:lineRule="auto"/>
        <w:ind w:firstLine="720"/>
      </w:pPr>
      <w:r>
        <w:t>Đặc biệt, sự xuất hiện của nhiễu từ hành vi quản trị viên (Admin-Noise) là một thách thức then chốt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quản trị viên hệ thống thường xuyên sử dụng PowerShell, SSH, WMI và các công cụ dòng lệnh nội bộ tương tự như kẻ tấn công APT, tạo ra sự trùng lặp lớn trong không gian đặc trưng hành vi và gây ra nhiều cảnh báo giả nếu mô hình chỉ học các mẫu bề mặt mà không nắm bắt được ngữ cảnh phụ thuộc cấu trúc và hành vi sâu</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w:t>
      </w:r>
    </w:p>
    <w:p w:rsidR="00024E08" w:rsidRDefault="00AB6848">
      <w:pPr>
        <w:pStyle w:val="Heading3"/>
        <w:spacing w:before="200" w:after="120"/>
      </w:pPr>
      <w:bookmarkStart w:id="15" w:name="_Toc239977708"/>
      <w:r>
        <w:rPr>
          <w:b/>
        </w:rPr>
        <w:t>Các mức biểu diễn dữ liệu và Hợp đồng Biểu diễn (Representation Contract)</w:t>
      </w:r>
      <w:bookmarkEnd w:id="15"/>
    </w:p>
    <w:p w:rsidR="00024E08" w:rsidRDefault="00AB6848">
      <w:pPr>
        <w:spacing w:after="120" w:line="360" w:lineRule="auto"/>
        <w:ind w:firstLine="720"/>
      </w:pPr>
      <w:r>
        <w:t xml:space="preserve">Để khắc phục tình trạng các nghiên cứu tiền nhiệm thường đồng nhất việc trích xuất đặc trưng với thuật toán phát hiện cụ thể, chuyên đề đề xuất một khung khái niệm </w:t>
      </w:r>
      <w:r>
        <w:lastRenderedPageBreak/>
        <w:t xml:space="preserve">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đóng vai trò như một bản đặc tả ràng buộc toán học chặt chẽ giữa dữ liệu thô và không gian vector tiềm ẩn z:</w:t>
      </w:r>
    </w:p>
    <w:p w:rsidR="00024E08" w:rsidRDefault="008E548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rPr>
        <w:t xml:space="preserve">1. Nhóm Điều kiện Bảo toàn (PRESERVE - P_preserve): </w:t>
      </w:r>
      <w:r>
        <w:t>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b/>
        </w:rPr>
        <w:t xml:space="preserve">2. Nhóm Điều kiện Bất biến (INVARIANT - I_invariant): </w:t>
      </w:r>
      <w:r>
        <w:t>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rsidR="00024E08" w:rsidRDefault="00AB6848">
      <w:pPr>
        <w:spacing w:after="120" w:line="360" w:lineRule="auto"/>
        <w:ind w:firstLine="720"/>
      </w:pPr>
      <w:r>
        <w:rPr>
          <w:b/>
        </w:rPr>
        <w:t xml:space="preserve">3. Nhóm Điều kiện Triệt tiêu (EXCLUDE - E_exclude): </w:t>
      </w:r>
      <w:r>
        <w:t xml:space="preserve">Tập hợp các thông tin giả tạo và biến số ngoài miền bắt buộc phải bị loại bỏ/triệt tiêu khỏi không gian vector z nhằm ngăn ngừa rủi ro học đường tắt (Shortcut Learning)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Bao gồm: các mẫu định dạng đặc thù của môi trường thử nghiệm (Testbed-specific artifacts), các biến số gây rò rỉ phân vùng (Partition-leakage variables như dấu thời gian tuyệt đối của máy thí nghiệm, hostname cố định của môi trường lab) </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lastRenderedPageBreak/>
        <w:t xml:space="preserve">Các đặc tả chi tiết của Hợp đồng Biểu diễn được hệ thống hóa trong </w:t>
      </w:r>
      <w:r>
        <w:fldChar w:fldCharType="begin"/>
      </w:r>
      <w:r>
        <w:instrText xml:space="preserve">REF BK_TBL_1_002 \h </w:instrText>
      </w:r>
      <w:r>
        <w:fldChar w:fldCharType="separate"/>
      </w:r>
      <w:r w:rsidR="008E5482">
        <w:t>Bảng 1.</w:t>
      </w:r>
      <w:r w:rsidR="008E5482">
        <w:rPr>
          <w:noProof/>
        </w:rPr>
        <w:t>2</w:t>
      </w:r>
      <w:r>
        <w:fldChar w:fldCharType="end"/>
      </w:r>
      <w:r>
        <w:t>:</w:t>
      </w:r>
    </w:p>
    <w:p w:rsidR="00024E08" w:rsidRDefault="00AB6848">
      <w:pPr>
        <w:pStyle w:val="Caption"/>
        <w:keepNext/>
        <w:spacing w:before="240" w:after="80" w:line="360" w:lineRule="auto"/>
        <w:jc w:val="center"/>
      </w:pPr>
      <w:bookmarkStart w:id="16" w:name="BK_TBL_1_002"/>
      <w:bookmarkStart w:id="17" w:name="_Toc238146589"/>
      <w:r>
        <w:rPr>
          <w:sz w:val="28"/>
        </w:rPr>
        <w:t>Bảng 1.</w:t>
      </w:r>
      <w:r>
        <w:rPr>
          <w:sz w:val="28"/>
        </w:rPr>
        <w:fldChar w:fldCharType="begin"/>
      </w:r>
      <w:r>
        <w:rPr>
          <w:sz w:val="28"/>
        </w:rPr>
        <w:instrText xml:space="preserve">SEQ Bảng \* ARABIC </w:instrText>
      </w:r>
      <w:r>
        <w:rPr>
          <w:sz w:val="28"/>
        </w:rPr>
        <w:fldChar w:fldCharType="separate"/>
      </w:r>
      <w:r w:rsidR="008E5482">
        <w:rPr>
          <w:noProof/>
          <w:sz w:val="28"/>
        </w:rPr>
        <w:t>2</w:t>
      </w:r>
      <w:r>
        <w:rPr>
          <w:sz w:val="28"/>
        </w:rPr>
        <w:fldChar w:fldCharType="end"/>
      </w:r>
      <w:bookmarkEnd w:id="16"/>
      <w:r>
        <w:rPr>
          <w:sz w:val="28"/>
        </w:rPr>
        <w:t>: Đặc tả Hợp đồng Biểu diễn (Representation Contract) cho vector đặc trưng z</w:t>
      </w:r>
      <w:bookmarkEnd w:id="17"/>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Snooping Test, DP Guarantees</w:t>
            </w:r>
          </w:p>
        </w:tc>
      </w:tr>
    </w:tbl>
    <w:p w:rsidR="00024E08" w:rsidRDefault="00024E08">
      <w:pPr>
        <w:spacing w:after="120" w:line="360" w:lineRule="auto"/>
      </w:pPr>
    </w:p>
    <w:p w:rsidR="00024E08" w:rsidRDefault="00AB6848">
      <w:pPr>
        <w:spacing w:after="120" w:line="360" w:lineRule="auto"/>
        <w:ind w:firstLine="720"/>
      </w:pPr>
      <w:r>
        <w:t xml:space="preserve">Cần nhấn mạnh rằng, nguyên tắc PRESERVE tập trung vào việc bảo toàn ngữ nghĩa an ninh động chứ không đồng nghĩa với việc giữ lại toàn bộ định danh thô của người dùng hay máy chủ, nhằm đảm bảo khả năng liên kết có kiểm soát (controlled linkability) và tương thích với các tiêu chuẩn đánh giá quyền riêng tư </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8E5482">
        <w:t>Bảng 1.</w:t>
      </w:r>
      <w:r w:rsidR="008E5482">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8E5482">
        <w:t>Hình 1.</w:t>
      </w:r>
      <w:r w:rsidR="008E5482">
        <w:rPr>
          <w:noProof/>
        </w:rPr>
        <w:t>3</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8E5482">
        <w:rPr>
          <w:noProof/>
          <w:sz w:val="28"/>
        </w:rPr>
        <w:t>3</w:t>
      </w:r>
      <w:r>
        <w:rPr>
          <w:sz w:val="28"/>
        </w:rPr>
        <w:fldChar w:fldCharType="end"/>
      </w:r>
      <w:bookmarkEnd w:id="18"/>
      <w:r>
        <w:rPr>
          <w:sz w:val="28"/>
        </w:rPr>
        <w:t>: Khung phân định ranh giới ba tầng phương pháp luận và vị trí trọng tâm của không gian vector biểu diễn z (Nguồn: Tác giả đề xuất)</w:t>
      </w:r>
      <w:bookmarkEnd w:id="19"/>
    </w:p>
    <w:p w:rsidR="00024E08" w:rsidRDefault="00AB6848">
      <w:pPr>
        <w:spacing w:after="120" w:line="360" w:lineRule="auto"/>
        <w:ind w:firstLine="720"/>
      </w:pPr>
      <w:r>
        <w:rPr>
          <w:b/>
        </w:rPr>
        <w:t xml:space="preserve">1. Tầng 1 — Trích xuất đặc trưng cơ sở (Feature Extraction): </w:t>
      </w:r>
      <w:r>
        <w:t>Đảm nhiệm tiền xử lý dữ liệu thô, phân tích cú pháp sơ bộ, chuẩn hóa kiểu dữ liệu trường và làm sạch dữ liệu. Tầng này không gánh vác nhiệm vụ học biểu diễn ngữ cảnh an ninh sâu.</w:t>
      </w:r>
    </w:p>
    <w:p w:rsidR="00024E08" w:rsidRDefault="00AB6848">
      <w:pPr>
        <w:spacing w:after="120" w:line="360" w:lineRule="auto"/>
        <w:ind w:firstLine="720"/>
      </w:pPr>
      <w:r>
        <w:rPr>
          <w:b/>
        </w:rPr>
        <w:t xml:space="preserve">2. Tầng 2 — Học không gian biểu diễn (Representation Learning — Trọng tâm Chuyên đề): </w:t>
      </w:r>
      <w:r>
        <w:t xml:space="preserve">Thiết lập ánh xạ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từ cấu trúc chuỗi sự kiện và đồ thị nguồn gốc sang không gian vector tiềm ẩn. Toàn bộ năng lực bảo toàn ngữ nghĩa an ninh và tính bất biến được đóng gói trọn vẹn bên trong vector z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w:t>
      </w:r>
    </w:p>
    <w:p w:rsidR="00024E08" w:rsidRDefault="00AB6848">
      <w:pPr>
        <w:spacing w:after="120" w:line="360" w:lineRule="auto"/>
        <w:ind w:firstLine="720"/>
      </w:pPr>
      <w:r>
        <w:rPr>
          <w:b/>
        </w:rPr>
        <w:t xml:space="preserve">3. Tầng 3 — Phát hiện và phân loại hạ nguồn (Downstream Detection): </w:t>
      </w:r>
      <w:r>
        <w:t>Đánh giá chất lượng của vector biểu diễn z thông qua các bộ thăm dò tuyến tính đóng băng tham số (Frozen Linear Probing):</w:t>
      </w:r>
    </w:p>
    <w:p w:rsidR="00024E08" w:rsidRDefault="008E5482">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024E08" w:rsidRDefault="00AB6848">
      <w:pPr>
        <w:spacing w:after="120" w:line="360" w:lineRule="auto"/>
      </w:pPr>
      <w:r>
        <w:lastRenderedPageBreak/>
        <w:t xml:space="preserve">Trong đó tham số </w:t>
      </w:r>
      <m:oMath>
        <m:r>
          <w:rPr>
            <w:rFonts w:ascii="Cambria Math" w:hAnsi="Cambria Math"/>
          </w:rPr>
          <m:t>θ</m:t>
        </m:r>
      </m:oMath>
      <w:r>
        <w:t xml:space="preserve"> của bộ trích xuất đặc trưng Tầng 2 được giữ cố định hoàn toàn trong suốt quá trình đánh giá ở Tầng 3. Quy tắc này bảo đảm bộ phân loại hạ nguồn không làm thay nhiệm vụ trích xuất đặc trưng của Tầng 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w:t>
      </w:r>
    </w:p>
    <w:p w:rsidR="00024E08" w:rsidRDefault="00AB6848">
      <w:pPr>
        <w:pStyle w:val="Heading2"/>
        <w:spacing w:before="280" w:after="160"/>
      </w:pPr>
      <w:bookmarkStart w:id="20" w:name="_Toc239977709"/>
      <w:r>
        <w:t>Phân tích so sánh các nhóm phương pháp hiện đại</w:t>
      </w:r>
      <w:bookmarkEnd w:id="20"/>
    </w:p>
    <w:p w:rsidR="00024E08" w:rsidRDefault="00AB6848">
      <w:pPr>
        <w:spacing w:after="120" w:line="360" w:lineRule="auto"/>
        <w:ind w:firstLine="720"/>
      </w:pPr>
      <w:r>
        <w:t xml:space="preserve">Nhằm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1" w:name="_Toc239977710"/>
      <w:r>
        <w:rPr>
          <w:b/>
        </w:rPr>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(Log Parser),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(1)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(Fixed-Depth Parse Tree) để nhóm các dòng log dựa trên độ dài chuỗi và các từ khóa tiền tố, đạt tốc độ phân tích xấp xỉ tuyến tính O(N) đối với luồng dữ liệu lớn; (2)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(Longest Common Subsequence - LCS) theo cơ chế dòng (streaming) để trích xuất động các thành phần </w:t>
      </w:r>
      <w:r>
        <w:lastRenderedPageBreak/>
        <w:t xml:space="preserve">tĩnh của thông điệp log; (3)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các trọng số TF-IDF (Term Frequency - Inverse Document Frequency) hoặc độ hỗn loạn thông tin Shannon (Information Entropy) cũng được áp dụng nhằm nhấn mạnh các sự kiện hiếm gặp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[14]</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8E5482">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[17]</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(1) Mất mát ngữ nghĩa an ninh do trừu tượng hóa tham số: các bộ log parser dựa trên biểu thức chính quy thường thay thế các tham số biến động (địa chỉ IP, </w:t>
      </w:r>
      <w:r>
        <w:lastRenderedPageBreak/>
        <w:t>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77711"/>
      <w:r>
        <w:rPr>
          <w:b/>
        </w:rPr>
        <w:t>Phương pháp semantic–sequential: Embeddings, Self-Supervised Learning, Transformer và Parsing-Free</w:t>
      </w:r>
      <w:bookmarkEnd w:id="22"/>
    </w:p>
    <w:p w:rsidR="00024E08" w:rsidRDefault="00AB6848">
      <w:pPr>
        <w:spacing w:after="120" w:line="360" w:lineRule="auto"/>
        <w:ind w:firstLine="720"/>
      </w:pPr>
      <w:r>
        <w:t xml:space="preserve">Nhằm 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(Word Embeddings)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[22]</w:t>
      </w:r>
      <w:r>
        <w:fldChar w:fldCharType="end"/>
      </w:r>
      <w:r>
        <w:t>.</w:t>
      </w:r>
    </w:p>
    <w:p w:rsidR="00024E08" w:rsidRDefault="00AB6848">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 xml:space="preserve">. DeepLog sử dụng mạng bộ nhớ dài-ngắn hạn (LSTM) để mô hình hóa chuỗi Event ID như một bài toán dự báo phần tử tiếp theo (Next-Event Prediction). Tại mỗi bước thời gian t, mô hình ước lượng phân phối xác suất có điều kiện của sự kiện tiếp theo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Nếu sự kiện thực tế không nằm trong tập g sự kiện có xác suất cao nhất được mô hình dự đoán, hệ thống sẽ phát tín hiệu cảnh báo bất thường:</w:t>
      </w:r>
    </w:p>
    <w:p w:rsidR="00024E08" w:rsidRDefault="008E5482">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w:t>
      </w:r>
    </w:p>
    <w:p w:rsidR="00024E08" w:rsidRDefault="00AB6848">
      <w:pPr>
        <w:spacing w:after="120" w:line="360" w:lineRule="auto"/>
        <w:ind w:firstLine="720"/>
      </w:pPr>
      <w: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sidR="00FC4A2C">
        <w:rPr>
          <w:noProof/>
        </w:rPr>
        <w:t xml:space="preserve"> </w:t>
      </w:r>
      <w:r w:rsidR="00FC4A2C" w:rsidRPr="00FC4A2C">
        <w:rPr>
          <w:noProof/>
        </w:rPr>
        <w:t>[21]</w:t>
      </w:r>
      <w:r>
        <w:fldChar w:fldCharType="end"/>
      </w:r>
      <w:r>
        <w:t xml:space="preserve"> đề xuất Template2Vec, trích xuất vector ngữ nghĩa cho từng mẫu log thông qua Word2Vec/FastText kết hợp trọng số d-IDF, giúp nhận biết sự tương đồng giữa các thông điệp có cấu trúc từ ngữ tương đương; (2) Logsy </w:t>
      </w:r>
      <w:r>
        <w:lastRenderedPageBreak/>
        <w:t xml:space="preserve">(Nedelkoski et al., ICDM 2020) </w:t>
      </w:r>
      <w:r>
        <w:fldChar w:fldCharType="begin"/>
      </w:r>
      <w:r>
        <w:instrText xml:space="preserve">CITATION SRC000034 \l 1033 </w:instrText>
      </w:r>
      <w:r>
        <w:fldChar w:fldCharType="separate"/>
      </w:r>
      <w:r w:rsidR="00FC4A2C">
        <w:rPr>
          <w:noProof/>
        </w:rPr>
        <w:t xml:space="preserve"> </w:t>
      </w:r>
      <w:r w:rsidR="00FC4A2C" w:rsidRPr="00FC4A2C">
        <w:rPr>
          <w:noProof/>
        </w:rPr>
        <w:t>[22]</w:t>
      </w:r>
      <w:r>
        <w:fldChar w:fldCharType="end"/>
      </w:r>
      <w:r>
        <w:t xml:space="preserve"> sử dụng hàm mất mát phân loại ngoại lai (Outlier 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khai thác Transformer hai chiều với hai tác vụ học tự giám sát: Dự đoán sự kiện log bị che (Masked Log Event Prediction) và Dự đoán phân bố khối lượng log (Volume Anomaly Prediction); (4) Nhóm tiếp cận không dùng Parser (Parsing-Free - NeuralLog </w:t>
      </w:r>
      <w:r>
        <w:fldChar w:fldCharType="begin"/>
      </w:r>
      <w:r>
        <w:instrText xml:space="preserve">CITATION SRC000005 \l 1033 </w:instrText>
      </w:r>
      <w:r>
        <w:fldChar w:fldCharType="separate"/>
      </w:r>
      <w:r w:rsidR="00FC4A2C">
        <w:rPr>
          <w:noProof/>
        </w:rPr>
        <w:t xml:space="preserve"> </w:t>
      </w:r>
      <w:r w:rsidR="00FC4A2C" w:rsidRPr="00FC4A2C">
        <w:rPr>
          <w:noProof/>
        </w:rPr>
        <w:t>[20]</w:t>
      </w:r>
      <w:r>
        <w:fldChar w:fldCharType="end"/>
      </w:r>
      <w:r>
        <w:t>) bỏ qua bước phân tích cú pháp bằng cách sử dụng các mô hình ngôn ngữ tiền huấn luyện (BERT, RoBERTa) để trực tiếp mã hóa chuỗi văn bản log thô thành các vector nhúng ngữ nghĩa liên tục.</w:t>
      </w:r>
    </w:p>
    <w:p w:rsidR="00024E08" w:rsidRDefault="00AB6848">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(2) Chi phí tài nguyên tính toán: độ phức tạp tính toán bậc hai của cơ chế Self-Attention O(L^2) theo độ dài cửa sổ L đòi hỏi tài nguyên tính toán đáng kể trong môi trường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3" w:name="_Toc239977712"/>
      <w:r>
        <w:rPr>
          <w:b/>
        </w:rPr>
        <w:t>Đồ thị nguồn gốc và Graph Representation Learning</w:t>
      </w:r>
      <w:bookmarkEnd w:id="23"/>
    </w:p>
    <w:p w:rsidR="00024E08" w:rsidRDefault="00AB6848">
      <w:pPr>
        <w:spacing w:after="120" w:line="360" w:lineRule="auto"/>
        <w:ind w:firstLine="720"/>
      </w:pPr>
      <w:r>
        <w:t xml:space="preserve">Để 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lastRenderedPageBreak/>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Các hệ thống phát hiện xâm nhập dựa trên đồ thị nguồn gốc (PIDS) tiêu biểu bao gồm</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UNICORN</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w:t>
      </w:r>
      <w:r>
        <w:fldChar w:fldCharType="begin"/>
      </w:r>
      <w:r>
        <w:instrText xml:space="preserve">CITATION SRC000012 \l 1033 </w:instrText>
      </w:r>
      <w:r>
        <w:fldChar w:fldCharType="separate"/>
      </w:r>
      <w:r w:rsidR="00FC4A2C">
        <w:rPr>
          <w:noProof/>
        </w:rPr>
        <w:t xml:space="preserve"> </w:t>
      </w:r>
      <w:r w:rsidR="00FC4A2C" w:rsidRPr="00FC4A2C">
        <w:rPr>
          <w:noProof/>
        </w:rPr>
        <w:t>[23]</w:t>
      </w:r>
      <w:r>
        <w:fldChar w:fldCharType="end"/>
      </w:r>
      <w:r>
        <w:t xml:space="preserve"> (Cheng et al., IEEE S&amp;P 2024) tích hợp mạng nơ-ron đồ thị nhận biết thời gian (Time-Aware GNN), mã hóa đồng thời thông tin cấu trúc và khoảng cách thời gian giữa các cạnh để phát hiện kỹ thuật APT ẩn mình; (3) NODLINK</w:t>
      </w:r>
      <w:r>
        <w:fldChar w:fldCharType="begin"/>
      </w:r>
      <w:r>
        <w:instrText xml:space="preserve">CITATION SRC000013 \l 1033 </w:instrText>
      </w:r>
      <w:r>
        <w:fldChar w:fldCharType="separate"/>
      </w:r>
      <w:r w:rsidR="00FC4A2C">
        <w:rPr>
          <w:noProof/>
        </w:rPr>
        <w:t xml:space="preserve"> </w:t>
      </w:r>
      <w:r w:rsidR="00FC4A2C" w:rsidRPr="00FC4A2C">
        <w:rPr>
          <w:noProof/>
        </w:rPr>
        <w:t>[24]</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w:t>
      </w:r>
      <w:r>
        <w:fldChar w:fldCharType="begin"/>
      </w:r>
      <w:r>
        <w:instrText xml:space="preserve">CITATION SRC000014 \l 1033 </w:instrText>
      </w:r>
      <w:r>
        <w:fldChar w:fldCharType="separate"/>
      </w:r>
      <w:r w:rsidR="00FC4A2C">
        <w:rPr>
          <w:noProof/>
        </w:rPr>
        <w:t xml:space="preserve"> </w:t>
      </w:r>
      <w:r w:rsidR="00FC4A2C" w:rsidRPr="00FC4A2C">
        <w:rPr>
          <w:noProof/>
        </w:rPr>
        <w:t>[25]</w:t>
      </w:r>
      <w:r>
        <w:fldChar w:fldCharType="end"/>
      </w:r>
      <w:r>
        <w:t xml:space="preserve"> (Jia et al., USENIX Security 2024) khai thác kiến trúc tự mã hóa đồ thị che (Masked Graph Autoencoder) để học biểu diễn hành vi bình thường và phát hiện bất thường APT; (5) ORTHRUS</w:t>
      </w:r>
      <w:r>
        <w:fldChar w:fldCharType="begin"/>
      </w:r>
      <w:r>
        <w:instrText xml:space="preserve">CITATION SRC000015 \l 1033 </w:instrText>
      </w:r>
      <w:r>
        <w:fldChar w:fldCharType="separate"/>
      </w:r>
      <w:r w:rsidR="00FC4A2C">
        <w:rPr>
          <w:noProof/>
        </w:rPr>
        <w:t xml:space="preserve"> </w:t>
      </w:r>
      <w:r w:rsidR="00FC4A2C" w:rsidRPr="00FC4A2C">
        <w:rPr>
          <w:noProof/>
        </w:rPr>
        <w:t>[26]</w:t>
      </w:r>
      <w:r>
        <w:fldChar w:fldCharType="end"/>
      </w:r>
      <w:r>
        <w:t>: (1) Hiện tượng bùng nổ phụ thuộc (Dependency Explosion): các tiến trình hệ thống chạy dài hạn (như daemon hệ thống hoặc trình duyệt) liên tục tương tác với nhiều tệp tin và socket, khiến đồ thị phát triển dày đặc và tạo ra nhiều liên kết phụ thuộc xa làm loãng tín hiệu bất thường</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SRC000020 \l 1033 </w:instrText>
      </w:r>
      <w:r>
        <w:fldChar w:fldCharType="separate"/>
      </w:r>
      <w:r w:rsidR="00FC4A2C">
        <w:rPr>
          <w:noProof/>
        </w:rPr>
        <w:t xml:space="preserve"> </w:t>
      </w:r>
      <w:r w:rsidR="00FC4A2C" w:rsidRPr="00FC4A2C">
        <w:rPr>
          <w:noProof/>
        </w:rPr>
        <w:t>[27]</w:t>
      </w:r>
      <w:r>
        <w:fldChar w:fldCharType="end"/>
      </w:r>
      <w:r>
        <w:t>; (2) Ranh giới giữa quan hệ phụ thuộc cấu trúc và tác động nhân quả (Dependency != Causal Effect): kết quả khảo sát thực nghiệm của Bilot et al.</w:t>
      </w:r>
      <w:r>
        <w:fldChar w:fldCharType="begin"/>
      </w:r>
      <w:r>
        <w:instrText xml:space="preserve">CITATION SRC000016 \l 1033 </w:instrText>
      </w:r>
      <w:r>
        <w:fldChar w:fldCharType="separate"/>
      </w:r>
      <w:r w:rsidR="00FC4A2C">
        <w:rPr>
          <w:noProof/>
        </w:rPr>
        <w:t xml:space="preserve"> </w:t>
      </w:r>
      <w:r w:rsidR="00FC4A2C" w:rsidRPr="00FC4A2C">
        <w:rPr>
          <w:noProof/>
        </w:rPr>
        <w:t>[28]</w:t>
      </w:r>
      <w:r>
        <w:fldChar w:fldCharType="end"/>
      </w:r>
      <w:r>
        <w:t xml:space="preserve"> và Guerra et al. (arXiv:2608.01454)</w:t>
      </w:r>
      <w:r>
        <w:fldChar w:fldCharType="begin"/>
      </w:r>
      <w:r>
        <w:instrText xml:space="preserve">CITATION SRC000030 \l 1033 </w:instrText>
      </w:r>
      <w:r>
        <w:fldChar w:fldCharType="separate"/>
      </w:r>
      <w:r w:rsidR="00FC4A2C">
        <w:rPr>
          <w:noProof/>
        </w:rPr>
        <w:t xml:space="preserve"> </w:t>
      </w:r>
      <w:r w:rsidR="00FC4A2C" w:rsidRPr="00FC4A2C">
        <w:rPr>
          <w:noProof/>
        </w:rPr>
        <w:t>[29]</w:t>
      </w:r>
      <w:r>
        <w:fldChar w:fldCharType="end"/>
      </w:r>
      <w:r>
        <w:t xml:space="preserve"> trên các bộ dữ liệu PIDS chuẩn chỉ ra rằng nhiều mô hình GNN phức tạp có xu hướng khai thác các đặc trưng đường tắt thống kê (như phân bố bậc của nút hoặc tính mới của đường dẫn tệp tin); khi kiểm soát chặt chẽ các yếu tố gây nhiễu và giao thức đánh giá, các baseline đơn giản có thể đạt hiệu năng cạnh tranh với các mô hình phức tạp (trong đó Bilot et al.</w:t>
      </w:r>
      <w:r>
        <w:fldChar w:fldCharType="begin"/>
      </w:r>
      <w:r>
        <w:instrText xml:space="preserve">CITATION SRC000016 \l 1033 </w:instrText>
      </w:r>
      <w:r>
        <w:fldChar w:fldCharType="separate"/>
      </w:r>
      <w:r w:rsidR="00FC4A2C">
        <w:rPr>
          <w:noProof/>
        </w:rPr>
        <w:t xml:space="preserve"> </w:t>
      </w:r>
      <w:r w:rsidR="00FC4A2C" w:rsidRPr="00FC4A2C">
        <w:rPr>
          <w:noProof/>
        </w:rPr>
        <w:t>[28]</w:t>
      </w:r>
      <w:r>
        <w:fldChar w:fldCharType="end"/>
      </w:r>
      <w:r>
        <w:t xml:space="preserve"> chứng minh mô hình mạng nơ-ron đơn giản hoặc kiến trúc rút gọn đạt kết quả cạnh tranh, còn Guerra et al.</w:t>
      </w:r>
      <w:r>
        <w:fldChar w:fldCharType="begin"/>
      </w:r>
      <w:r>
        <w:instrText xml:space="preserve">CITATION SRC000030 \l 1033 </w:instrText>
      </w:r>
      <w:r>
        <w:fldChar w:fldCharType="separate"/>
      </w:r>
      <w:r w:rsidR="00FC4A2C">
        <w:rPr>
          <w:noProof/>
        </w:rPr>
        <w:t xml:space="preserve"> </w:t>
      </w:r>
      <w:r w:rsidR="00FC4A2C" w:rsidRPr="00FC4A2C">
        <w:rPr>
          <w:noProof/>
        </w:rPr>
        <w:t>[29]</w:t>
      </w:r>
      <w:r>
        <w:fldChar w:fldCharType="end"/>
      </w:r>
      <w:r>
        <w:t xml:space="preserve"> chỉ ra </w:t>
      </w:r>
      <w:r>
        <w:lastRenderedPageBreak/>
        <w:t>hiệu quả của các baseline danh sách cho phép / thống kê sự kiện); (3) Hiện tượng nghẽn cổ chai thông tin (Over-smoothing và Over-squashing): khi tăng số lớp truyền tin, hiện tượng over-smoothing làm vector biểu diễn của các nút dần trở nên tương đồng làm suy giảm khả năng phân biệt; đồng thời hiện tượng nghẽn cổ chai thông tin (over-squashing), được Alon &amp; Yahav</w:t>
      </w:r>
      <w:r>
        <w:fldChar w:fldCharType="begin"/>
      </w:r>
      <w:r>
        <w:instrText xml:space="preserve">CITATION SRC000021 \l 1033 </w:instrText>
      </w:r>
      <w:r>
        <w:fldChar w:fldCharType="separate"/>
      </w:r>
      <w:r w:rsidR="00FC4A2C">
        <w:rPr>
          <w:noProof/>
        </w:rPr>
        <w:t xml:space="preserve"> </w:t>
      </w:r>
      <w:r w:rsidR="00FC4A2C" w:rsidRPr="00FC4A2C">
        <w:rPr>
          <w:noProof/>
        </w:rPr>
        <w:t>[30]</w:t>
      </w:r>
      <w:r>
        <w:fldChar w:fldCharType="end"/>
      </w:r>
      <w:r>
        <w:t xml:space="preserve"> phân tích về mặt lý thuyết, nén ép lượng thông tin cấu trúc tăng theo hàm mũ vào vector kích thước cố định, ảnh hưởng đến khả năng phân tách các hành vi tấn công tinh vi.</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[31]</w:t>
      </w:r>
      <w:r>
        <w:fldChar w:fldCharType="end"/>
      </w:r>
      <w:r>
        <w:t xml:space="preserve"> cũng đã hệ thống hóa toàn diện phương pháp luận ứng dụng Graph Learning và mạng nơ-ron đồ thị (Graph Neural Network - GNN) trên đồ thị nguồn gốc (provenance graph)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4" w:name="BK_TBL_1_003"/>
      <w:bookmarkStart w:id="25" w:name="_Toc238146590"/>
      <w:r>
        <w:rPr>
          <w:sz w:val="28"/>
        </w:rPr>
        <w:t>Bảng 1.</w:t>
      </w:r>
      <w:r>
        <w:rPr>
          <w:sz w:val="28"/>
        </w:rPr>
        <w:fldChar w:fldCharType="begin"/>
      </w:r>
      <w:r>
        <w:rPr>
          <w:sz w:val="28"/>
        </w:rPr>
        <w:instrText xml:space="preserve">SEQ Bảng \* ARABIC </w:instrText>
      </w:r>
      <w:r>
        <w:rPr>
          <w:sz w:val="28"/>
        </w:rPr>
        <w:fldChar w:fldCharType="separate"/>
      </w:r>
      <w:r w:rsidR="008E5482">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O(|V| + |E|) — Phụ thuộc quy mô đỉnh và cạnh đồ thị</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8E5482">
        <w:t>Bảng 1.</w:t>
      </w:r>
      <w:r w:rsidR="008E5482">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8E5482">
        <w:t>Hình 1.</w:t>
      </w:r>
      <w:r w:rsidR="008E5482">
        <w:rPr>
          <w:noProof/>
        </w:rPr>
        <w:t>4</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8E5482">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(Nguồn: Tác giả tổng hợp)</w:t>
      </w:r>
      <w:bookmarkEnd w:id="27"/>
    </w:p>
    <w:p w:rsidR="00024E08" w:rsidRDefault="00AB6848">
      <w:pPr>
        <w:pStyle w:val="Heading2"/>
        <w:spacing w:before="280" w:after="160"/>
      </w:pPr>
      <w:bookmarkStart w:id="28" w:name="_Toc239977713"/>
      <w:r>
        <w:t>Các khoảng trống nghiên cứu cốt lõi</w:t>
      </w:r>
      <w:bookmarkEnd w:id="28"/>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Nhằm thiết lập cơ sở khoa học vững chắc và định hình phạm vi nghiên cứu, chuyên đề tổng kết năm khoảng trống nghiên cứu cốt lõi (Research Gaps) tương ứng với năm câu hỏi nghiên cứu (Research Questions - RQ) định hướng cho toàn bộ các đề xuất phương pháp luận tiếp theo.</w:t>
      </w:r>
    </w:p>
    <w:p w:rsidR="00024E08" w:rsidRDefault="00AB6848">
      <w:pPr>
        <w:pStyle w:val="Heading3"/>
        <w:spacing w:before="200" w:after="120"/>
      </w:pPr>
      <w:bookmarkStart w:id="29" w:name="_Toc239977714"/>
      <w:r>
        <w:rPr>
          <w:b/>
        </w:rPr>
        <w:t>Khoảng trống 1: Mất mát ngữ nghĩa an ninh trong quá trình trừu tượng hóa tham số</w:t>
      </w:r>
      <w:bookmarkEnd w:id="29"/>
    </w:p>
    <w:p w:rsidR="00024E08" w:rsidRDefault="00AB6848">
      <w:pPr>
        <w:spacing w:after="120" w:line="360" w:lineRule="auto"/>
        <w:ind w:firstLine="720"/>
      </w:pPr>
      <w:r>
        <w:t xml:space="preserve">Dữ liệu thực nghiệm từ các nghiên cứu tiền nhiệm chỉ ra rằng các bộ phân tích cú pháp (Log Parsers) đóng vai trò then chốt trong việc giảm chiều không gian văn bản log thành các mẫu định dạng tĩnh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Tuy nhiên, cơ chế trừu tượng hóa tham số phụ thuộc vào từng thuật toán phân tích cú pháp; nhiều pipeline tiền xử lý thay thế </w:t>
      </w:r>
      <w:r>
        <w:lastRenderedPageBreak/>
        <w:t>hoặc khái quát hóa một phần các tham số biến động (như địa chỉ IP, tên tài khoản, đường dẫn tệp tin, cổng 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rPr>
          <w:b/>
        </w:rPr>
        <w:t xml:space="preserve">Câu hỏi nghiên cứu 1 (RQ1 — Representation Fidelity): </w:t>
      </w:r>
      <w:r>
        <w:t>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77715"/>
      <w:r>
        <w:rPr>
          <w:b/>
        </w:rPr>
        <w:t>Khoảng trống 2: Bất đồng bộ và suy thoái trong gióng hàng biểu diễn đa góc nhìn</w:t>
      </w:r>
      <w:bookmarkEnd w:id="30"/>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và góc nhìn đồ thị nguồn gốc phản </w:t>
      </w:r>
      <w:r>
        <w:lastRenderedPageBreak/>
        <w:t xml:space="preserve">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và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rPr>
          <w:b/>
        </w:rPr>
        <w:t xml:space="preserve">Câu hỏi nghiên cứu 2 (RQ2 — Cross-View Alignment): </w:t>
      </w:r>
      <w:r>
        <w:t>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77716"/>
      <w:r>
        <w:rPr>
          <w:b/>
        </w:rPr>
        <w:t>Khoảng trống 3: Rò rỉ thông tin quy trình, học đường tắt và trôi dạt biểu diễn</w:t>
      </w:r>
      <w:bookmarkEnd w:id="31"/>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và Liu et al. (IEEE S&amp;P 2025)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đã cảnh báo sâu sắc về tình trạng sai lệch phương pháp luận </w:t>
      </w:r>
      <w:r>
        <w:lastRenderedPageBreak/>
        <w:t>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(Leakage Pathways) thường xuất hiện trong quy trình thực nghiệm: (1) Rò rỉ từ vựng/bộ phân tích cú pháp (Parser/Vocabulary Leakage), khi bộ parser được học trên toàn bộ dữ liệu gồm cả tập kiểm thử; (2) Rò rỉ chuẩn hóa thống kê (Normalization/Statistics Leakage), khi các tham số trung bình/phương sai hoặc trọng số TF-IDF được tính toán xuyên qua ranh giới tập train và test; (3) Rò rỉ thực thể/máy chủ thử nghiệm (Host/Entity/Campaign Holdout Leakage), khi dữ liệu tấn công trên cùng một máy chủ xuất hiện ở cả hai tập; (4) Rò rỉ điều chỉnh ngưỡng và siêu tham số (Threshold/Hyperparameter Leakage); (5) Rò rỉ dữ liệu tiền huấn luyện ngoài miền (Pretraining Data Leakage); và (6) Rò rỉ thời gian tương lai (Future Temporal Information Leakage),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(Legitimate Security Signal) và đặc trưng đường tắt nhân tạo (Dataset Shortcut Artifacts),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rPr>
          <w:b/>
        </w:rPr>
        <w:t xml:space="preserve">Câu hỏi nghiên cứu 3 (RQ3 — Validity Without Shortcuts): </w:t>
      </w:r>
      <w:r>
        <w:t>Representation có còn hữu ích sau khi loại bỏ shortcut của dataset và khi phân phối dữ liệu thay đổi hay không?</w:t>
      </w:r>
    </w:p>
    <w:p w:rsidR="00024E08" w:rsidRDefault="00AB6848">
      <w:pPr>
        <w:pStyle w:val="Heading3"/>
        <w:spacing w:before="200" w:after="120"/>
      </w:pPr>
      <w:bookmarkStart w:id="32" w:name="_Toc239977717"/>
      <w:r>
        <w:rPr>
          <w:b/>
        </w:rPr>
        <w:t>Khoảng trống 4: Gán nhãn mức thô, phân bổ bằng chứng yếu và nhiễu quản trị viên</w:t>
      </w:r>
      <w:bookmarkEnd w:id="32"/>
    </w:p>
    <w:p w:rsidR="00024E08" w:rsidRDefault="00AB6848">
      <w:pPr>
        <w:spacing w:after="120" w:line="360" w:lineRule="auto"/>
        <w:ind w:firstLine="720"/>
      </w:pPr>
      <w:r>
        <w:t xml:space="preserve">Trong thực tế giám sát an ninh mạng doanh nghiệp, dữ liệu nhãn mặt đất (Ground Truth) thường chỉ được ghi nhận ở mức độ hạt rất thô (Coarse Labels), chẳng </w:t>
      </w:r>
      <w:r>
        <w:lastRenderedPageBreak/>
        <w:t xml:space="preserve">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Bên trong phiên làm việc đó, phần lớn các dòng log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rPr>
          <w:b/>
        </w:rPr>
        <w:t xml:space="preserve">Câu hỏi nghiên cứu 4 (RQ4 — Weak Evidence Attribution): </w:t>
      </w:r>
      <w:r>
        <w:t>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77718"/>
      <w:r>
        <w:rPr>
          <w:b/>
        </w:rPr>
        <w:t>Khoảng trống 5: Đánh đổi giữa bảo toàn liên kết an ninh và rủi ro quyền riêng tư</w:t>
      </w:r>
      <w:bookmarkEnd w:id="33"/>
    </w:p>
    <w:p w:rsidR="00024E08" w:rsidRDefault="00AB6848">
      <w:pPr>
        <w:spacing w:after="120" w:line="360" w:lineRule="auto"/>
        <w:ind w:firstLine="720"/>
      </w:pPr>
      <w:r>
        <w:t xml:space="preserve">Để phát hiện và điều tra các cuộc tấn công APT kéo dài, mô hình học biểu diễn đòi hỏi phải duy trì khả năng liên kết có kiểm soát (Controlled Linkability) giữa các chuỗi hành vi của cùng một thực thể (người dùng, máy chủ, tiến trình) qua nhiều mốc thời gian khác nhau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w:t>
      </w:r>
      <w:r>
        <w:lastRenderedPageBreak/>
        <w:t>tin</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Các vector biểu diễn đặc trưng tiềm ẩn có nguy cơ bị kẻ tấn công khai thác thông qua các kỹ thuật tấn công suy luận thành viên (Membership Inference Attacks - MIA</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để xác định xem dữ liệu của một thực thể có nằm trong tập huấn luyện hay không. Về mặt lý thuyết nguồn gốc, nghiên cứu kinh điển của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 xml:space="preserve"> đã chứng minh tấn công nghịch đảo mô hình (Model Inversion Attacks) có thể khai thác thông tin đầu ra và độ tin cậy để suy diễn lại các đặc trưng nhạy cảm của dữ liệu đầu vào. Trong bối cảnh mô hình biểu diễn nhật ký của đề tài (Mô hình đe dọa do nghiên cứu đề xuất / Threat Model Adaptation), các định danh như tên người dùng (username), tên máy chủ (hostname) và chuỗi đối số dòng lệnh được xem là các thuộc tính nhạy cảm tiềm năng cần phải kiểm thử thực nghiệm trước nguy cơ bị khôi phục hoặc xấp xỉ từ không gian vector biểu diễn. Cần nhấn mạnh rằng,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rPr>
          <w:b/>
        </w:rPr>
        <w:t xml:space="preserve">Câu hỏi nghiên cứu 5 (RQ5 — Privacy-Security Trade-Off): </w:t>
      </w:r>
      <w:r>
        <w:t>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77719"/>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77720"/>
      <w:r>
        <w:t>Hình thức hóa bài toán và giới hạn xử lý dòng</w:t>
      </w:r>
      <w:bookmarkEnd w:id="35"/>
    </w:p>
    <w:p w:rsidR="00024E08" w:rsidRDefault="00AB6848">
      <w:pPr>
        <w:pStyle w:val="Heading3"/>
        <w:spacing w:before="200" w:after="120"/>
      </w:pPr>
      <w:bookmarkStart w:id="36" w:name="_Toc239977721"/>
      <w:r>
        <w:rPr>
          <w:b/>
        </w:rPr>
        <w:t>Biểu diễn đa góc nhìn và ranh giới Extractor–Detector</w:t>
      </w:r>
      <w:bookmarkEnd w:id="36"/>
    </w:p>
    <w:p w:rsidR="00024E08" w:rsidRDefault="00AB6848">
      <w:pPr>
        <w:spacing w:after="120" w:line="360" w:lineRule="auto"/>
        <w:ind w:firstLine="720"/>
      </w:pPr>
      <w:r>
        <w:t xml:space="preserve">Để thiết lập nền tảng lý thuyết vững chắc và giải quyết căn bản các khoảng trống phương pháp luận đã được xác lập trong Chương 1, Chương này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8E5482">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rPr>
          <w:b/>
        </w:rPr>
        <w:lastRenderedPageBreak/>
        <w:t xml:space="preserve">1. Giai đoạn A (Stage A, Pretraining Tự giám sát Ngoại tuyến): </w:t>
      </w:r>
      <w:r>
        <w:t xml:space="preserve">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(Self-Supervised Learning)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rPr>
          <w:b/>
        </w:rPr>
        <w:t xml:space="preserve">2. Giai đoạn B (Stage B, Thích ứng Bằng chứng Yếu / Tùy chọn): </w:t>
      </w:r>
      <w:r>
        <w:t>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rPr>
          <w:b/>
        </w:rPr>
        <w:t xml:space="preserve">3. Giai đoạn C (Stage C, Đánh giá Đóng băng Hạ nguồn): </w:t>
      </w:r>
      <w:r>
        <w:t xml:space="preserve">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rPr>
          <w:b/>
        </w:rPr>
        <w:t xml:space="preserve">Giả thuyết H1 (Parameter Semantic Fidelity, Đóng góp Độc lập): </w:t>
      </w:r>
      <w:r>
        <w:t xml:space="preserve">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w:t>
      </w:r>
      <w:r>
        <w:lastRenderedPageBreak/>
        <w:t xml:space="preserve">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rPr>
          <w:b/>
        </w:rPr>
        <w:t xml:space="preserve">Giả thuyết H2 (Multi-View Alignment &amp; Negative Transfer Prevention, Đóng góp Độc lập): </w:t>
      </w:r>
      <w:r>
        <w:t xml:space="preserve">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(Negative Transfer)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rPr>
          <w:b/>
        </w:rPr>
        <w:t xml:space="preserve">Giả thuyết H3 (Anti-Drift &amp; Shortcut Invariance Robustness, Đóng góp Độc lập): </w:t>
      </w:r>
      <w:r>
        <w:t xml:space="preserve">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w:t>
      </w:r>
      <w:r>
        <w:lastRenderedPageBreak/>
        <w:t>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rPr>
          <w:b/>
        </w:rPr>
        <w:t xml:space="preserve">Giả thuyết H4 (Bounded Operational Budget Feasibility, Đóng góp Độc lập): </w:t>
      </w:r>
      <w:r>
        <w:t xml:space="preserve">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rPr>
          <w:b/>
        </w:rPr>
        <w:t xml:space="preserve">Giả thuyết H5 (Controlled Linkability &amp; Utility–Privacy Frontier, Đóng góp Độc lập): </w:t>
      </w:r>
      <w:r>
        <w:t>Cơ chế duy trì liên kết có kiểm soát (Controlled Linkability)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w:t>
      </w:r>
    </w:p>
    <w:p w:rsidR="00024E08" w:rsidRDefault="00AB6848">
      <w:pPr>
        <w:pStyle w:val="Heading3"/>
        <w:spacing w:before="200" w:after="120"/>
      </w:pPr>
      <w:bookmarkStart w:id="37" w:name="_Toc239977722"/>
      <w:r>
        <w:rPr>
          <w:b/>
        </w:rPr>
        <w:t>Độ phức tạp xử lý dòng với trạng thái hữu hạn</w:t>
      </w:r>
      <w:bookmarkEnd w:id="37"/>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8E548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Để 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[24]</w:t>
      </w:r>
      <w:r>
        <w:fldChar w:fldCharType="end"/>
      </w:r>
      <w:r>
        <w:t>, hệ thống áp dụng nguyên tắc xử lý theo thời gian sự kiện (Event-Time) kết hợp cơ chế mốc ngắt thời gian (Event-Time Watermark):</w:t>
      </w:r>
    </w:p>
    <w:p w:rsidR="00024E08" w:rsidRDefault="008E5482">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Về mặt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8" w:name="_Toc239977723"/>
      <w:r>
        <w:rPr>
          <w:b/>
        </w:rPr>
        <w:t>Kiến trúc tổng thể và giao diện vào/ra</w:t>
      </w:r>
      <w:bookmarkEnd w:id="38"/>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8E5482">
        <w:t>Hình 2.</w:t>
      </w:r>
      <w:r w:rsidR="008E5482">
        <w:rPr>
          <w:noProof/>
        </w:rPr>
        <w:t>1</w:t>
      </w:r>
      <w:r>
        <w:fldChar w:fldCharType="end"/>
      </w:r>
      <w:r>
        <w:t>:</w:t>
      </w:r>
    </w:p>
    <w:p w:rsidR="00024E08" w:rsidRDefault="00AB6848">
      <w:pPr>
        <w:keepNext/>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9" w:name="BK_FIG_2_001"/>
      <w:bookmarkStart w:id="40" w:name="_Toc238146584"/>
      <w:r>
        <w:rPr>
          <w:sz w:val="28"/>
        </w:rPr>
        <w:t>Hình 2.</w:t>
      </w:r>
      <w:r>
        <w:rPr>
          <w:sz w:val="28"/>
        </w:rPr>
        <w:fldChar w:fldCharType="begin"/>
      </w:r>
      <w:r>
        <w:rPr>
          <w:sz w:val="28"/>
        </w:rPr>
        <w:instrText xml:space="preserve">SEQ Hình \r 1 \* ARABIC </w:instrText>
      </w:r>
      <w:r>
        <w:rPr>
          <w:sz w:val="28"/>
        </w:rPr>
        <w:fldChar w:fldCharType="separate"/>
      </w:r>
      <w:r w:rsidR="008E5482">
        <w:rPr>
          <w:noProof/>
          <w:sz w:val="28"/>
        </w:rPr>
        <w:t>1</w:t>
      </w:r>
      <w:r>
        <w:rPr>
          <w:sz w:val="28"/>
        </w:rPr>
        <w:fldChar w:fldCharType="end"/>
      </w:r>
      <w:bookmarkEnd w:id="39"/>
      <w:r>
        <w:rPr>
          <w:sz w:val="28"/>
        </w:rPr>
        <w:t>: Kiến trúc hai mặt phẳng (Training Plane &amp; Inference Plane) của khung biểu diễn đặc trưng log đa góc nhìn dòng (Nguồn: Tác giả đề xuất)</w:t>
      </w:r>
      <w:bookmarkEnd w:id="40"/>
    </w:p>
    <w:p w:rsidR="00024E08" w:rsidRDefault="00AB6848">
      <w:pPr>
        <w:spacing w:after="120" w:line="360" w:lineRule="auto"/>
        <w:ind w:firstLine="720"/>
      </w:pPr>
      <w:r>
        <w:rPr>
          <w:b/>
        </w:rPr>
        <w:t xml:space="preserve">1. Mặt phẳng Huấn luyện (Training Plane / Offline Self-Supervised): </w:t>
      </w:r>
      <w:r>
        <w:t xml:space="preserve">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rPr>
        <w:t xml:space="preserve">2. Mặt phẳng Suy luận Dòng (Streaming Inference Plane / Online Causal): </w:t>
      </w:r>
      <w:r>
        <w:t xml:space="preserve">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1" w:name="_Toc239977724"/>
      <w:r>
        <w:lastRenderedPageBreak/>
        <w:t>Tiền xử lý và bảo vệ dynamic parameters</w:t>
      </w:r>
      <w:bookmarkEnd w:id="41"/>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2" w:name="_Toc239977725"/>
      <w:r>
        <w:rPr>
          <w:b/>
        </w:rPr>
        <w:t>Parsing, Typed Canonicalization, Entity Resolution và Security-aware Parameter Retention</w:t>
      </w:r>
      <w:bookmarkEnd w:id="42"/>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8E5482">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(Event-Time)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w:t>
      </w:r>
      <w:r>
        <w:lastRenderedPageBreak/>
        <w:t>đối 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3" w:name="BK_TBL_2_001"/>
      <w:bookmarkStart w:id="44" w:name="_Toc238146591"/>
      <w:r>
        <w:rPr>
          <w:sz w:val="28"/>
        </w:rPr>
        <w:t>Bảng 2.</w:t>
      </w:r>
      <w:r>
        <w:rPr>
          <w:sz w:val="28"/>
        </w:rPr>
        <w:fldChar w:fldCharType="begin"/>
      </w:r>
      <w:r>
        <w:rPr>
          <w:sz w:val="28"/>
        </w:rPr>
        <w:instrText xml:space="preserve">SEQ Bảng \r 1 \* ARABIC </w:instrText>
      </w:r>
      <w:r>
        <w:rPr>
          <w:sz w:val="28"/>
        </w:rPr>
        <w:fldChar w:fldCharType="separate"/>
      </w:r>
      <w:r w:rsidR="008E5482">
        <w:rPr>
          <w:noProof/>
          <w:sz w:val="28"/>
        </w:rPr>
        <w:t>1</w:t>
      </w:r>
      <w:r>
        <w:rPr>
          <w:sz w:val="28"/>
        </w:rPr>
        <w:fldChar w:fldCharType="end"/>
      </w:r>
      <w:bookmarkEnd w:id="43"/>
      <w:r>
        <w:rPr>
          <w:sz w:val="28"/>
        </w:rPr>
        <w:t>: Chính sách RETAIN / NORMALIZE / PRIVACY-PROTECT / UNKNOWN-SAFE cho các trường của bộ sáu kiểu hóa</w:t>
      </w:r>
      <w:bookmarkEnd w:id="44"/>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482">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482">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482">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482">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482">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482">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482">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482">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numPr>
          <w:ilvl w:val="0"/>
          <w:numId w:val="15"/>
        </w:numPr>
        <w:spacing w:after="80" w:line="360" w:lineRule="auto"/>
        <w:ind w:hanging="357"/>
      </w:pPr>
      <w:r>
        <w:t xml:space="preserve">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numPr>
          <w:ilvl w:val="0"/>
          <w:numId w:val="15"/>
        </w:numPr>
        <w:spacing w:after="80" w:line="360" w:lineRule="auto"/>
        <w:ind w:hanging="357"/>
      </w:pPr>
      <w:r>
        <w:t xml:space="preserve">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numPr>
          <w:ilvl w:val="0"/>
          <w:numId w:val="15"/>
        </w:numPr>
        <w:spacing w:after="80" w:line="360" w:lineRule="auto"/>
        <w:ind w:hanging="357"/>
      </w:pPr>
      <w:r>
        <w:t>Chính sách xử lý tham số chưa xác định (UNSEEN / UNCERTAIN SECURITY SEMANTICS) tuân thủ nguyên tắc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(DROP)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numPr>
          <w:ilvl w:val="0"/>
          <w:numId w:val="15"/>
        </w:numPr>
        <w:spacing w:after="80" w:line="360" w:lineRule="auto"/>
        <w:ind w:hanging="357"/>
      </w:pPr>
      <w:r>
        <w:lastRenderedPageBreak/>
        <w:t xml:space="preserve">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5" w:name="_Toc239977726"/>
      <w:r>
        <w:rPr>
          <w:b/>
        </w:rPr>
        <w:t>Mô hình đe dọa quyền riêng tư và Controlled Linkability</w:t>
      </w:r>
      <w:bookmarkEnd w:id="45"/>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(Controlled Linkability Mechanism)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[15]</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Để giải quyết đồng thời hai lớp đe dọa trên trong khi vẫn bảo toàn ngữ cảnh hành vi cần thiết cho phân tích tấn công, chuyên đề xác lập Cơ chế Liên kết Có Kiểm soát (Controlled Linkability Mechanism) như một hợp đồng kỹ thuật với ba thành phần:</w:t>
      </w:r>
    </w:p>
    <w:p w:rsidR="00024E08" w:rsidRDefault="00AB6848">
      <w:pPr>
        <w:spacing w:after="120" w:line="360" w:lineRule="auto"/>
      </w:pPr>
      <w:r>
        <w:rPr>
          <w:b/>
        </w:rPr>
        <w:t xml:space="preserve">1. </w:t>
      </w:r>
      <w:r>
        <w:t xml:space="preserve">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w:t>
      </w:r>
      <w:r>
        <w:lastRenderedPageBreak/>
        <w:t xml:space="preserve">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b/>
        </w:rPr>
        <w:t xml:space="preserve">2. </w:t>
      </w:r>
      <w:r>
        <w:t xml:space="preserve">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(DROP)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b/>
        </w:rPr>
        <w:t xml:space="preserve">3. </w:t>
      </w:r>
      <w:r>
        <w:t xml:space="preserve">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(DROP);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(bảo toàn nhãn kiểu trường và vị trí cấu trúc, gán typed placeholder):</w:t>
      </w:r>
    </w:p>
    <w:p w:rsidR="00024E08" w:rsidRDefault="008E5482">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00FC4A2C" w:rsidRPr="00FC4A2C">
        <w:rPr>
          <w:noProof/>
        </w:rPr>
        <w:t>[15]</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 xml:space="preserve"> áp dụng cho các thuộc tính nhạy cảm của log), và tấn công tái định danh; không thể đưa ra kết luận chỉ từ lý thuyết DP hoặc thiết kế pseudonymization.</w:t>
      </w:r>
    </w:p>
    <w:p w:rsidR="00024E08" w:rsidRDefault="00AB6848">
      <w:pPr>
        <w:pStyle w:val="Heading3"/>
        <w:spacing w:before="200" w:after="120"/>
      </w:pPr>
      <w:bookmarkStart w:id="46" w:name="_Toc239977727"/>
      <w:r>
        <w:rPr>
          <w:b/>
        </w:rPr>
        <w:t>Đồng bộ thời gian và cửa sổ ngữ cảnh đa tỷ lệ</w:t>
      </w:r>
      <w:bookmarkEnd w:id="46"/>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(Event-Time </w:t>
      </w:r>
      <w:r>
        <w:lastRenderedPageBreak/>
        <w:t xml:space="preserve">Watermark)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rPr>
          <w:b/>
        </w:rPr>
        <w:t xml:space="preserve">(i) </w:t>
      </w:r>
      <w:r>
        <w:t>Chuẩn hóa múi giờ: tất cả nhãn thời gian được chuyển về UTC epoch trước khi so sánh xuyên nguồn.</w:t>
      </w:r>
    </w:p>
    <w:p w:rsidR="00024E08" w:rsidRDefault="00AB6848">
      <w:pPr>
        <w:spacing w:after="120" w:line="360" w:lineRule="auto"/>
      </w:pPr>
      <w:r>
        <w:rPr>
          <w:b/>
        </w:rPr>
        <w:t xml:space="preserve">(ii) </w:t>
      </w:r>
      <w:r>
        <w:t xml:space="preserve">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rPr>
          <w:b/>
        </w:rPr>
        <w:t xml:space="preserve">(iii) </w:t>
      </w:r>
      <w:r>
        <w:t xml:space="preserve">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7" w:name="_Toc239977728"/>
      <w:r>
        <w:t>Trích xuất đặc trưng đa góc nhìn</w:t>
      </w:r>
      <w:bookmarkEnd w:id="47"/>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8" w:name="_Toc239977729"/>
      <w:r>
        <w:rPr>
          <w:b/>
        </w:rPr>
        <w:t>Bộ trích xuất tuần tự ngữ nghĩa Transformer</w:t>
      </w:r>
      <w:bookmarkEnd w:id="48"/>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[33]</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8E5482">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[34]</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Để huấn luyện bộ trích xuất tuần tự mà không gây rò rỉ nhãn tấn công hay phụ thuộc vào tri thức chuyên gia định trước, mô hình tối ưu hóa đồng thời ba mục tiêu tự giám sát (Self-supervised Objectives) với đầu dự đoán phụ trợ (Auxiliary Heads) và tiêu chuẩn tối ưu hóa tường minh:</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giá trị 15% được sử dụng làm điểm khởi tạo tham chiếu và được tinh chỉnh,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8E548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(target)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8E548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8E548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8E5482">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8E5482">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49" w:name="BK_FIG_2_002_CANVAS"/>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9"/>
    </w:p>
    <w:p w:rsidR="00024E08" w:rsidRDefault="00AB6848">
      <w:pPr>
        <w:pStyle w:val="Caption"/>
        <w:spacing w:before="120" w:after="240" w:line="360" w:lineRule="auto"/>
        <w:jc w:val="center"/>
      </w:pPr>
      <w:bookmarkStart w:id="50" w:name="BK_FIG_2_002"/>
      <w:bookmarkStart w:id="51" w:name="_Toc238146585"/>
      <w:r>
        <w:rPr>
          <w:sz w:val="28"/>
        </w:rPr>
        <w:t>Hình 2.</w:t>
      </w:r>
      <w:r>
        <w:rPr>
          <w:sz w:val="28"/>
        </w:rPr>
        <w:fldChar w:fldCharType="begin"/>
      </w:r>
      <w:r>
        <w:rPr>
          <w:sz w:val="28"/>
        </w:rPr>
        <w:instrText xml:space="preserve">SEQ Hình \* ARABIC </w:instrText>
      </w:r>
      <w:r>
        <w:rPr>
          <w:sz w:val="28"/>
        </w:rPr>
        <w:fldChar w:fldCharType="separate"/>
      </w:r>
      <w:r w:rsidR="008E5482">
        <w:rPr>
          <w:noProof/>
          <w:sz w:val="28"/>
        </w:rPr>
        <w:t>2</w:t>
      </w:r>
      <w:r>
        <w:rPr>
          <w:sz w:val="28"/>
        </w:rPr>
        <w:fldChar w:fldCharType="end"/>
      </w:r>
      <w:bookmarkEnd w:id="50"/>
      <w:r>
        <w:rPr>
          <w:sz w:val="28"/>
        </w:rPr>
        <w:t>: Kiến trúc Bộ trích xuất tuần tự ngữ nghĩa Transformer và cơ chế học tự giám sát trên cửa sổ ngắn hạn (Nguồn: Tác giả đề xuất)</w:t>
      </w:r>
      <w:bookmarkEnd w:id="51"/>
    </w:p>
    <w:p w:rsidR="00024E08" w:rsidRDefault="00AB6848">
      <w:pPr>
        <w:pStyle w:val="Heading3"/>
        <w:spacing w:before="200" w:after="120"/>
      </w:pPr>
      <w:bookmarkStart w:id="52" w:name="_Toc239977730"/>
      <w:r>
        <w:rPr>
          <w:b/>
        </w:rPr>
        <w:t>Xây dựng đồ thị nguồn gốc phụ thuộc thời gian và đảm bảo độ chân thực đồ thị</w:t>
      </w:r>
      <w:bookmarkEnd w:id="52"/>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(Dependency Explosion)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w:r>
        <w:t>Kiểm soát bậc đỉnh và nén cạnh lặp (Degree-bounded Edge Compaction): áp dụng ngưỡng chặn trên đối với các cạnh tương tác lặp lại tần suất cao giữa cùng một cặp đỉnh trong một khoảng thời gian ngắn. Khi nén hoặc khử trùng lặp các cạnh này, hệ thống chỉ duy trì bản tóm tắt có khả năng kiểm toán (auditable summary) bao gồm: số lần lặp (multiplicity), mốc thời gian đầu tiên (</w:t>
      </w:r>
      <m:oMath>
        <m:sSub>
          <m:sSubPr>
            <m:ctrlPr>
              <w:rPr>
                <w:rFonts w:ascii="Cambria Math" w:hAnsi="Cambria Math"/>
              </w:rPr>
            </m:ctrlPr>
          </m:sSubPr>
          <m:e>
            <m:r>
              <w:rPr>
                <w:rFonts w:ascii="Cambria Math" w:hAnsi="Cambria Math"/>
              </w:rPr>
              <m:t>t</m:t>
            </m:r>
          </m:e>
          <m:sub>
            <m:r>
              <m:rPr>
                <m:nor/>
              </m:rPr>
              <m:t>first</m:t>
            </m:r>
          </m:sub>
        </m:sSub>
      </m:oMath>
      <w:r>
        <w:t>), mốc thời gian cuối cùng (</w:t>
      </w:r>
      <m:oMath>
        <m:sSub>
          <m:sSubPr>
            <m:ctrlPr>
              <w:rPr>
                <w:rFonts w:ascii="Cambria Math" w:hAnsi="Cambria Math"/>
              </w:rPr>
            </m:ctrlPr>
          </m:sSubPr>
          <m:e>
            <m:r>
              <w:rPr>
                <w:rFonts w:ascii="Cambria Math" w:hAnsi="Cambria Math"/>
              </w:rPr>
              <m:t>t</m:t>
            </m:r>
          </m:e>
          <m:sub>
            <m:r>
              <m:rPr>
                <m:nor/>
              </m:rPr>
              <m:t>last</m:t>
            </m:r>
          </m:sub>
        </m:sSub>
      </m:oMath>
      <w:r>
        <w:t>), kiểu quan hệ và các thuộc tính liên quan, mà không khẳng định có thể tái dựng toàn bộ chuỗi sự kiện gốc nếu không lưu trữ con trỏ định danh sự kiện thô (raw event pointers).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3" w:name="_Toc239977731"/>
      <w:r>
        <w:rPr>
          <w:b/>
        </w:rPr>
        <w:t>Bộ trích xuất đồ thị động Temporal GNN</w:t>
      </w:r>
      <w:bookmarkEnd w:id="53"/>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[35]</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[23]</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[26]</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8E5482">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8E5482">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8E5482">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Nhằm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[25]</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8E5482">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(target)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(raw username), tên máy chủ thô (raw hostname), mã tiến trình thô (raw PID), định danh đối tượng thô hay bất kỳ giá trị nhạy cảm nào trước biến đổi, bảo đảm tác vụ tự giám sát đồ thị tuân thủ nghiêm ngặt cùng hợp đồng </w:t>
      </w:r>
      <w:r>
        <w:lastRenderedPageBreak/>
        <w:t xml:space="preserve">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8E548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8E548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(Huber criterion,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8E548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khiến biểu diễn các đỉnh hội tụ về các vector khó phân biệt, và hiện tượng nghẽn cổ chai thông tin (Over-squashing) khi thông tin từ vùng lân cận mở rộng theo hàm mũ bị ép vào một vector kích thước cố định </w:t>
      </w:r>
      <w:r>
        <w:fldChar w:fldCharType="begin"/>
      </w:r>
      <w:r>
        <w:instrText xml:space="preserve">CITATION SRC000021 \l 1033 </w:instrText>
      </w:r>
      <w:r>
        <w:fldChar w:fldCharType="separate"/>
      </w:r>
      <w:r w:rsidR="00FC4A2C">
        <w:rPr>
          <w:noProof/>
        </w:rPr>
        <w:t xml:space="preserve"> </w:t>
      </w:r>
      <w:r w:rsidR="00FC4A2C" w:rsidRPr="00FC4A2C">
        <w:rPr>
          <w:noProof/>
        </w:rPr>
        <w:t>[30]</w:t>
      </w:r>
      <w:r>
        <w:fldChar w:fldCharType="end"/>
      </w:r>
      <w:r>
        <w:t>.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8E5482">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4" w:name="BK_FIG_2_003_CANVAS"/>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4"/>
    </w:p>
    <w:p w:rsidR="00024E08" w:rsidRDefault="00AB6848">
      <w:pPr>
        <w:pStyle w:val="Caption"/>
        <w:spacing w:before="120" w:after="240" w:line="360" w:lineRule="auto"/>
        <w:jc w:val="center"/>
      </w:pPr>
      <w:bookmarkStart w:id="55" w:name="BK_FIG_2_003"/>
      <w:bookmarkStart w:id="56" w:name="_Toc238146586"/>
      <w:r>
        <w:rPr>
          <w:sz w:val="28"/>
        </w:rPr>
        <w:t>Hình 2.</w:t>
      </w:r>
      <w:r>
        <w:rPr>
          <w:sz w:val="28"/>
        </w:rPr>
        <w:fldChar w:fldCharType="begin"/>
      </w:r>
      <w:r>
        <w:rPr>
          <w:sz w:val="28"/>
        </w:rPr>
        <w:instrText xml:space="preserve">SEQ Hình \* ARABIC </w:instrText>
      </w:r>
      <w:r>
        <w:rPr>
          <w:sz w:val="28"/>
        </w:rPr>
        <w:fldChar w:fldCharType="separate"/>
      </w:r>
      <w:r w:rsidR="008E5482">
        <w:rPr>
          <w:noProof/>
          <w:sz w:val="28"/>
        </w:rPr>
        <w:t>3</w:t>
      </w:r>
      <w:r>
        <w:rPr>
          <w:sz w:val="28"/>
        </w:rPr>
        <w:fldChar w:fldCharType="end"/>
      </w:r>
      <w:bookmarkEnd w:id="55"/>
      <w:r>
        <w:rPr>
          <w:sz w:val="28"/>
        </w:rPr>
        <w:t>: Kiến trúc xây dựng đồ thị nguồn gốc phụ thuộc thời gian và Bộ trích xuất Temporal GNN (Nguồn: Tác giả đề xuất)</w:t>
      </w:r>
      <w:bookmarkEnd w:id="56"/>
    </w:p>
    <w:p w:rsidR="00024E08" w:rsidRDefault="00AB6848">
      <w:pPr>
        <w:keepNext/>
        <w:pageBreakBefore/>
        <w:spacing w:after="120" w:line="360" w:lineRule="auto"/>
        <w:ind w:firstLine="720"/>
      </w:pPr>
      <w:r>
        <w:lastRenderedPageBreak/>
        <w:t>Bảng 2.2 tóm tắt các đặc tính kiến trúc và độ phức tạp tính toán của hai bộ trích xuất đặc trưng đa góc nhìn:</w:t>
      </w:r>
    </w:p>
    <w:p w:rsidR="00024E08" w:rsidRDefault="00AB6848">
      <w:pPr>
        <w:pStyle w:val="Caption"/>
        <w:keepNext/>
        <w:spacing w:before="240" w:after="80" w:line="360" w:lineRule="auto"/>
        <w:jc w:val="center"/>
      </w:pPr>
      <w:bookmarkStart w:id="57" w:name="BK_TBL_2_002"/>
      <w:bookmarkStart w:id="58" w:name="_Toc238146592"/>
      <w:r>
        <w:rPr>
          <w:sz w:val="28"/>
        </w:rPr>
        <w:t>Bảng 2.</w:t>
      </w:r>
      <w:r>
        <w:rPr>
          <w:sz w:val="28"/>
        </w:rPr>
        <w:fldChar w:fldCharType="begin"/>
      </w:r>
      <w:r>
        <w:rPr>
          <w:sz w:val="28"/>
        </w:rPr>
        <w:instrText xml:space="preserve">SEQ Bảng \* ARABIC </w:instrText>
      </w:r>
      <w:r>
        <w:rPr>
          <w:sz w:val="28"/>
        </w:rPr>
        <w:fldChar w:fldCharType="separate"/>
      </w:r>
      <w:r w:rsidR="008E5482">
        <w:rPr>
          <w:noProof/>
          <w:sz w:val="28"/>
        </w:rPr>
        <w:t>2</w:t>
      </w:r>
      <w:r>
        <w:rPr>
          <w:sz w:val="28"/>
        </w:rPr>
        <w:fldChar w:fldCharType="end"/>
      </w:r>
      <w:bookmarkEnd w:id="57"/>
      <w:r>
        <w:rPr>
          <w:sz w:val="28"/>
        </w:rPr>
        <w:t>: Đặc tả kiến trúc và độ phức tạp tính toán của hai bộ trích xuất đặc trưng đa góc nhìn</w:t>
      </w:r>
      <w:bookmarkEnd w:id="58"/>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(L_graph_self)</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9" w:name="_Toc239977732"/>
      <w:r>
        <w:t>Gióng hàng và học biểu diễn thống nhất đa góc nhìn</w:t>
      </w:r>
      <w:bookmarkEnd w:id="59"/>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w:t>
      </w:r>
      <w:r>
        <w:lastRenderedPageBreak/>
        <w:t xml:space="preserve">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(Representation Collapse);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(Weak Evidence Attribution) qua mô hình học đa thể hiện (Multiple Instance Learning, MIL) tùy chọn; và (5) thích ứng linh hoạt với hiện tượng khuyết góc nhìn (Missing-View) trong môi trường phân tán mà không vi phạm nguyên tắc nhân quả thời gian (Strictly Causal / Zero Lookahead).</w:t>
      </w:r>
    </w:p>
    <w:p w:rsidR="00024E08" w:rsidRDefault="00AB6848">
      <w:pPr>
        <w:pStyle w:val="Heading3"/>
        <w:spacing w:before="200" w:after="120"/>
      </w:pPr>
      <w:bookmarkStart w:id="60" w:name="_Toc239977733"/>
      <w:r>
        <w:rPr>
          <w:b/>
        </w:rPr>
        <w:t>Gióng hàng đa góc nhìn dị thể</w:t>
      </w:r>
      <w:bookmarkEnd w:id="60"/>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w:t>
      </w:r>
      <w:r>
        <w:lastRenderedPageBreak/>
        <w:t xml:space="preserve">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 (Missing-View).</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Để 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8E5482">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8E5482">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(Projection Space).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lastRenderedPageBreak/>
        <w:t>Phân tích đối sánh các cơ chế tự giám sát đa góc nhìn</w:t>
      </w:r>
    </w:p>
    <w:p w:rsidR="00024E08" w:rsidRDefault="00AB6848">
      <w:pPr>
        <w:keepNext/>
        <w:spacing w:after="120" w:line="360" w:lineRule="auto"/>
        <w:ind w:firstLine="720"/>
      </w:pPr>
      <w:r>
        <w:t xml:space="preserve">Trong học biểu diễn tự giám sát (Self-Supervised Learning),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[37]</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1" w:name="BK_TBL_2_003"/>
      <w:bookmarkStart w:id="62" w:name="_Toc238146593"/>
      <w:r>
        <w:rPr>
          <w:sz w:val="28"/>
        </w:rPr>
        <w:t>Bảng 2.</w:t>
      </w:r>
      <w:r>
        <w:rPr>
          <w:sz w:val="28"/>
        </w:rPr>
        <w:fldChar w:fldCharType="begin"/>
      </w:r>
      <w:r>
        <w:rPr>
          <w:sz w:val="28"/>
        </w:rPr>
        <w:instrText xml:space="preserve">SEQ Bảng \* ARABIC </w:instrText>
      </w:r>
      <w:r>
        <w:rPr>
          <w:sz w:val="28"/>
        </w:rPr>
        <w:fldChar w:fldCharType="separate"/>
      </w:r>
      <w:r w:rsidR="008E5482">
        <w:rPr>
          <w:noProof/>
          <w:sz w:val="28"/>
        </w:rPr>
        <w:t>3</w:t>
      </w:r>
      <w:r>
        <w:rPr>
          <w:sz w:val="28"/>
        </w:rPr>
        <w:fldChar w:fldCharType="end"/>
      </w:r>
      <w:bookmarkEnd w:id="61"/>
      <w:r>
        <w:rPr>
          <w:sz w:val="28"/>
        </w:rPr>
        <w:t>: So sánh đối sánh các cơ chế tự giám sát đa góc nhìn trong bài toán an ninh mạng</w:t>
      </w:r>
      <w:bookmarkEnd w:id="62"/>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[37]</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(Primary Candidate).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VICReg thiết lập cơ chế tự giám sát không tương </w:t>
      </w:r>
      <w:r>
        <w:lastRenderedPageBreak/>
        <w:t>phản dựa trên điều hòa phương sai - hiệp phương sai (variance/covariance regularization) để ngăn ngừa sụp đổ biểu diễn mà không cần khai thác các cặp mẫu âm (negative pairs).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(False Negatives),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(Ablation Baselines) là InfoNCE</w:t>
      </w:r>
      <w:r>
        <w:fldChar w:fldCharType="begin"/>
      </w:r>
      <w:r>
        <w:instrText xml:space="preserve">CITATION SRC000038 \l 1033 </w:instrText>
      </w:r>
      <w:r>
        <w:fldChar w:fldCharType="separate"/>
      </w:r>
      <w:r w:rsidR="00FC4A2C">
        <w:rPr>
          <w:noProof/>
        </w:rPr>
        <w:t xml:space="preserve"> </w:t>
      </w:r>
      <w:r w:rsidR="00FC4A2C" w:rsidRPr="00FC4A2C">
        <w:rPr>
          <w:noProof/>
        </w:rPr>
        <w:t>[37]</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(mini-batch)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(Mean Squared Error) giữa hai góc nhìn biểu diễn của cùng một thực thể hoặc khoảng thời gian:</w:t>
      </w:r>
    </w:p>
    <w:p w:rsidR="00024E08" w:rsidRDefault="008E548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(Hinge loss)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8E548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lastRenderedPageBreak/>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8E5482">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8E5482">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[38]</w:t>
      </w:r>
      <w:r>
        <w:fldChar w:fldCharType="end"/>
      </w:r>
      <w:r>
        <w:t xml:space="preserve"> kết hợp cơ chế mặt nạ khả dụng và suy thoái duyên dáng (Graceful Degradation) do tác giả đề xuất (Adapted / Ours):</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lastRenderedPageBreak/>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(Partial Correspondence):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(Strictly Causal / Zero Lookahead) của mặt phẳng suy luận dòng (Streaming Inference Plane).</w:t>
      </w:r>
    </w:p>
    <w:p w:rsidR="00024E08" w:rsidRDefault="00AB6848">
      <w:pPr>
        <w:spacing w:after="120" w:line="360" w:lineRule="auto"/>
        <w:ind w:firstLine="720"/>
      </w:pPr>
      <w:r>
        <w:t>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(Observable Dependency) không đồng nhất với tác động nhân quả (Dependency != Causal Effect).</w:t>
      </w:r>
    </w:p>
    <w:p w:rsidR="00024E08" w:rsidRDefault="00AB6848">
      <w:pPr>
        <w:pStyle w:val="Heading3"/>
        <w:spacing w:before="200" w:after="120"/>
      </w:pPr>
      <w:bookmarkStart w:id="63" w:name="_Toc239977734"/>
      <w:r>
        <w:rPr>
          <w:b/>
        </w:rPr>
        <w:t>Nhận thức hành vi quản trị viên và điều hòa rủi ro</w:t>
      </w:r>
      <w:bookmarkEnd w:id="63"/>
    </w:p>
    <w:p w:rsidR="00024E08" w:rsidRDefault="00AB6848">
      <w:pPr>
        <w:spacing w:after="120" w:line="360" w:lineRule="auto"/>
        <w:ind w:firstLine="720"/>
      </w:pPr>
      <w:r>
        <w:t xml:space="preserve">Một nguồn gây nhầm lẫn đáng chú ý trong giám sát an ninh là sự chồng lấn giữa hoạt động quản trị hợp thức và hành vi tấn công. Mục 2.4.2 thiết lập khung phương </w:t>
      </w:r>
      <w:r>
        <w:lastRenderedPageBreak/>
        <w:t xml:space="preserve">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xml:space="preserve">, mã hóa các hoạt </w:t>
      </w:r>
      <w:r>
        <w:lastRenderedPageBreak/>
        <w:t>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Để 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t>Cấm học đường tắt định danh (No Identity / Role Shortcuts): Hệ thống tuyệt đối không sử dụng tên người dùng thô (Raw Usernames)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(Data Leakage Prevention).</w:t>
      </w:r>
    </w:p>
    <w:p w:rsidR="00024E08" w:rsidRDefault="00AB6848">
      <w:pPr>
        <w:pStyle w:val="Heading3"/>
        <w:spacing w:before="200" w:after="120"/>
      </w:pPr>
      <w:bookmarkStart w:id="64" w:name="_Toc239977735"/>
      <w:r>
        <w:rPr>
          <w:b/>
        </w:rPr>
        <w:t>Hàm mục tiêu thống nhất và phân bổ bằng chứng yếu</w:t>
      </w:r>
      <w:bookmarkEnd w:id="64"/>
    </w:p>
    <w:p w:rsidR="00024E08" w:rsidRDefault="00AB6848">
      <w:pPr>
        <w:spacing w:after="120" w:line="360" w:lineRule="auto"/>
        <w:ind w:firstLine="720"/>
      </w:pPr>
      <w:r>
        <w:t xml:space="preserve">Mục 2.4.3 tổng hợp toàn bộ đồ thị tối ưu hóa (Optimization Graph) của chuyên đề, thiết lập hàm mục tiêu tự giám sát thống nhất trong Stage A, đóng kín các luồng </w:t>
      </w:r>
      <w:r>
        <w:lastRenderedPageBreak/>
        <w:t>gradient cho toàn bộ tập tham số, và tích hợp mô đun Phân bổ Bằng chứng Yếu (Weak Evidence Attribution) qua mô hình học đa thể hiện (Multiple Instance Learning,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Nhằm bảo đảm tính chặt chẽ phương pháp luận và kiểm toán hoàn toàn các tham số có gradient (Zero Orphan Parameters), Bảng 2.4 kiểm toán toàn bộ tập tham số huấn luyện của hệ thống, chỉ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5" w:name="BK_TBL_2_004"/>
      <w:bookmarkStart w:id="66"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8E5482">
        <w:rPr>
          <w:noProof/>
          <w:sz w:val="28"/>
        </w:rPr>
        <w:t>4</w:t>
      </w:r>
      <w:r>
        <w:rPr>
          <w:sz w:val="28"/>
        </w:rPr>
        <w:fldChar w:fldCharType="end"/>
      </w:r>
      <w:bookmarkEnd w:id="65"/>
      <w:r>
        <w:rPr>
          <w:sz w:val="28"/>
        </w:rPr>
        <w:t>: Kiểm toán toàn diện các khối tham số và đồ thị tối ưu hóa trong hệ thống</w:t>
      </w:r>
      <w:bookmarkEnd w:id="66"/>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482">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482">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482">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482">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482">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482">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482">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482">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482">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482">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482">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48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482">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48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482">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48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482">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48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482">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48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(Symmetric Multi-View Preservation)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8E548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(discarded).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Đồng thời, để 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8E548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(Reconstruction Gradient Routing):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w:t>
      </w:r>
      <w:r>
        <w:lastRenderedPageBreak/>
        <w:t xml:space="preserve">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t>Hàm mục tiêu tối ưu hóa thống nhất toàn bộ Stage A được xác lập:</w:t>
      </w:r>
    </w:p>
    <w:p w:rsidR="00024E08" w:rsidRDefault="008E548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(Validation Set)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Để 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8E5482">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8E5482">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8E5482">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kỹ thuật PCGrad </w:t>
      </w:r>
      <w:r>
        <w:fldChar w:fldCharType="begin"/>
      </w:r>
      <w:r>
        <w:instrText xml:space="preserve">CITATION SRC000040 \l 1033 </w:instrText>
      </w:r>
      <w:r>
        <w:fldChar w:fldCharType="separate"/>
      </w:r>
      <w:r w:rsidR="00FC4A2C">
        <w:rPr>
          <w:noProof/>
        </w:rPr>
        <w:t xml:space="preserve"> </w:t>
      </w:r>
      <w:r w:rsidR="00FC4A2C" w:rsidRPr="00FC4A2C">
        <w:rPr>
          <w:noProof/>
        </w:rPr>
        <w:t>[39]</w:t>
      </w:r>
      <w:r>
        <w:fldChar w:fldCharType="end"/>
      </w:r>
      <w:r>
        <w:t xml:space="preserve"> được áp dụng chặt chẽ trên tập tham số nhận đồng thời hai luồng gradient:</w:t>
      </w:r>
    </w:p>
    <w:p w:rsidR="00024E08" w:rsidRDefault="008E5482">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8E5482">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(Negative Transfer)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(Coarse Labels), ví dụ: một phiên làm việc (Session), một máy chủ (Host), hoặc một cửa sổ chiến dịch kéo dài (Campaign Window)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(Weak Evidence Attribution) tùy chọn ở Stage B dựa trên khung tiếp cận Học Đa Thể Hiện (Multiple Instance Learning, MIL).</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[40]</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lastRenderedPageBreak/>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8E5482">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8E5482">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8E5482">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8E548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(Supervised Auxiliary Head).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(DISCARD)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 (Detector-Agnostic Extractor).</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Tại Chương 3, chuyên đề sẽ báo cáo độc lập kết quả giữa ba cấu hình: </w:t>
      </w:r>
      <w:r>
        <w:lastRenderedPageBreak/>
        <w:t>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(Attribution Signal), TUYỆT ĐỐI KHÔNG PHẢI là xác suất tấn công độc hại và KHÔNG PHẢI là bằng chứng giải thích nhân quả (Causal Explanation).</w:t>
      </w:r>
    </w:p>
    <w:p w:rsidR="00024E08" w:rsidRDefault="00AB6848">
      <w:pPr>
        <w:pStyle w:val="Heading3"/>
        <w:spacing w:before="200" w:after="120"/>
      </w:pPr>
      <w:bookmarkStart w:id="67" w:name="_Toc239977736"/>
      <w:r>
        <w:rPr>
          <w:b/>
        </w:rPr>
        <w:t>Biểu diễn thống nhất, giao diện đầu ra và độ phức tạp</w:t>
      </w:r>
      <w:bookmarkEnd w:id="67"/>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Để 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8E5482">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8E5482">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 (Gated Fusion Readout):</w:t>
      </w:r>
    </w:p>
    <w:p w:rsidR="00024E08" w:rsidRDefault="008E5482">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lastRenderedPageBreak/>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8E548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(Multi-View Feature Extractor).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(Frozen Linear Probe)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p w:rsidR="00024E08" w:rsidRDefault="00AB6848">
      <w:pPr>
        <w:keepNext/>
        <w:spacing w:before="120" w:after="40"/>
        <w:jc w:val="center"/>
      </w:pPr>
      <w:bookmarkStart w:id="68" w:name="BK_FIG_2_004_CANVAS"/>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8"/>
    </w:p>
    <w:p w:rsidR="00024E08" w:rsidRDefault="00AB6848">
      <w:pPr>
        <w:pStyle w:val="Caption"/>
        <w:spacing w:before="120" w:after="240" w:line="360" w:lineRule="auto"/>
        <w:jc w:val="center"/>
      </w:pPr>
      <w:bookmarkStart w:id="69" w:name="BK_FIG_2_004"/>
      <w:bookmarkStart w:id="70" w:name="_Toc238146587"/>
      <w:r>
        <w:rPr>
          <w:sz w:val="28"/>
        </w:rPr>
        <w:t>Hình 2.</w:t>
      </w:r>
      <w:r>
        <w:rPr>
          <w:sz w:val="28"/>
        </w:rPr>
        <w:fldChar w:fldCharType="begin"/>
      </w:r>
      <w:r>
        <w:rPr>
          <w:sz w:val="28"/>
        </w:rPr>
        <w:instrText xml:space="preserve">SEQ Hình \* ARABIC </w:instrText>
      </w:r>
      <w:r>
        <w:rPr>
          <w:sz w:val="28"/>
        </w:rPr>
        <w:fldChar w:fldCharType="separate"/>
      </w:r>
      <w:r w:rsidR="008E5482">
        <w:rPr>
          <w:noProof/>
          <w:sz w:val="28"/>
        </w:rPr>
        <w:t>4</w:t>
      </w:r>
      <w:r>
        <w:rPr>
          <w:sz w:val="28"/>
        </w:rPr>
        <w:fldChar w:fldCharType="end"/>
      </w:r>
      <w:bookmarkEnd w:id="69"/>
      <w:r>
        <w:rPr>
          <w:sz w:val="28"/>
        </w:rPr>
        <w:t>: Sơ đồ kiến trúc Gióng hàng đa góc nhìn, Kiểm soát sụp đổ và Tổng hợp biểu diễn thống nhất (Nguồn: Tác giả đề xuất)</w:t>
      </w:r>
      <w:bookmarkEnd w:id="70"/>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(Training-time Budget):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w:t>
      </w:r>
      <w:r>
        <w:lastRenderedPageBreak/>
        <w:t xml:space="preserve">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 (Offline Training).</w:t>
      </w:r>
    </w:p>
    <w:p w:rsidR="00974D18" w:rsidRDefault="00723F58">
      <w:pPr>
        <w:keepNext/>
        <w:numPr>
          <w:ilvl w:val="0"/>
          <w:numId w:val="15"/>
        </w:numPr>
        <w:spacing w:after="80" w:line="360" w:lineRule="auto"/>
        <w:ind w:hanging="357"/>
      </w:pPr>
      <w:r>
        <w:t xml:space="preserve">Chi phí suy luận trực tuyến (Streaming Inference Budget):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8E5482">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(End-to-End Budget)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t>.</w:t>
      </w:r>
    </w:p>
    <w:p w:rsidR="00974D18" w:rsidRDefault="00723F58">
      <w:pPr>
        <w:pStyle w:val="Heading1"/>
        <w:spacing w:before="240" w:after="120" w:line="360" w:lineRule="auto"/>
      </w:pPr>
      <w:bookmarkStart w:id="71" w:name="_Toc239977737"/>
      <w:r>
        <w:rPr>
          <w:sz w:val="32"/>
        </w:rPr>
        <w:lastRenderedPageBreak/>
        <w:t>THỰC NGHIỆM, ĐÁNH GIÁ VÀ ỨNG DỤNG</w:t>
      </w:r>
      <w:bookmarkEnd w:id="71"/>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2" w:name="_Toc239977738"/>
      <w:r>
        <w:t>Thiết lập thực nghiệm và dữ liệu</w:t>
      </w:r>
      <w:bookmarkEnd w:id="72"/>
    </w:p>
    <w:p w:rsidR="00974D18" w:rsidRDefault="00723F58">
      <w:pPr>
        <w:pStyle w:val="Heading3"/>
        <w:spacing w:after="80" w:line="360" w:lineRule="auto"/>
      </w:pPr>
      <w:bookmarkStart w:id="73" w:name="_Toc239977739"/>
      <w:r>
        <w:rPr>
          <w:b/>
        </w:rPr>
        <w:t>Môi trường tính toán, tính tái lập và kiểm định độ bất định thống kê</w:t>
      </w:r>
      <w:bookmarkEnd w:id="73"/>
    </w:p>
    <w:p w:rsidR="00974D18" w:rsidRDefault="00723F58">
      <w:pPr>
        <w:spacing w:after="120" w:line="360" w:lineRule="auto"/>
        <w:ind w:firstLine="720"/>
      </w:pPr>
      <w:r>
        <w:t>Để đảm bảo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4" w:name="BK_TBL_3_001"/>
      <w:r>
        <w:rPr>
          <w:sz w:val="28"/>
        </w:rPr>
        <w:t>Bảng 3.</w:t>
      </w:r>
      <w:r>
        <w:rPr>
          <w:sz w:val="28"/>
        </w:rPr>
        <w:fldChar w:fldCharType="begin"/>
      </w:r>
      <w:r>
        <w:rPr>
          <w:sz w:val="28"/>
        </w:rPr>
        <w:instrText xml:space="preserve">SEQ Bảng \r 1 \* ARABIC </w:instrText>
      </w:r>
      <w:r>
        <w:rPr>
          <w:sz w:val="28"/>
        </w:rPr>
        <w:fldChar w:fldCharType="separate"/>
      </w:r>
      <w:r w:rsidR="008E5482">
        <w:rPr>
          <w:noProof/>
          <w:sz w:val="28"/>
        </w:rPr>
        <w:t>1</w:t>
      </w:r>
      <w:r>
        <w:rPr>
          <w:sz w:val="28"/>
        </w:rPr>
        <w:fldChar w:fldCharType="end"/>
      </w:r>
      <w:bookmarkEnd w:id="74"/>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5" w:name="_Toc239977740"/>
      <w:r>
        <w:rPr>
          <w:b/>
        </w:rPr>
        <w:t>Hai tầng benchmark và giao thức phân chia nhân quả chống rò rỉ</w:t>
      </w:r>
      <w:bookmarkEnd w:id="75"/>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áp dụng phép phân chia dữ liệu nghiêm ngặt theo thời gian (Strict Causal Temporal Split — tên do nghiên cứu đề xuất), được thiết kế theo </w:t>
      </w:r>
      <w:r>
        <w:lastRenderedPageBreak/>
        <w:t>khuyến nghị 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b/>
        </w:rPr>
        <w:t xml:space="preserve">1. Phân vùng Huấn luyện (Train Split):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b/>
        </w:rPr>
        <w:t xml:space="preserve">2. Phân vùng Kiểm định (Validation Split):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b/>
        </w:rPr>
        <w:t xml:space="preserve">3. Phân vùng Kiểm thử Niêm phong (Sealed Test Split): </w:t>
      </w:r>
      <w: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đảm bảo dữ liệu kiểm thử hoàn toàn chưa bị truy cập cho đến giai đoạn đánh giá hạ nguồn.</w:t>
      </w:r>
    </w:p>
    <w:p w:rsidR="00974D18" w:rsidRDefault="00723F58">
      <w:pPr>
        <w:pStyle w:val="Caption"/>
        <w:keepNext/>
        <w:spacing w:before="240" w:after="80" w:line="360" w:lineRule="auto"/>
        <w:jc w:val="center"/>
      </w:pPr>
      <w:bookmarkStart w:id="76" w:name="BK_TBL_3_002"/>
      <w:r>
        <w:rPr>
          <w:sz w:val="28"/>
        </w:rPr>
        <w:t>Bảng 3.</w:t>
      </w:r>
      <w:r>
        <w:rPr>
          <w:sz w:val="28"/>
        </w:rPr>
        <w:fldChar w:fldCharType="begin"/>
      </w:r>
      <w:r>
        <w:rPr>
          <w:sz w:val="28"/>
        </w:rPr>
        <w:instrText xml:space="preserve">SEQ Bảng \* ARABIC </w:instrText>
      </w:r>
      <w:r>
        <w:rPr>
          <w:sz w:val="28"/>
        </w:rPr>
        <w:fldChar w:fldCharType="separate"/>
      </w:r>
      <w:r w:rsidR="008E5482">
        <w:rPr>
          <w:noProof/>
          <w:sz w:val="28"/>
        </w:rPr>
        <w:t>2</w:t>
      </w:r>
      <w:r>
        <w:rPr>
          <w:sz w:val="28"/>
        </w:rPr>
        <w:fldChar w:fldCharType="end"/>
      </w:r>
      <w:bookmarkEnd w:id="76"/>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7" w:name="_Toc239977741"/>
      <w:r>
        <w:rPr>
          <w:b/>
        </w:rPr>
        <w:t>Hệ thống thang đo ba tầng và hàm mục tiêu huấn luyện</w:t>
      </w:r>
      <w:bookmarkEnd w:id="77"/>
    </w:p>
    <w:p w:rsidR="00974D18" w:rsidRDefault="00723F58">
      <w:pPr>
        <w:spacing w:after="120" w:line="360" w:lineRule="auto"/>
        <w:ind w:firstLine="720"/>
      </w:pPr>
      <w: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8E5482">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(MSE) để khôi phục vector thuộc tính nút bị che giấu:</w:t>
      </w:r>
    </w:p>
    <w:p w:rsidR="00974D18" w:rsidRDefault="008E5482">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8E5482">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8E5482">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8" w:name="_Toc239977742"/>
      <w:r>
        <w:t>Kết quả thực nghiệm và benchmarking</w:t>
      </w:r>
      <w:bookmarkEnd w:id="78"/>
    </w:p>
    <w:p w:rsidR="00974D18" w:rsidRDefault="00723F58">
      <w:pPr>
        <w:pStyle w:val="Heading3"/>
        <w:spacing w:after="80" w:line="360" w:lineRule="auto"/>
      </w:pPr>
      <w:bookmarkStart w:id="79" w:name="_Toc239977743"/>
      <w:r>
        <w:rPr>
          <w:b/>
        </w:rPr>
        <w:t>Kết quả huấn luyện Stage A2 trên 5 hạt ngẫu nhiên thực nghiệm</w:t>
      </w:r>
      <w:bookmarkEnd w:id="79"/>
    </w:p>
    <w:p w:rsidR="00974D18" w:rsidRDefault="00723F58">
      <w:pPr>
        <w:spacing w:after="120" w:line="360" w:lineRule="auto"/>
        <w:ind w:firstLine="720"/>
      </w:pPr>
      <w:r>
        <w:t xml:space="preserve">Nhằm 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w:t>
      </w:r>
      <w:r>
        <w:lastRenderedPageBreak/>
        <w:t>thực thi sử dụng 343 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80" w:name="BK_TBL_3_003"/>
      <w:r>
        <w:rPr>
          <w:sz w:val="28"/>
        </w:rPr>
        <w:t>Bảng 3.</w:t>
      </w:r>
      <w:r>
        <w:rPr>
          <w:sz w:val="28"/>
        </w:rPr>
        <w:fldChar w:fldCharType="begin"/>
      </w:r>
      <w:r>
        <w:rPr>
          <w:sz w:val="28"/>
        </w:rPr>
        <w:instrText xml:space="preserve">SEQ Bảng \* ARABIC </w:instrText>
      </w:r>
      <w:r>
        <w:rPr>
          <w:sz w:val="28"/>
        </w:rPr>
        <w:fldChar w:fldCharType="separate"/>
      </w:r>
      <w:r w:rsidR="008E5482">
        <w:rPr>
          <w:noProof/>
          <w:sz w:val="28"/>
        </w:rPr>
        <w:t>3</w:t>
      </w:r>
      <w:r>
        <w:rPr>
          <w:sz w:val="28"/>
        </w:rPr>
        <w:fldChar w:fldCharType="end"/>
      </w:r>
      <w:bookmarkEnd w:id="80"/>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8E5482">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8E5482">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8E5482">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1"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8E5482">
        <w:rPr>
          <w:noProof/>
          <w:sz w:val="28"/>
        </w:rPr>
        <w:t>4</w:t>
      </w:r>
      <w:r>
        <w:rPr>
          <w:sz w:val="28"/>
        </w:rPr>
        <w:fldChar w:fldCharType="end"/>
      </w:r>
      <w:bookmarkEnd w:id="81"/>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sự bất tương thích giữa kế hoạch tiền thi hành và thực thi thực tế. Đối với nhóm quan sát lệch thủ tục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2" w:name="_Toc239977744"/>
      <w:r>
        <w:rPr>
          <w:b/>
        </w:rPr>
        <w:t>Đối sánh đặc tính phương pháp luận so với các nghiên cứu cơ sở</w:t>
      </w:r>
      <w:bookmarkEnd w:id="82"/>
    </w:p>
    <w:p w:rsidR="00974D18" w:rsidRDefault="00723F58">
      <w:pPr>
        <w:spacing w:after="120" w:line="360" w:lineRule="auto"/>
        <w:ind w:firstLine="720"/>
      </w:pPr>
      <w:r>
        <w:t xml:space="preserve">Nhằm làm rõ vị trí đóng góp học thuật của khung biểu diễn đề xuất, Bảng 3.5 tiến hành đối sánh định tính về mặt đặc tính phương pháp luận giữa mô hình của luận </w:t>
      </w:r>
      <w:r>
        <w:lastRenderedPageBreak/>
        <w:t>văn và các phương pháp trích xuất đặc trưng log tiêu biểu được công bố trên các diễn đàn bảo mật quốc tế. Cần nhấn mạnh rằng đây là đối chiếu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3" w:name="BK_TBL_3_005"/>
      <w:r>
        <w:rPr>
          <w:sz w:val="28"/>
        </w:rPr>
        <w:t>Bảng 3.</w:t>
      </w:r>
      <w:r>
        <w:rPr>
          <w:sz w:val="28"/>
        </w:rPr>
        <w:fldChar w:fldCharType="begin"/>
      </w:r>
      <w:r>
        <w:rPr>
          <w:sz w:val="28"/>
        </w:rPr>
        <w:instrText xml:space="preserve">SEQ Bảng \* ARABIC </w:instrText>
      </w:r>
      <w:r>
        <w:rPr>
          <w:sz w:val="28"/>
        </w:rPr>
        <w:fldChar w:fldCharType="separate"/>
      </w:r>
      <w:r w:rsidR="008E5482">
        <w:rPr>
          <w:noProof/>
          <w:sz w:val="28"/>
        </w:rPr>
        <w:t>5</w:t>
      </w:r>
      <w:r>
        <w:rPr>
          <w:sz w:val="28"/>
        </w:rPr>
        <w:fldChar w:fldCharType="end"/>
      </w:r>
      <w:bookmarkEnd w:id="83"/>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815"/>
        <w:gridCol w:w="2498"/>
        <w:gridCol w:w="2522"/>
        <w:gridCol w:w="277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DeepLog (Du et al., CCS 2017) [14]</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LogBERT (Guo et al., IJCNN 2021) [20]</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UNICORN (Han et al., NDSS 2020) [9]</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KAIROS (Cheng et al., IEEE S&amp;P 2024) [24]</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MAGIC (Jia et al., USENIX Security 2024) [26]</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84" w:name="_Toc239977745"/>
      <w:r>
        <w:lastRenderedPageBreak/>
        <w:t>Phân tích triệt tiêu, động thái tối ưu hóa và kiểm chứng giả thuyết</w:t>
      </w:r>
      <w:bookmarkEnd w:id="84"/>
    </w:p>
    <w:p w:rsidR="00974D18" w:rsidRDefault="00723F58">
      <w:pPr>
        <w:pStyle w:val="Heading3"/>
        <w:spacing w:after="80" w:line="360" w:lineRule="auto"/>
      </w:pPr>
      <w:bookmarkStart w:id="85" w:name="_Toc239977746"/>
      <w:r>
        <w:rPr>
          <w:b/>
        </w:rPr>
        <w:t>Phân tích động thái tối ưu hóa và hiện tượng dừng sớm</w:t>
      </w:r>
      <w:bookmarkEnd w:id="85"/>
    </w:p>
    <w:p w:rsidR="00974D18" w:rsidRDefault="00723F58">
      <w:pPr>
        <w:spacing w:after="120" w:line="360" w:lineRule="auto"/>
        <w:ind w:firstLine="720"/>
      </w:pPr>
      <w:r>
        <w:t>Một phát hiện thực nghiệm đáng chú ý trong chiến dịch huấn luyện Stage A2 là sự phân hóa giữa các quỹ đạo hội tụ. Trong khi Seed 7 và Seed 999 đạt được mức mất mát kiểm định thấp quanh 0.550 - 0.609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6" w:name="_Toc239977747"/>
      <w:r>
        <w:rPr>
          <w:b/>
        </w:rPr>
        <w:t>Kiểm chứng các giả thuyết khoa học tiền đăng ký</w:t>
      </w:r>
      <w:bookmarkEnd w:id="86"/>
    </w:p>
    <w:p w:rsidR="00974D18" w:rsidRDefault="00723F58">
      <w:pPr>
        <w:spacing w:after="120" w:line="360" w:lineRule="auto"/>
        <w:ind w:firstLine="720"/>
      </w:pPr>
      <w:r>
        <w:t>Đối chiếu các kết quả quan sát thấy tại Stage A2 với các giả thuyết khoa học đã tiền đăng ký:</w:t>
      </w:r>
    </w:p>
    <w:p w:rsidR="00974D18" w:rsidRDefault="00723F58">
      <w:pPr>
        <w:spacing w:after="120" w:line="360" w:lineRule="auto"/>
        <w:ind w:firstLine="720"/>
      </w:pPr>
      <w:r>
        <w:rPr>
          <w:b/>
        </w:rPr>
        <w:lastRenderedPageBreak/>
        <w:t xml:space="preserve">1. Giả thuyết H1 (Tính Chân thực Biểu diễn): </w:t>
      </w:r>
      <w:r>
        <w:t>Giả thuyết về Năng lực Biểu diễn Quan hệ Cấu trúc (H1): Kết quả quan sát thấy bước đầu phù hợp với giả định H1. Trên các đợt chạy 12 epochs, mất mát dự đoán quan hệ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mức ban đầu ~0.59 xuống 0.1833, gợi ý rằng mô hình có khả năng nắm bắt phân phối quan hệ giữa các thực thể hệ thống trong log HDFS.</w:t>
      </w:r>
    </w:p>
    <w:p w:rsidR="00974D18" w:rsidRDefault="00723F58">
      <w:pPr>
        <w:spacing w:after="120" w:line="360" w:lineRule="auto"/>
        <w:ind w:firstLine="720"/>
      </w:pPr>
      <w:r>
        <w:rPr>
          <w:b/>
        </w:rPr>
        <w:t xml:space="preserve">2. Giả thuyết H2 (Độ nhạy Dòng Thời gian): </w:t>
      </w:r>
      <w:r>
        <w:t>Giả thuyết về Độ nhạy Thời gian Liên tục (H2): Kết quả quan sát thấy bước đầu phù hợp với giả định H2. Giá trị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mức 0.0857 - 0.0887 trên các đợt chạy 12 epochs, phù hợp với kỳ vọng rằng hàm chiếu điều hòa phi(Δt) hỗ trợ việc biểu diễn các khoảng trễ thời gian liên tục.</w:t>
      </w:r>
    </w:p>
    <w:p w:rsidR="00974D18" w:rsidRDefault="00723F58">
      <w:pPr>
        <w:spacing w:after="120" w:line="360" w:lineRule="auto"/>
        <w:ind w:firstLine="720"/>
      </w:pPr>
      <w:r>
        <w:rPr>
          <w:b/>
        </w:rPr>
        <w:t xml:space="preserve">3. Giả thuyết H3 (Đồng bộ Đa góc nhìn): </w:t>
      </w:r>
      <w:r>
        <w:t>Giả thuyết về Gióng hàng Đa góc nhìn (H3): Trong phạm vi Stage A2, nghiên cứu tập trung kiểm chứng nhánh biểu diễn đồ thị (Temporal Graph View). Việc kiểm chứng gióng hàng đồng bộ giữa góc nhìn đồ thị và góc nhìn tuần tự Transformer được định vị cho các giai đoạn thực nghiệm tiếp theo.</w:t>
      </w:r>
    </w:p>
    <w:p w:rsidR="00974D18" w:rsidRDefault="00723F58">
      <w:pPr>
        <w:spacing w:after="120" w:line="360" w:lineRule="auto"/>
        <w:ind w:firstLine="720"/>
      </w:pPr>
      <w:r>
        <w:rPr>
          <w:b/>
        </w:rPr>
        <w:t xml:space="preserve">4. Giả thuyết H4 (Khả thi Tài nguyên): </w:t>
      </w:r>
      <w:r>
        <w:t>Giả thuyết về Hiệu năng Tính toán Luồng (H4): Kích thước lô hiệu dụng 1,024 sự kiện tiêu tốn dưới 550 MB bộ nhớ GPU trong quá trình chạy, gợi ý tiềm năng bước đầu về mặt dung lượng bộ nhớ khi xử lý luồng sự kiện. Tuy nhiên, cần thêm các phép đo thực nghiệm về độ trễ streaming và thông lượng thực tế trước khi có thể kết luận về khả năng triển khai trong môi trường vận hành SOC.</w:t>
      </w:r>
    </w:p>
    <w:p w:rsidR="00974D18" w:rsidRDefault="00723F58">
      <w:pPr>
        <w:spacing w:after="120" w:line="360" w:lineRule="auto"/>
        <w:ind w:firstLine="720"/>
      </w:pPr>
      <w:r>
        <w:rPr>
          <w:b/>
        </w:rPr>
        <w:t xml:space="preserve">5. Giả thuyết H5 (Độ bất định Khởi tạo): </w:t>
      </w:r>
      <w:r>
        <w:t>Giả thuyết về Độ bất định Khởi tạo Trọng số (H5): Sự phân kỳ quan sát thấy giữa Seed 42 và các đợt chạy khác bước đầu ủng hộ giả định H5, cho thấy kết quả huấn luyện mô hình đồ thị thời gian có thể nhạy cảm với khởi tạo ngẫu nhiên ban đầu.</w:t>
      </w:r>
    </w:p>
    <w:p w:rsidR="00974D18" w:rsidRDefault="00723F58">
      <w:pPr>
        <w:pStyle w:val="Heading2"/>
        <w:spacing w:before="240" w:after="120" w:line="360" w:lineRule="auto"/>
      </w:pPr>
      <w:bookmarkStart w:id="87" w:name="_Toc239977748"/>
      <w:r>
        <w:lastRenderedPageBreak/>
        <w:t>Khả năng ứng dụng thực tế, giới hạn và hướng phát triển</w:t>
      </w:r>
      <w:bookmarkEnd w:id="87"/>
    </w:p>
    <w:p w:rsidR="00974D18" w:rsidRDefault="00723F58">
      <w:pPr>
        <w:pStyle w:val="Heading3"/>
        <w:spacing w:after="80" w:line="360" w:lineRule="auto"/>
      </w:pPr>
      <w:bookmarkStart w:id="88" w:name="_Toc239977749"/>
      <w:r>
        <w:rPr>
          <w:b/>
        </w:rPr>
        <w:t>Khả năng tích hợp vận hành trong trung tâm điều hành an ninh mạng SOC</w:t>
      </w:r>
      <w:bookmarkEnd w:id="88"/>
    </w:p>
    <w:p w:rsidR="00974D18" w:rsidRDefault="00723F58">
      <w:pPr>
        <w:spacing w:after="120" w:line="360" w:lineRule="auto"/>
        <w:ind w:firstLine="720"/>
      </w:pPr>
      <w:r>
        <w:t>Mô hình biểu diễn đồ thị thời gian cung cấp tiềm năng ứng dụng hỗ trợ công tác giám sát an ninh mạng:</w:t>
      </w:r>
    </w:p>
    <w:p w:rsidR="00974D18" w:rsidRDefault="00723F58">
      <w:pPr>
        <w:numPr>
          <w:ilvl w:val="0"/>
          <w:numId w:val="21"/>
        </w:numPr>
        <w:spacing w:after="80" w:line="360" w:lineRule="auto"/>
        <w:ind w:hanging="357"/>
      </w:pPr>
      <w:r>
        <w:t>Tiềm năng Hỗ trợ Giảm tải Cảnh báo: Việc biểu diễn các thực thể hệ thống theo chuỗi tương tác thời gian liên tục mở ra khả năng gom cụm các sự kiện cảnh báo đơn lẻ có liên hệ nhân quả, hỗ trợ chuyên viên phân tích theo dõi ngữ cảnh sự cố theo đồ thị tương tác.</w:t>
      </w:r>
    </w:p>
    <w:p w:rsidR="00974D18" w:rsidRDefault="00723F58">
      <w:pPr>
        <w:numPr>
          <w:ilvl w:val="0"/>
          <w:numId w:val="21"/>
        </w:numPr>
        <w:spacing w:after="80" w:line="360" w:lineRule="auto"/>
        <w:ind w:hanging="357"/>
      </w:pPr>
      <w:r>
        <w:t>Tiềm năng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9" w:name="_Toc239977750"/>
      <w:r>
        <w:rPr>
          <w:b/>
        </w:rPr>
        <w:t>Các giới hạn thực nghiệm và hướng nghiên cứu tiếp theo</w:t>
      </w:r>
      <w:bookmarkEnd w:id="89"/>
    </w:p>
    <w:p w:rsidR="00974D18" w:rsidRDefault="00723F58">
      <w:pPr>
        <w:spacing w:after="120" w:line="360" w:lineRule="auto"/>
        <w:ind w:firstLine="720"/>
      </w:pPr>
      <w:r>
        <w:t>Nghiên cứu ghi nhận các giới hạn thực nghiệm cụ thể cần được hoàn thiện trong các giai đoạn tiếp theo:</w:t>
      </w:r>
    </w:p>
    <w:p w:rsidR="00974D18" w:rsidRDefault="00723F58">
      <w:pPr>
        <w:numPr>
          <w:ilvl w:val="0"/>
          <w:numId w:val="21"/>
        </w:numPr>
        <w:spacing w:after="80" w:line="360" w:lineRule="auto"/>
        <w:ind w:hanging="357"/>
      </w:pPr>
      <w:r>
        <w:t>Giới hạn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numPr>
          <w:ilvl w:val="0"/>
          <w:numId w:val="21"/>
        </w:numPr>
        <w:spacing w:after="80" w:line="360" w:lineRule="auto"/>
        <w:ind w:hanging="357"/>
      </w:pPr>
      <w:r>
        <w:t>Nghiên cứu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numPr>
          <w:ilvl w:val="0"/>
          <w:numId w:val="21"/>
        </w:numPr>
        <w:spacing w:after="80" w:line="360" w:lineRule="auto"/>
        <w:ind w:hanging="357"/>
      </w:pPr>
      <w:r>
        <w:t>Đánh giá Hạ nguồn với Dữ liệu Kiểm thử: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0" w:name="_Toc239977751"/>
      <w:r>
        <w:lastRenderedPageBreak/>
        <w:t>Kết luận</w:t>
      </w:r>
      <w:bookmarkEnd w:id="90"/>
    </w:p>
    <w:p w:rsidR="00974D18" w:rsidRDefault="00723F58">
      <w:pPr>
        <w:spacing w:after="120" w:line="360" w:lineRule="auto"/>
        <w:ind w:firstLine="720"/>
      </w:pPr>
      <w:r>
        <w:t>Báo cáo chuyên đề nghiên cứu chuyên sâu đã hoàn thành việc xây dựng và bước đầu kiểm chứng thực nghiệm mô hình biểu diễn đặc trưng nhật ký sự kiện hệ thống dựa trên đồ thị theo dòng thời gian liên tục. Các nội dung chính của báo cáo chuyên đề được tổng hợp qua ba chương:</w:t>
      </w:r>
    </w:p>
    <w:p w:rsidR="00974D18" w:rsidRDefault="00723F58">
      <w:pPr>
        <w:spacing w:after="120" w:line="360" w:lineRule="auto"/>
        <w:ind w:firstLine="720"/>
      </w:pPr>
      <w:r>
        <w:t>1. Về mặt khảo sát và xác lập bài toán (Chương 1): Nghiên cứu đã hệ thống hóa các phương pháp trích xuất đặc trưng log truyền thống (thống kê tần suất, nhúng từ vựng, trích xuất mẫu template tĩnh và đồ thị nguồn gốc tĩnh). Nghiên cứu đã chỉ ra các điểm nghẽn then chốt trong các cách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t>2. Về mặt phương pháp luận và thiết kế kiến trúc (Chương 2): Luận văn đã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các thực thể hệ thống. Mô hình tích hợp hàm nhúng thời gian liên tục phi(Delta t) và hàm mục tiêu tự giám sát đa nhiệm, cho phép học biểu diễn cấu trúc quan hệ mà không phụ thuộc vào dữ liệu gán nhãn thủ công.</w:t>
      </w:r>
    </w:p>
    <w:p w:rsidR="00974D18" w:rsidRDefault="00723F58">
      <w:pPr>
        <w:spacing w:after="120" w:line="360" w:lineRule="auto"/>
        <w:ind w:firstLine="720"/>
      </w:pPr>
      <w:r>
        <w:t xml:space="preserve">3. Về mặt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w:t>
      </w:r>
      <w:r>
        <w:lastRenderedPageBreak/>
        <w:t>bộ dữ liệu kiểm thử được duy trì niêm phong sau tường lửa mật mã (test_opened = false).</w:t>
      </w:r>
    </w:p>
    <w:p w:rsidR="00974D18" w:rsidRDefault="00723F58">
      <w:pPr>
        <w:spacing w:after="120" w:line="360" w:lineRule="auto"/>
        <w:ind w:firstLine="720"/>
      </w:pPr>
      <w:r>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1" w:name="_Toc452402308"/>
      <w:bookmarkStart w:id="92" w:name="_Toc231470155"/>
      <w:bookmarkStart w:id="93" w:name="_Toc232535036"/>
      <w:r>
        <w:br w:type="page"/>
      </w:r>
    </w:p>
    <w:p w:rsidR="004E1B75" w:rsidRDefault="0070373B">
      <w:pPr>
        <w:pStyle w:val="Heading1"/>
        <w:numPr>
          <w:ilvl w:val="0"/>
          <w:numId w:val="0"/>
        </w:numPr>
        <w:rPr>
          <w:noProof/>
        </w:rPr>
      </w:pPr>
      <w:bookmarkStart w:id="94" w:name="_Toc239977752"/>
      <w:r>
        <w:lastRenderedPageBreak/>
        <w:t>Tài liệu tham khảo</w:t>
      </w:r>
      <w:bookmarkEnd w:id="91"/>
      <w:bookmarkEnd w:id="92"/>
      <w:bookmarkEnd w:id="93"/>
      <w:bookmarkEnd w:id="94"/>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(S&amp;P), San Francisco, CA, USA, 2023, pp. 2446-2463,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180-192,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(S&amp;P), San Francisco, CA, USA, 2025, pp. 1-18,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ATT&amp;CK, "MITRE ATT&amp;CK: Enterprise Tactics and Techniques Matrix (v19.1)," MITRE Corporation, McLean, VA, USA,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1-13,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(USENIX Security 2022),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pp. 1-17, doi: 10.14722/ndss.2020.24004.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 pp. 1-18.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 "DARPA Transparent Computing Program Telemetry Datasets: Engagement 3 (April 2018) and Engagement 5 (May 2019)," DARPA BAA-15-24 Technical Report, 2018–2019.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Tech. Rep.,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2017),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06/03/2025,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2009),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2010), Boston, MA, USA, 2010, pp. 1-14.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248-265,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pp. 1-17,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(USENIX Security 2024), Philadelphia, PA, USA, 2024, pp. 4335-4352.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(USENIX Security 2025), Seattle, WA, USA, 2025, pp. 1-18.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2022), Los Angeles, CA, USA, 2022, pp. 2901-2915,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(USENIX Security 2025), Seattle, WA, USA, 2025, pp. 1-18.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 pp. 1-14.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T. T. T. Nguyễn, "Phát hiện tấn công APT dựa trên Graph Learning (Phần 2)," Tạp chí An toàn thông tin, 13/03/2026. [Trực tuyến]. Khả dụng: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2015), Denver, CO, USA, 2015, pp. 353-366,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Long Beach, CA, USA,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International Conference on Learning Representations (ICLR 2020), Addis Ababa, Ethiopia, 2020, pp. 1-16.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in ICML 2020 Workshop on Graph Representation Learning, arXiv:2006.10637, 2020, pp. 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Vienna, Austria,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 d. Oord, Y. Li and O. Vinyals, "Representation Learning with Contrastive Predictive Coding," arXiv preprint arXiv:1807.03748, 2018, pp. 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Vancouver, Canada, 2019, pp. 559-569.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C. Finn and K. Hausman,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2024. [Online]. Available: https://learn.microsoft.com/en-us/sysinternals/downloads/sysmon</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06C1" w:rsidRDefault="00AB06C1" w:rsidP="00FD4862">
      <w:pPr>
        <w:spacing w:line="240" w:lineRule="auto"/>
      </w:pPr>
      <w:r>
        <w:separator/>
      </w:r>
    </w:p>
  </w:endnote>
  <w:endnote w:type="continuationSeparator" w:id="0">
    <w:p w:rsidR="00AB06C1" w:rsidRDefault="00AB06C1"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8E5482">
      <w:rPr>
        <w:noProof/>
      </w:rPr>
      <w:t>97</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06C1" w:rsidRDefault="00AB06C1" w:rsidP="00FD4862">
      <w:pPr>
        <w:spacing w:line="240" w:lineRule="auto"/>
      </w:pPr>
      <w:r>
        <w:separator/>
      </w:r>
    </w:p>
  </w:footnote>
  <w:footnote w:type="continuationSeparator" w:id="0">
    <w:p w:rsidR="00AB06C1" w:rsidRDefault="00AB06C1"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Symbol" w:hAnsi="Symbol"/>
        <w:sz w:val="20"/>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hdrShapeDefaults>
    <o:shapedefaults v:ext="edit" spidmax="16385"/>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6385"/>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XSL" StyleName="IEEE">
  <b:Source>
    <b:Tag>SRC000009</b:Tag>
    <b:SourceType>ConferenceProceedings</b:SourceType>
    <b:Guid>{48134895-DCE7-5D09-B942-DBBD73EAA4B0}</b:Guid>
    <b:Title>SoK: History is a Vast Early Warning System: Auditing the Provenance of System Intrusions</b:Title>
    <b:Year>2023</b:Year>
    <b:ConferenceName>2023 IEEE Symposium on Security and Privacy (S&amp;P)</b:ConferenceName>
    <b:BookTitle>Proceedings of the 44th IEEE Symposium on Security and Privacy (S&amp;P 2023)</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2446-2463</b:Pages>
    <b:StandardNumber>10.1109/SP46215.2023.10179405</b:StandardNumber>
    <b:City>San Francisco, CA, USA</b:City>
    <b:RefOrder>1</b:RefOrder>
  </b:Source>
  <b:Source>
    <b:Tag>SRC000008</b:Tag>
    <b:SourceType>ConferenceProceedings</b:SourceType>
    <b:Guid>{23F31762-6ADA-598B-8A87-8C0C1CBC85ED}</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180-192</b:Pages>
    <b:StandardNumber>10.1145/3427228.3427272</b:StandardNumber>
    <b:City>Austin, TX, USA</b:City>
    <b:RefOrder>2</b:RefOrder>
  </b:Source>
  <b:Source>
    <b:Tag>SRC000018</b:Tag>
    <b:SourceType>ConferenceProceedings</b:SourceType>
    <b:Guid>{24477580-D59A-53E9-AA05-EC834BB2A3FF}</b:Guid>
    <b:Title>What We Talk About When We Talk About Logs: Understanding the Effects of Dataset Quality on Endpoint Threat Detection Research</b:Title>
    <b:Year>2025</b:Year>
    <b:ConferenceName>2025 IEEE Symposium on Security and Privacy (S&amp;P)</b:ConferenceName>
    <b:BookTitle>Proceedings of the 46th IEEE Symposium on Security and Privacy (S&amp;P 2025)</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1-18</b:Pages>
    <b:StandardNumber>10.1109/SP61157.2025.00112</b:StandardNumber>
    <b:City>San Francisco, CA, USA</b:City>
    <b:RefOrder>3</b:RefOrder>
  </b:Source>
  <b:Source>
    <b:Tag>SRC000001</b:Tag>
    <b:SourceType>Report</b:SourceType>
    <b:Guid>{A1FAFED2-9FCC-5273-ADC9-6F0FD27E3C64}</b:Guid>
    <b:Title>MITRE ATT&amp;CK: Enterprise Tactics and Techniques Matrix (v19.1)</b:Title>
    <b:Year>2026</b:Year>
    <b:Institution>MITRE Corporation</b:Institution>
    <b:Author>
      <b:Author>
        <b:NameList>
          <b:Person>
            <b:Last>MITRE ATT&amp;CK</b:Last>
          </b:Person>
        </b:NameList>
      </b:Author>
    </b:Author>
    <b:URL>https://attack.mitre.org/</b:URL>
    <b:City>McLean, VA, USA</b:City>
    <b:RefOrder>4</b:RefOrder>
  </b:Source>
  <b:Source>
    <b:Tag>SRC000010</b:Tag>
    <b:SourceType>ArticleInAPeriodical</b:SourceType>
    <b:Guid>{CBE0587D-83A7-52C6-9047-BC3EE6B1648B}</b:Guid>
    <b:Title>Provenance-based Intrusion Detection Systems: A Survey</b:Title>
    <b:Year>2023</b:Year>
    <b:JournalName>ACM Computing Surveys</b:JournalNam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RefOrder>5</b:RefOrder>
  </b:Source>
  <b:Source>
    <b:Tag>SRC000006</b:Tag>
    <b:SourceType>ConferenceProceedings</b:SourceType>
    <b:Guid>{62119BC5-425F-5890-82C6-9768C6F2A1D5}</b:Guid>
    <b:Title>Tools and Benchmarks for Automated Log Parsing</b:Title>
    <b:Year>2019</b:Year>
    <b:ConferenceName>2019 IEEE/ACM 41st International Conference on Software Engineering: Software Engineering in Practice (ICSE-SEIP)</b:ConferenceName>
    <b:BookTitle>Proceedings of the 34th IEEE International Symposium on Software Reliability Engineering (ISSRE 2023)</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RefOrder>6</b:RefOrder>
  </b:Source>
  <b:Source>
    <b:Tag>SRC000007</b:Tag>
    <b:SourceType>ConferenceProceedings</b:SourceType>
    <b:Guid>{9C234236-4A61-5C2B-808E-C6C1A1E55494}</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1-13</b:Pages>
    <b:StandardNumber>10.1145/3650212.3652123</b:StandardNumber>
    <b:City>Vienna, Austria</b:City>
    <b:RefOrder>7</b:RefOrder>
  </b:Source>
  <b:Source>
    <b:Tag>SRC000002</b:Tag>
    <b:SourceType>ConferenceProceedings</b:SourceType>
    <b:Guid>{EAF882FB-D041-54E8-9B0B-A34A3578BD11}</b:Guid>
    <b:Title>Dos and Don'ts of Machine Learning in Computer Security</b:Title>
    <b:Year>2022</b:Year>
    <b:ConferenceName>Proceedings of the 31st USENIX Security Symposium (USENIX Security 2022)</b:ConferenceName>
    <b:BookTitle>Proceedings of the 31st USENIX Security Symposium (USENIX Security 2022)</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RefOrder>8</b:RefOrder>
  </b:Source>
  <b:Source>
    <b:Tag>SRC000011</b:Tag>
    <b:SourceType>ConferenceProceedings</b:SourceType>
    <b:Guid>{0BF1D660-6576-523E-8B4E-A80B372FF442}</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Pages>1-17</b:Pages>
    <b:StandardNumber>10.14722/ndss.2020.24004</b:StandardNumber>
    <b:City>San Diego, CA, USA</b:City>
    <b:RefOrder>9</b:RefOrder>
  </b:Source>
  <b:Source>
    <b:Tag>SRC000022</b:Tag>
    <b:SourceType>ConferenceProceedings</b:SourceType>
    <b:Guid>{4777450D-7CF2-5AA9-ACB3-D0AF71CB6C24}</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Pages>1-18</b:Pages>
    <b:RefOrder>10</b:RefOrder>
  </b:Source>
  <b:Source>
    <b:Tag>SRC000023</b:Tag>
    <b:SourceType>ConferenceProceedings</b:SourceType>
    <b:Guid>{6F587D4D-CC46-5B8D-8A6C-07F0460E4C8B}</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RefOrder>11</b:RefOrder>
  </b:Source>
  <b:Source>
    <b:Tag>SRC000028</b:Tag>
    <b:SourceType>Report</b:SourceType>
    <b:Guid>{5B3DFFBF-3757-5517-98A1-2B195C3BCBAB}</b:Guid>
    <b:Title>DARPA Transparent Computing Program Telemetry Datasets: Engagement 3 (April 2018) and Engagement 5 (May 2019)</b:Title>
    <b:Year>2019</b:Year>
    <b:Institution>Defense Advanced Research Projects Agency</b:Institution>
    <b:Author>
      <b:Author>
        <b:NameList>
          <b:Person>
            <b:Last>Defense Advanced Research Projects Agency (DARPA)</b:Last>
          </b:Person>
        </b:NameList>
      </b:Author>
    </b:Author>
    <b:RefOrder>12</b:RefOrder>
  </b:Source>
  <b:Source>
    <b:Tag>SRC000029</b:Tag>
    <b:SourceType>Report</b:SourceType>
    <b:Guid>{70C34978-D9F5-5737-A4CD-216F10C62312}</b:Guid>
    <b:Title>Comprehensive, Multi-Source Cyber-Security Events</b:Title>
    <b:Year>2015</b:Year>
    <b:Institution>Los Alamos National Laboratory (LANL)</b:Institution>
    <b:Author>
      <b:Author>
        <b:NameList>
          <b:Person>
            <b:Last>Kent</b:Last>
            <b:First>Alexander D.</b:First>
          </b:Person>
        </b:NameList>
      </b:Author>
    </b:Author>
    <b:Institution>Los Alamos National Laboratory</b:Institution>
    <b:StandardNumber>10.17021/1179829</b:StandardNumber>
    <b:RefOrder>13</b:RefOrder>
  </b:Source>
  <b:Source>
    <b:Tag>SRC000003</b:Tag>
    <b:SourceType>ConferenceProceedings</b:SourceType>
    <b:Guid>{D5A0E651-BE89-52B1-965B-44414C9D4D2D}</b:Guid>
    <b:Title>DeepLog: Anomaly Detection and Diagnosis from System Logs through Deep Learning</b:Title>
    <b:Year>2017</b:Year>
    <b:ConferenceName>Proceedings of the 2017 ACM SIGSAC Conference on Computer and Communications Security (CCS 2017)</b:ConferenceName>
    <b:BookTitle>Proceedings of the 2017 ACM SIGSAC Conference on Computer and Communications Security (CCS 2017)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RefOrder>14</b:RefOrder>
  </b:Source>
  <b:Source>
    <b:Tag>SRC000024</b:Tag>
    <b:SourceType>ConferenceProceedings</b:SourceType>
    <b:Guid>{6C7391AE-DEDE-5D2B-B334-5BF0D5F7C734}</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RefOrder>15</b:RefOrder>
  </b:Source>
  <b:Source>
    <b:Tag>SRC000025</b:Tag>
    <b:SourceType>ConferenceProceedings</b:SourceType>
    <b:Guid>{08177258-5C77-5169-B957-EE8A25D4BBDF}</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RefOrder>16</b:RefOrder>
  </b:Source>
  <b:Source>
    <b:Tag>SRC000027</b:Tag>
    <b:SourceType>Report</b:SourceType>
    <b:Guid>{034C9215-FDC6-5F74-9DD4-4A8D8C08901E}</b:Guid>
    <b:Title>Guidelines for Evaluating Differential Privacy Guarantees</b:Title>
    <b:Year>2025</b:Year>
    <b:Institution>National Institute of Standards and Technology</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RefOrder>17</b:RefOrder>
  </b:Source>
  <b:Source>
    <b:Tag>SRC000031</b:Tag>
    <b:SourceType>ConferenceProceedings</b:SourceType>
    <b:Guid>{850A76FF-8DB4-5A0A-825C-7AC086821D08}</b:Guid>
    <b:Title>Detecting Large-Scale System Problems by Mining Console Logs</b:Title>
    <b:Year>2009</b:Year>
    <b:ConferenceName>Proceedings of the ACM SIGOPS 22nd Symposium on Operating Systems Principles (SOSP 2009)</b:ConferenceName>
    <b:BookTitle>Proceedings of the ACM SIGOPS 22nd Symposium on Operating Systems Principles (SOSP 2009)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RefOrder>18</b:RefOrder>
  </b:Source>
  <b:Source>
    <b:Tag>SRC000032</b:Tag>
    <b:SourceType>ConferenceProceedings</b:SourceType>
    <b:Guid>{B4BB2EE7-3585-5921-8B64-C2310DA6C445}</b:Guid>
    <b:Title>Mining Invariants from Console Logs for System Problem Detection</b:Title>
    <b:Year>2010</b:Year>
    <b:ConferenceName>Proceedings of the 2010 USENIX Annual Technical Conference (USENIX ATC 2010)</b:ConferenceName>
    <b:BookTitle>Proceedings of the 2010 USENIX Annual Technical Conference (USENIX ATC 2010)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Pages>1-14</b:Pages>
    <b:City>Boston, MA, USA</b:City>
    <b:RefOrder>19</b:RefOrder>
  </b:Source>
  <b:Source>
    <b:Tag>SRC000004</b:Tag>
    <b:SourceType>ConferenceProceedings</b:SourceType>
    <b:Guid>{EE51F094-54E8-5D49-AC5B-F6CA18234719}</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RefOrder>20</b:RefOrder>
  </b:Source>
  <b:Source>
    <b:Tag>SRC000005</b:Tag>
    <b:SourceType>ConferenceProceedings</b:SourceType>
    <b:Guid>{0B8B7AFF-B572-54BD-8E77-99FEEE2B6C86}</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RefOrder>21</b:RefOrder>
  </b:Source>
  <b:Source>
    <b:Tag>SRC000033</b:Tag>
    <b:SourceType>ConferenceProceedings</b:SourceType>
    <b:Guid>{B0D0B960-5F61-5A19-9F44-1F7A9E89EBBA}</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RefOrder>22</b:RefOrder>
  </b:Source>
  <b:Source>
    <b:Tag>SRC000034</b:Tag>
    <b:SourceType>ConferenceProceedings</b:SourceType>
    <b:Guid>{85CDFE56-BCA8-5135-97C3-51CC9F5B2EDA}</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RefOrder>23</b:RefOrder>
  </b:Source>
  <b:Source>
    <b:Tag>SRC000012</b:Tag>
    <b:SourceType>ConferenceProceedings</b:SourceType>
    <b:Guid>{BB3CFF27-869A-5A3B-9972-638863285051}</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248-265</b:Pages>
    <b:StandardNumber>10.1109/SP54263.2024.00005</b:StandardNumber>
    <b:City>San Francisco, CA, USA</b:City>
    <b:RefOrder>24</b:RefOrder>
  </b:Source>
  <b:Source>
    <b:Tag>SRC000013</b:Tag>
    <b:SourceType>ConferenceProceedings</b:SourceType>
    <b:Guid>{A639C68E-4C29-5FFD-8231-78C0B08A33EA}</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Pages>1-17</b:Pages>
    <b:StandardNumber>10.14722/ndss.2024.23204</b:StandardNumber>
    <b:City>San Diego, CA, USA</b:City>
    <b:RefOrder>25</b:RefOrder>
  </b:Source>
  <b:Source>
    <b:Tag>SRC000014</b:Tag>
    <b:SourceType>ConferenceProceedings</b:SourceType>
    <b:Guid>{D8BF0CF6-F22F-5FAA-9FCD-D085B22889BA}</b:Guid>
    <b:Title>MAGIC: Detecting Advanced Persistent Threats via Masked Graph Representation Learning</b:Title>
    <b:Year>2024</b:Year>
    <b:ConferenceName>Proceedings of the 33rd USENIX Security Symposium (USENIX Security 2024)</b:ConferenceName>
    <b:BookTitle>Proceedings of the 33rd USENIX Security Symposium (USENIX Security 2024)</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4335-4352</b:Pages>
    <b:City>Philadelphia, PA, USA</b:City>
    <b:RefOrder>26</b:RefOrder>
  </b:Source>
  <b:Source>
    <b:Tag>SRC000015</b:Tag>
    <b:SourceType>ConferenceProceedings</b:SourceType>
    <b:Guid>{9EAE56A1-CCA2-5C44-AC01-E4BDA71A21BE}</b:Guid>
    <b:Title>ORTHRUS: Achieving High Quality of Attribution in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1-18</b:Pages>
    <b:City>Seattle, WA, USA</b:City>
    <b:RefOrder>27</b:RefOrder>
  </b:Source>
  <b:Source>
    <b:Tag>SRC000020</b:Tag>
    <b:SourceType>ConferenceProceedings</b:SourceType>
    <b:Guid>{764F15CF-CCED-51FB-A69B-26C61025CBCC}</b:Guid>
    <b:Title>PalanTír: Optimizing Attack Provenance with Hardware-enhanced System Observability</b:Title>
    <b:Year>2022</b:Year>
    <b:ConferenceName>Proceedings of the 2022 ACM SIGSAC Conference on Computer and Communications Security (CCS 2022)</b:ConferenceName>
    <b:BookTitle>Proceedings of the 2022 ACM SIGSAC Conference on Computer and Communications Security (CCS 2022)</b:BookTitle>
    <b:Author>
      <b:Author>
        <b:NameList>
          <b:Person>
            <b:Last>Zeng</b:Last>
            <b:First>Jun</b:First>
          </b:Person>
          <b:Person>
            <b:Last>Zhang</b:Last>
            <b:First>Chuqi</b:First>
          </b:Person>
          <b:Person>
            <b:Last>Liang</b:Last>
            <b:First>Zhenkai</b:First>
          </b:Person>
        </b:NameList>
      </b:Author>
    </b:Author>
    <b:Pages>2901-2915</b:Pages>
    <b:StandardNumber>10.1145/3548606.3560570</b:StandardNumber>
    <b:City>Los Angeles, CA, USA</b:City>
    <b:RefOrder>28</b:RefOrder>
  </b:Source>
  <b:Source>
    <b:Tag>SRC000016</b:Tag>
    <b:SourceType>ConferenceProceedings</b:SourceType>
    <b:Guid>{163DA8A5-2C97-5DC6-99F6-F87843AB3EB9}</b:Guid>
    <b:Title>Sometimes Simpler is Better: A Comprehensive Analysis of State-of-the-Art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Bilot</b:Last>
            <b:First>Tristan</b:First>
          </b:Person>
          <b:Person>
            <b:Last>Jiang</b:Last>
            <b:First>Baoxiang</b:First>
          </b:Person>
          <b:Person>
            <b:Last>Li</b:Last>
            <b:First>Zhenpeng</b:First>
          </b:Person>
          <b:Person>
            <b:Last>Madhoun</b:Last>
            <b:First>Nour El</b:First>
          </b:Person>
          <b:Person>
            <b:Last>Agha</b:Last>
            <b:First>Khaldoun Al</b:First>
          </b:Person>
          <b:Person>
            <b:Last>Zouaoui</b:Last>
            <b:First>Anis</b:First>
          </b:Person>
          <b:Person>
            <b:Last>Pasquier</b:Last>
            <b:First>Thomas</b:First>
          </b:Person>
        </b:NameList>
      </b:Author>
    </b:Author>
    <b:Pages>1-18</b:Pages>
    <b:City>Seattle, WA, USA</b:City>
    <b:RefOrder>29</b:RefOrder>
  </b:Source>
  <b:Source>
    <b:Tag>SRC000030</b:Tag>
    <b:SourceType>Report</b:SourceType>
    <b:Guid>{832C0C4C-B5FF-5C85-BEF7-CEC410E26936}</b:Guid>
    <b:Title>How Benchmarks and Evaluation Protocols Shape Conclusions in Provenance-Based Intrusion Detection</b:Title>
    <b:Year>2026</b:Year>
    <b:InternetSiteTitle>arXiv preprint arXiv:2608.01454</b:InternetSiteTitle>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Institution/>
    <b:StandardNumber>arXiv:2608.01454</b:StandardNumber>
    <b:RefOrder>30</b:RefOrder>
  </b:Source>
  <b:Source>
    <b:Tag>SRC000021</b:Tag>
    <b:SourceType>ConferenceProceedings</b:SourceType>
    <b:Guid>{62DF84B3-DF4E-5894-B5F4-3B61F73E7D23}</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Pages>1-14</b:Pages>
    <b:RefOrder>31</b:RefOrder>
  </b:Source>
  <b:Source>
    <b:Tag>SRC000042</b:Tag>
    <b:SourceType>ArticleInAPeriodical</b:SourceType>
    <b:Guid>{42A1B2C3-D4E5-4F6A-8B9C-0D1E2F3A4B5C}</b:Guid>
    <b:Title>Phát hiện tấn công APT dựa trên Graph Learning (Phần 2)</b:Title>
    <b:Year>2026</b:Year>
    <b:JournalName>Tạp chí An toàn thông tin</b:JournalName>
    <b:Author>
      <b:Author>
        <b:NameList>
          <b:Person>
            <b:Last>Nguyễn</b:Last>
            <b:First>Thị Thu Thủy</b:First>
          </b:Person>
        </b:NameList>
      </b:Author>
    </b:Author>
    <b:StandardNumber>ISSN 1859-4670</b:StandardNumber>
    <b:Comments>Khoa An toàn thông tin, Học viện Kỹ thuật Mật mã, Ban Cơ yếu Chính phủ</b:Comments>
    <b:URL>https://antoanthongtin.vn/tin/phat-hien-tan-cong-apt-dua-tren-graph-learning-phan-2</b:URL>
    <b:RefOrder>32</b:RefOrder>
  </b:Source>
  <b:Source>
    <b:Tag>SRC000026</b:Tag>
    <b:SourceType>ConferenceProceedings</b:SourceType>
    <b:Guid>{F5990581-AD99-5DBD-BBDB-2EE24F44810A}</b:Guid>
    <b:Title>Model Inversion Attacks that Exploit Confidence Information and Basic Countermeasures</b:Title>
    <b:Year>2015</b:Year>
    <b:ConferenceName>Proceedings of the 22nd ACM SIGSAC Conference on Computer and Communications Security (CCS 2015)</b:ConferenceName>
    <b:BookTitle>Proceedings of the 22nd ACM SIGSAC Conference on Computer and Communications Security (CCS 2015)</b:BookTitle>
    <b:Author>
      <b:Author>
        <b:NameList>
          <b:Person>
            <b:Last>Fredrikson</b:Last>
            <b:First>Matt</b:First>
          </b:Person>
          <b:Person>
            <b:Last>Jha</b:Last>
            <b:First>Somesh</b:First>
          </b:Person>
          <b:Person>
            <b:Last>Ristenpart</b:Last>
            <b:First>Thomas</b:First>
          </b:Person>
        </b:NameList>
      </b:Author>
    </b:Author>
    <b:Pages>353-366</b:Pages>
    <b:StandardNumber>10.1145/2810103.2813677</b:StandardNumber>
    <b:City>Denver, CO, USA</b:City>
    <b:RefOrder>33</b:RefOrder>
  </b:Source>
  <b:Source>
    <b:Tag>SRC000035</b:Tag>
    <b:SourceType>ConferenceProceedings</b:SourceType>
    <b:Guid>{BAEE1D50-DA8F-5204-9AB6-48E0FE1EF0D9}</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City>Long Beach, CA, USA</b:City>
    <b:RefOrder>34</b:RefOrder>
  </b:Source>
  <b:Source>
    <b:Tag>SRC000036</b:Tag>
    <b:SourceType>ConferenceProceedings</b:SourceType>
    <b:Guid>{63DC9C2E-1DB1-59F3-9FCC-42C99606C558}</b:Guid>
    <b:Title>Inductive Representation Learning on Temporal Graphs</b:Title>
    <b:Year>2020</b:Year>
    <b:ConferenceName>International Conference on Learning Representations (ICLR 2020)</b:ConferenceName>
    <b:BookTitle>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Pages>1-16</b:Pages>
    <b:City>Addis Ababa, Ethiopia</b:City>
    <b:RefOrder>35</b:RefOrder>
  </b:Source>
  <b:Source>
    <b:Tag>SRC000037</b:Tag>
    <b:SourceType>ConferenceProceedings</b:SourceType>
    <b:Guid>{964BCC1D-CF0A-533C-8762-FBEE5497EE70}</b:Guid>
    <b:Title>Temporal Graph Networks for Deep Learning on Dynamic Graphs</b:Title>
    <b:Year>2020</b:Year>
    <b:ConferenceName>ICML 2020 Workshop on Graph Representation Learning</b:ConferenceName>
    <b:BookTitle>ICML 2020 Workshop on Graph Representation Learning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Pages>1-12</b:Pages>
    <b:StandardNumber>arXiv:2006.10637</b:StandardNumber>
    <b:RefOrder>36</b:RefOrder>
  </b:Source>
  <b:Source>
    <b:Tag>SRC000039</b:Tag>
    <b:SourceType>ConferenceProceedings</b:SourceType>
    <b:Guid>{9C923023-F354-5F79-8CC3-E83FC511AE41}</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City>Vienna, Austria</b:City>
    <b:RefOrder>37</b:RefOrder>
  </b:Source>
  <b:Source>
    <b:Tag>SRC000038</b:Tag>
    <b:SourceType>Report</b:SourceType>
    <b:Guid>{AA9BF95E-E04C-5241-9BDC-242A7A6D1FA6}</b:Guid>
    <b:Title>Representation Learning with Contrastive Predictive Coding</b:Title>
    <b:Year>2018</b:Year>
    <b:InternetSiteTitle>arXiv preprint arXiv:1807.03748</b:InternetSiteTitle>
    <b:Author>
      <b:Author>
        <b:NameList>
          <b:Person>
            <b:Last>Oord</b:Last>
            <b:First>Aaron van den</b:First>
          </b:Person>
          <b:Person>
            <b:Last>Li</b:Last>
            <b:First>Yazhe</b:First>
          </b:Person>
          <b:Person>
            <b:Last>Vinyals</b:Last>
            <b:First>Oriol</b:First>
          </b:Person>
        </b:NameList>
      </b:Author>
    </b:Author>
    <b:Institution>arXiv preprint arXiv:1807.03748</b:Institution>
    <b:Pages>1-13</b:Pages>
    <b:StandardNumber>arXiv:1807.03748</b:StandardNumber>
    <b:RefOrder>38</b:RefOrder>
  </b:Source>
  <b:Source>
    <b:Tag>SRC000041</b:Tag>
    <b:SourceType>ConferenceProceedings</b:SourceType>
    <b:Guid>{1EF1E7C1-B79F-5696-8F6E-8B443DF60C27}</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559-569</b:Pages>
    <b:City>Vancouver, Canada</b:City>
    <b:RefOrder>39</b:RefOrder>
  </b:Source>
  <b:Source>
    <b:Tag>SRC000040</b:Tag>
    <b:SourceType>ConferenceProceedings</b:SourceType>
    <b:Guid>{C0ED6847-D852-5335-8EC3-8FCC67306311}</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Finn</b:Last>
            <b:First>Chelsea</b:First>
          </b:Person>
          <b:Person>
            <b:Last>Hausman</b:Last>
            <b:First>Karol</b:First>
          </b:Person>
        </b:NameList>
      </b:Author>
    </b:Author>
    <b:Pages>5824-5836</b:Pages>
    <b:RefOrder>40</b:RefOrder>
  </b:Source>
  <b:Source>
    <b:Tag>SRC000043</b:Tag>
    <b:SourceType>Report</b:SourceType>
    <b:Guid>{B827F33C-5589-4D2A-9372-2B1D89814401}</b:Guid>
    <b:Title>Sysmon (System Monitor) - Sysinternals</b:Title>
    <b:Year>2024</b:Year>
    <b:Institution>Microsoft Learn</b:Institution>
    <b:Author>
      <b:Author>
        <b:NameList>
          <b:Person>
            <b:Last>Russinovich</b:Last>
            <b:First>Mark</b:First>
          </b:Person>
          <b:Person>
            <b:Last>Garnier</b:Last>
            <b:First>Thomas</b:First>
          </b:Person>
        </b:NameList>
      </b:Author>
    </b:Author>
    <b:URL>https://learn.microsoft.com/en-us/sysinternals/downloads/sysmon</b:URL>
    <b:RefOrder>41</b:RefOrder>
  </b:Source>
</b:Sources>
</file>

<file path=customXml/itemProps1.xml><?xml version="1.0" encoding="utf-8"?>
<ds:datastoreItem xmlns:ds="http://schemas.openxmlformats.org/officeDocument/2006/customXml" ds:itemID="{616DB7E4-7A38-4CA9-8D60-D46B5C7E44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97</Pages>
  <Words>34595</Words>
  <Characters>144265</Characters>
  <Application>Microsoft Office Word</Application>
  <DocSecurity>0</DocSecurity>
  <Lines>3434</Lines>
  <Paragraphs>1386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177474</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19</cp:revision>
  <cp:lastPrinted>2026-09-10T17:08:00Z</cp:lastPrinted>
  <dcterms:created xsi:type="dcterms:W3CDTF">2026-07-29T19:43:00Z</dcterms:created>
  <dcterms:modified xsi:type="dcterms:W3CDTF">2026-09-10T17:08:00Z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