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0" w:name="_Toc239982736"/>
      <w:r>
        <w:lastRenderedPageBreak/>
        <w:t>MỤC LỤC</w:t>
      </w:r>
      <w:bookmarkEnd w:id="0"/>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251425">
          <w:rPr>
            <w:noProof/>
            <w:webHidden/>
          </w:rPr>
          <w:t>4</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sidR="00251425">
          <w:rPr>
            <w:noProof/>
            <w:webHidden/>
          </w:rPr>
          <w:t>6</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sidR="00251425">
          <w:rPr>
            <w:noProof/>
            <w:webHidden/>
          </w:rPr>
          <w:t>7</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sidR="00251425">
          <w:rPr>
            <w:noProof/>
            <w:webHidden/>
          </w:rPr>
          <w:t>8</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sidR="00251425">
          <w:rPr>
            <w:noProof/>
            <w:webHidden/>
          </w:rPr>
          <w:t>11</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sidR="00251425">
          <w:rPr>
            <w:noProof/>
            <w:webHidden/>
          </w:rPr>
          <w:t>11</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sidR="00251425">
          <w:rPr>
            <w:noProof/>
            <w:webHidden/>
          </w:rPr>
          <w:t>11</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sidR="00251425">
          <w:rPr>
            <w:noProof/>
            <w:webHidden/>
          </w:rPr>
          <w:t>14</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sidR="00251425">
          <w:rPr>
            <w:noProof/>
            <w:webHidden/>
          </w:rPr>
          <w:t>17</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sidR="00251425">
          <w:rPr>
            <w:noProof/>
            <w:webHidden/>
          </w:rPr>
          <w:t>21</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sidR="00251425">
          <w:rPr>
            <w:noProof/>
            <w:webHidden/>
          </w:rPr>
          <w:t>22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sidR="00251425">
          <w:rPr>
            <w:noProof/>
            <w:webHidden/>
          </w:rPr>
          <w:t>24</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sidR="00251425">
          <w:rPr>
            <w:noProof/>
            <w:webHidden/>
          </w:rPr>
          <w:t>26</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sidR="00251425">
          <w:rPr>
            <w:noProof/>
            <w:webHidden/>
          </w:rPr>
          <w:t>29</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sidR="00251425">
          <w:rPr>
            <w:noProof/>
            <w:webHidden/>
          </w:rPr>
          <w:t>29</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sidR="00251425">
          <w:rPr>
            <w:noProof/>
            <w:webHidden/>
          </w:rPr>
          <w:t>30</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sidR="00251425">
          <w:rPr>
            <w:noProof/>
            <w:webHidden/>
          </w:rPr>
          <w:t>31</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sidR="00251425">
          <w:rPr>
            <w:noProof/>
            <w:webHidden/>
          </w:rPr>
          <w:t>32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sidR="00251425">
          <w:rPr>
            <w:noProof/>
            <w:webHidden/>
          </w:rPr>
          <w:t>33</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sidR="00251425">
          <w:rPr>
            <w:noProof/>
            <w:webHidden/>
          </w:rPr>
          <w:t>35</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sidR="00251425">
          <w:rPr>
            <w:noProof/>
            <w:webHidden/>
          </w:rPr>
          <w:t>35</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r>
        <w:r w:rsidR="00F419BF">
          <w:rPr>
            <w:noProof/>
            <w:webHidden/>
          </w:rPr>
          <w:fldChar w:fldCharType="separate"/>
        </w:r>
        <w:r w:rsidR="00251425">
          <w:rPr>
            <w:b/>
            <w:bCs/>
            <w:noProof/>
            <w:webHidden/>
          </w:rPr>
          <w:t>Error! Bookmark not defined.</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sidR="00251425">
          <w:rPr>
            <w:noProof/>
            <w:webHidden/>
          </w:rPr>
          <w:t>38</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sidR="00251425">
          <w:rPr>
            <w:noProof/>
            <w:webHidden/>
          </w:rPr>
          <w:t>40</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sidR="00251425">
          <w:rPr>
            <w:noProof/>
            <w:webHidden/>
          </w:rPr>
          <w:t>42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sidR="00251425">
          <w:rPr>
            <w:noProof/>
            <w:webHidden/>
          </w:rPr>
          <w:t>42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sidR="00251425">
          <w:rPr>
            <w:noProof/>
            <w:webHidden/>
          </w:rPr>
          <w:t>47</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sidR="00251425">
          <w:rPr>
            <w:noProof/>
            <w:webHidden/>
          </w:rPr>
          <w:t>50</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sidR="00251425">
          <w:rPr>
            <w:noProof/>
            <w:webHidden/>
          </w:rPr>
          <w:t>53</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sidR="00251425">
          <w:rPr>
            <w:noProof/>
            <w:webHidden/>
          </w:rPr>
          <w:t>53</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sidR="00251425">
          <w:rPr>
            <w:noProof/>
            <w:webHidden/>
          </w:rPr>
          <w:t>57</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sidR="00251425">
          <w:rPr>
            <w:noProof/>
            <w:webHidden/>
          </w:rPr>
          <w:t>60</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sidR="00251425">
          <w:rPr>
            <w:noProof/>
            <w:webHidden/>
          </w:rPr>
          <w:t>66</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sidR="00251425">
          <w:rPr>
            <w:noProof/>
            <w:webHidden/>
          </w:rPr>
          <w:t>66</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sidR="00251425">
          <w:rPr>
            <w:noProof/>
            <w:webHidden/>
          </w:rPr>
          <w:t>72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sidR="00251425">
          <w:rPr>
            <w:noProof/>
            <w:webHidden/>
          </w:rPr>
          <w:t>74</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sidR="00251425">
          <w:rPr>
            <w:noProof/>
            <w:webHidden/>
          </w:rPr>
          <w:t>80</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sidR="00251425">
          <w:rPr>
            <w:noProof/>
            <w:webHidden/>
          </w:rPr>
          <w:t>83</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sidR="00251425">
          <w:rPr>
            <w:noProof/>
            <w:webHidden/>
          </w:rPr>
          <w:t>83</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sidR="00251425">
          <w:rPr>
            <w:noProof/>
            <w:webHidden/>
          </w:rPr>
          <w:t>83</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sidR="00251425">
          <w:rPr>
            <w:noProof/>
            <w:webHidden/>
          </w:rPr>
          <w:t>84</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sidR="00251425">
          <w:rPr>
            <w:noProof/>
            <w:webHidden/>
          </w:rPr>
          <w:t>86</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sidR="00251425">
          <w:rPr>
            <w:noProof/>
            <w:webHidden/>
          </w:rPr>
          <w:t>87</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sidR="00251425">
          <w:rPr>
            <w:noProof/>
            <w:webHidden/>
          </w:rPr>
          <w:t>87</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sidR="00251425">
          <w:rPr>
            <w:noProof/>
            <w:webHidden/>
          </w:rPr>
          <w:t>90</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sidR="00251425">
          <w:rPr>
            <w:noProof/>
            <w:webHidden/>
          </w:rPr>
          <w:t>91</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sidR="00251425">
          <w:rPr>
            <w:noProof/>
            <w:webHidden/>
          </w:rPr>
          <w:t>91</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sidR="00251425">
          <w:rPr>
            <w:noProof/>
            <w:webHidden/>
          </w:rPr>
          <w:t>91</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sidR="00251425">
          <w:rPr>
            <w:noProof/>
            <w:webHidden/>
          </w:rPr>
          <w:t>92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sidR="00251425">
          <w:rPr>
            <w:noProof/>
            <w:webHidden/>
          </w:rPr>
          <w:t>92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sidR="00251425">
          <w:rPr>
            <w:noProof/>
            <w:webHidden/>
          </w:rPr>
          <w:t>93</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sidR="00251425">
          <w:rPr>
            <w:noProof/>
            <w:webHidden/>
          </w:rPr>
          <w:t>94</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sidR="00251425">
          <w:rPr>
            <w:noProof/>
            <w:webHidden/>
          </w:rPr>
          <w:t>96</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1" w:name="_Toc239982737"/>
      <w:r>
        <w:lastRenderedPageBreak/>
        <w:t>DANH MỤC HÌNH VẼ</w:t>
      </w:r>
      <w:bookmarkEnd w:id="1"/>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251425">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t xml:space="preserve">Hình 1.2: Mô hình Không gian Bằng chứng Hành vi Đa chiều MITRE ATT&amp;CK và các đặc trưng biểu diễn, tổng hợp từ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SRC000001 \l 1033 </w:instrText>
      </w:r>
      <w:r>
        <w:fldChar w:fldCharType="separate"/>
      </w:r>
      <w:r>
        <w:rPr>
          <w:noProof/>
        </w:rPr>
        <w:t xml:space="preserve"> [4]</w:t>
      </w:r>
      <w:r>
        <w:fldChar w:fldCharType="end"/>
      </w:r>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251425">
          <w:rPr>
            <w:noProof/>
            <w:webHidden/>
          </w:rPr>
          <w:t>20</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251425">
          <w:rPr>
            <w:noProof/>
            <w:webHidden/>
          </w:rPr>
          <w:t>29</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251425">
          <w:rPr>
            <w:noProof/>
            <w:webHidden/>
          </w:rPr>
          <w:t>41</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251425">
          <w:rPr>
            <w:noProof/>
            <w:webHidden/>
          </w:rPr>
          <w:t>57</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251425">
          <w:rPr>
            <w:noProof/>
            <w:webHidden/>
          </w:rPr>
          <w:t>65</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251425">
          <w:rPr>
            <w:noProof/>
            <w:webHidden/>
          </w:rPr>
          <w:t>81</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2" w:name="_Toc239982738"/>
      <w:r>
        <w:lastRenderedPageBreak/>
        <w:t>DANH MỤC BẢNG</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251425">
          <w:rPr>
            <w:noProof/>
            <w:webHidden/>
          </w:rPr>
          <w:t>13</w:t>
        </w:r>
        <w:r>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251425">
          <w:rPr>
            <w:noProof/>
            <w:webHidden/>
          </w:rPr>
          <w:t>19</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251425">
          <w:rPr>
            <w:noProof/>
            <w:webHidden/>
          </w:rPr>
          <w:t>28</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251425">
          <w:rPr>
            <w:noProof/>
            <w:webHidden/>
          </w:rPr>
          <w:t>44</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251425">
          <w:rPr>
            <w:noProof/>
            <w:webHidden/>
          </w:rPr>
          <w:t>65</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251425">
          <w:rPr>
            <w:noProof/>
            <w:webHidden/>
          </w:rPr>
          <w:t>68</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251425">
          <w:rPr>
            <w:noProof/>
            <w:webHidden/>
          </w:rPr>
          <w:t>75</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3" w:name="_Toc239982739"/>
      <w:r>
        <w:lastRenderedPageBreak/>
        <w:t>Lời nói đầu</w:t>
      </w:r>
      <w:bookmarkEnd w:id="3"/>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Pr>
          <w:noProof/>
        </w:rPr>
        <w:t xml:space="preserve"> [7]</w:t>
      </w:r>
      <w:r>
        <w:fldChar w:fldCharType="end"/>
      </w:r>
      <w:r>
        <w:t>.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w:t>
      </w:r>
      <w:r>
        <w:lastRenderedPageBreak/>
        <w:t>pháp hiện đại và xác lập 5 khoảng trống nghiên cứu cốt lõi tương ứng với 5 câu hỏi nghiên cứu từ RQ1 đến 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như DARPA TC, LANL, HDFS và BGL, đánh giá định lượng hiệu năng phát hiện, phân tích độ bền vững trước trôi dạt dữ liệu, đề xuất khung đánh giá rủi ro quyền riêng tư và xác định MIA/Model Inversion là các phép kiểm tra hạ nguồn, chưa thực thi trong phạm vi thực nghiệm hiện tại và thảo luận khả năng tích hợp trong hệ thống SOC.</w:t>
      </w:r>
    </w:p>
    <w:p w:rsidR="00024E08" w:rsidRDefault="00AB6848">
      <w:pPr>
        <w:pStyle w:val="Heading1"/>
        <w:spacing w:before="360" w:after="240"/>
      </w:pPr>
      <w:bookmarkStart w:id="4" w:name="_Toc239982740"/>
      <w:r>
        <w:rPr>
          <w:sz w:val="32"/>
        </w:rPr>
        <w:lastRenderedPageBreak/>
        <w:t>TỔNG QUAN VỀ PHƯƠNG PHÁP TRÍCH XUẤT ĐẶC TRƯNG DỮ LIỆU LOG VÀ THÁCH THỨC BẢO TOÀN NGỮ CẢNH AN TOÀN</w:t>
      </w:r>
      <w:bookmarkEnd w:id="4"/>
    </w:p>
    <w:p w:rsidR="00024E08" w:rsidRDefault="00AB6848">
      <w:pPr>
        <w:pStyle w:val="Heading2"/>
        <w:spacing w:before="280" w:after="160"/>
      </w:pPr>
      <w:bookmarkStart w:id="5" w:name="_Toc239982741"/>
      <w:r>
        <w:t>Bài toán biểu diễn log trong phát hiện tấn công đa giai đoạn</w:t>
      </w:r>
      <w:bookmarkEnd w:id="5"/>
    </w:p>
    <w:p w:rsidR="00024E08" w:rsidRDefault="00AB6848">
      <w:pPr>
        <w:spacing w:after="120" w:line="360" w:lineRule="auto"/>
        <w:ind w:firstLine="7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Pr>
          <w:noProof/>
        </w:rPr>
        <w:t xml:space="preserve"> [1]</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Pr>
          <w:noProof/>
        </w:rPr>
        <w:t xml:space="preserve"> [4]</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6" w:name="_Toc239982742"/>
      <w:r>
        <w:rPr>
          <w:b/>
        </w:rPr>
        <w:t>Không gian dữ liệu log doanh nghiệp: tốc độ cao, mất cân bằng cực đoan và phân phối biến đổi</w:t>
      </w:r>
      <w:bookmarkEnd w:id="6"/>
    </w:p>
    <w:p w:rsidR="00024E08" w:rsidRDefault="00AB6848">
      <w:pPr>
        <w:spacing w:after="120" w:line="360" w:lineRule="auto"/>
        <w:ind w:firstLine="7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SRC000008 \l 1033 </w:instrText>
      </w:r>
      <w:r>
        <w:fldChar w:fldCharType="separate"/>
      </w:r>
      <w:r>
        <w:rPr>
          <w:noProof/>
        </w:rPr>
        <w:t xml:space="preserve"> [2]</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[41]</w:t>
      </w:r>
      <w:r>
        <w:fldChar w:fldCharType="end"/>
      </w:r>
      <w:r>
        <w:t xml:space="preserve">, tiêu biểu gồm: khởi tạo tiến trình (ProcessCreate - Event ID 1), kết nối mạng (NetworkConnect - Event ID 3), nạp thư viện động </w:t>
      </w:r>
      <w:r>
        <w:lastRenderedPageBreak/>
        <w:t xml:space="preserve">(ImageLoaded - 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Pr>
          <w:noProof/>
        </w:rPr>
        <w:t xml:space="preserve"> [42]</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7" w:name="BK_FIG_1_001"/>
      <w:bookmarkStart w:id="8" w:name="_Toc23814658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7"/>
      <w:r>
        <w:rPr>
          <w:sz w:val="28"/>
        </w:rPr>
        <w:t>: Phân cấp các đơn vị quan sát và sự đánh đổi giữa ngữ cảnh và chi phí tính toán trong biểu diễn dữ liệu log , nguồn tác giả tổng hợp</w:t>
      </w:r>
      <w:bookmarkEnd w:id="8"/>
    </w:p>
    <w:p w:rsidR="00024E08" w:rsidRDefault="00AB6848">
      <w:pPr>
        <w:pStyle w:val="Caption"/>
        <w:keepNext/>
        <w:spacing w:before="240" w:after="80" w:line="360" w:lineRule="auto"/>
        <w:jc w:val="center"/>
      </w:pPr>
      <w:bookmarkStart w:id="9" w:name="BK_TBL_1_001"/>
      <w:bookmarkStart w:id="10"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9"/>
      <w:r>
        <w:rPr>
          <w:sz w:val="28"/>
        </w:rPr>
        <w:t>: Phân cấp các đơn vị quan sát và mức độ hạt biểu diễn dữ liệu log</w:t>
      </w:r>
      <w:bookmarkEnd w:id="10"/>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Pr>
          <w:noProof/>
        </w:rPr>
        <w:t xml:space="preserve"> [9]</w:t>
      </w:r>
      <w:r>
        <w:fldChar w:fldCharType="end"/>
      </w:r>
      <w:r>
        <w:t xml:space="preserve">, đồng thời đặt ra yêu cầu kiểm soát tài nguyên bộ nhớ khi theo dõi các đồ thị nguồn gốc kéo dài. Tỷ lệ các dòng nhật ký liên quan đến </w:t>
      </w:r>
      <w:r>
        <w:lastRenderedPageBreak/>
        <w:t xml:space="preserve">hành vi tấn công trong thực tế thường rất nhỏ so với 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Pr>
          <w:noProof/>
        </w:rPr>
        <w:t xml:space="preserve"> [8]</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w:t>
      </w:r>
    </w:p>
    <w:p w:rsidR="00024E08" w:rsidRDefault="00AB6848">
      <w:pPr>
        <w:spacing w:after="120" w:line="360" w:lineRule="auto"/>
        <w:ind w:firstLine="7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Pr>
          <w:noProof/>
        </w:rPr>
        <w:t xml:space="preserve"> [8]</w:t>
      </w:r>
      <w:r>
        <w:fldChar w:fldCharType="end"/>
      </w:r>
      <w:r>
        <w:t>, bốn dạng trôi dạt dữ liệu được phân định như sau:</w:t>
      </w:r>
    </w:p>
    <w:p w:rsidR="00024E08" w:rsidRDefault="00AB6848">
      <w:pPr>
        <w:numPr>
          <w:ilvl w:val="0"/>
          <w:numId w:val="15"/>
        </w:numPr>
        <w:spacing w:after="80" w:line="360" w:lineRule="auto"/>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1" w:name="_Toc239982743"/>
      <w:r>
        <w:rPr>
          <w:b/>
        </w:rPr>
        <w:t>Hành vi tấn công đa giai đoạn và ánh xạ đa nhãn MITRE ATT&amp;CK</w:t>
      </w:r>
      <w:bookmarkEnd w:id="11"/>
    </w:p>
    <w:p w:rsidR="00024E08" w:rsidRDefault="00AB6848">
      <w:pPr>
        <w:spacing w:after="120" w:line="360" w:lineRule="auto"/>
        <w:ind w:firstLine="720"/>
      </w:pPr>
      <w:r>
        <w:t xml:space="preserve">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w:t>
      </w:r>
      <w:r>
        <w:lastRenderedPageBreak/>
        <w:t>Initial Access, Thực thi Execution, Duy trì Persistence, Leo thang đặc quyền Privilege Escalation cho đến Đánh cắp dữ liệu Exfiltration.</w:t>
      </w:r>
    </w:p>
    <w:p w:rsidR="008F62E3" w:rsidRDefault="000365A2">
      <w:pPr>
        <w:spacing w:after="120" w:line="360" w:lineRule="auto"/>
        <w:ind w:firstLine="720"/>
      </w:pPr>
      <w: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2" w:name="BK_FIG_1_002"/>
      <w:bookmarkStart w:id="13" w:name="_Toc238146581"/>
      <w:r>
        <w:rPr>
          <w:sz w:val="28"/>
        </w:rPr>
        <w:t>Hình 1.2: Mô hình Không gian Bằng chứng Hành vi Đa chiều MITRE ATT&amp;CK và các đặc trưng phi tuyến tính trong tấn công APT , nguồn tác giả tổng hợp dựa trên MITRE ATT&amp;CK [4] và Inam et al. [1]</w:t>
      </w:r>
      <w:r>
        <w:rPr>
          <w:sz w:val="28"/>
        </w:rPr>
        <w:fldChar w:fldCharType="begin"/>
      </w:r>
      <w:r>
        <w:rPr>
          <w:sz w:val="28"/>
        </w:rPr>
        <w:instrText xml:space="preserve">SEQ Hình \* ARABIC </w:instrText>
      </w:r>
      <w:r>
        <w:rPr>
          <w:sz w:val="28"/>
        </w:rPr>
        <w:fldChar w:fldCharType="end"/>
      </w:r>
      <w:bookmarkEnd w:id="12"/>
      <w:r>
        <w:rPr>
          <w:sz w:val="28"/>
        </w:rPr>
        <w:fldChar w:fldCharType="begin"/>
      </w:r>
      <w:r>
        <w:rPr>
          <w:sz w:val="28"/>
        </w:rPr>
        <w:instrText xml:space="preserve">CITATION SRC000001 \l 1033 </w:instrText>
      </w:r>
      <w:r>
        <w:rPr>
          <w:sz w:val="28"/>
        </w:rPr>
        <w:fldChar w:fldCharType="end"/>
      </w:r>
      <w:r>
        <w:rPr>
          <w:sz w:val="28"/>
        </w:rPr>
        <w:fldChar w:fldCharType="begin"/>
      </w:r>
      <w:r>
        <w:rPr>
          <w:sz w:val="28"/>
        </w:rPr>
        <w:instrText xml:space="preserve">CITATION SRC000009 \l 1033 </w:instrText>
      </w:r>
      <w:r>
        <w:rPr>
          <w:sz w:val="28"/>
        </w:rPr>
        <w:fldChar w:fldCharType="end"/>
      </w:r>
      <w:bookmarkEnd w:id="13"/>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w:t>
      </w:r>
      <w:r>
        <w:lastRenderedPageBreak/>
        <w:t xml:space="preserve">khoản/máy chủ xác định; </w:t>
      </w:r>
      <w:r>
        <w:rPr>
          <w:i/>
        </w:rPr>
        <w:t>Ba là,</w:t>
      </w:r>
      <w:r>
        <w:t xml:space="preserve"> bộ dữ liệu HDFS của Xu et al. </w:t>
      </w:r>
      <w:r>
        <w:fldChar w:fldCharType="begin"/>
      </w:r>
      <w:r>
        <w:instrText xml:space="preserve">CITATION SRC000031 \l 1033 </w:instrText>
      </w:r>
      <w:r>
        <w:fldChar w:fldCharType="separate"/>
      </w:r>
      <w:r>
        <w:rPr>
          <w:noProof/>
        </w:rPr>
        <w:t>[18]</w:t>
      </w:r>
      <w:r>
        <w:fldChar w:fldCharType="end"/>
      </w:r>
      <w:r>
        <w:t xml:space="preserve"> và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4" w:name="_Toc239982744"/>
      <w:r>
        <w:rPr>
          <w:b/>
        </w:rPr>
        <w:t>Các mức biểu diễn dữ liệu và Hợp đồng Biểu diễn</w:t>
      </w:r>
      <w:bookmarkEnd w:id="14"/>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lastRenderedPageBreak/>
        <w:t xml:space="preserve">Một là, </w:t>
      </w:r>
      <w:r w:rsidRPr="00417781">
        <w:t>nhóm Điều kiện Bảo toàn PRESERVE</w:t>
      </w:r>
      <w:r>
        <w:rPr>
          <w:i/>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line="360" w:lineRule="auto"/>
        <w:ind w:firstLine="720"/>
      </w:pPr>
      <w:r>
        <w:rPr>
          <w:i/>
        </w:rPr>
        <w:t xml:space="preserve">Hai là, </w:t>
      </w:r>
      <w:r w:rsidRPr="00417781">
        <w:t>nhóm Điều kiện Bất biến INVARIANT</w:t>
      </w:r>
      <w:r>
        <w:rPr>
          <w:i/>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line="360" w:lineRule="auto"/>
        <w:ind w:firstLine="720"/>
      </w:pPr>
      <w:r w:rsidRPr="00417781">
        <w:rPr>
          <w:i/>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Pr>
          <w:noProof/>
        </w:rPr>
        <w:t xml:space="preserve"> [8]</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Pr>
          <w:noProof/>
        </w:rPr>
        <w:t xml:space="preserve"> [8]</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line="360" w:lineRule="auto"/>
        <w:jc w:val="center"/>
      </w:pPr>
      <w:bookmarkStart w:id="15" w:name="BK_TBL_1_002"/>
      <w:bookmarkStart w:id="16" w:name="_Toc238146589"/>
      <w:r>
        <w:rPr>
          <w:sz w:val="28"/>
        </w:rPr>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5"/>
      <w:r>
        <w:rPr>
          <w:sz w:val="28"/>
        </w:rPr>
        <w:t>: Đặc tả Hợp đồng Biểu diễn cho vector đặc trưng z</w:t>
      </w:r>
      <w:bookmarkEnd w:id="16"/>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bookmarkStart w:id="17" w:name="_GoBack"/>
            <w:r w:rsidRPr="00417781">
              <w:t>Snooping Test, Feature-leakage / Re-identification Audit</w:t>
            </w:r>
            <w:bookmarkEnd w:id="17"/>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w:t>
      </w:r>
      <w:r>
        <w:lastRenderedPageBreak/>
        <w:t xml:space="preserve">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18"/>
      <w:r>
        <w:rPr>
          <w:sz w:val="28"/>
        </w:rPr>
        <w:t>: Khung phân định ranh giới ba tầng phương pháp luận và vị trí trọng tâm của không gian vector biểu diễn z , nguồn tác giả đề xuất</w:t>
      </w:r>
      <w:bookmarkEnd w:id="19"/>
    </w:p>
    <w:p w:rsidR="00024E08" w:rsidRDefault="00AB6848">
      <w:pPr>
        <w:spacing w:after="120" w:line="360" w:lineRule="auto"/>
        <w:ind w:firstLine="720"/>
      </w:pPr>
      <w:r>
        <w:rPr>
          <w:i/>
        </w:rPr>
        <w:t xml:space="preserve">Một là, Tầng 1 phụ trách trích xuất đặc trưng cơ sở: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line="360" w:lineRule="auto"/>
        <w:ind w:firstLine="720"/>
      </w:pPr>
      <w:r>
        <w:rPr>
          <w:i/>
        </w:rPr>
        <w:t xml:space="preserve">Hai là, Tầng 2 học không gian biểu diễn tự giám sát: Thiết lập kiến trúc bộ mã hóa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w:t>
      </w:r>
      <w:r>
        <w:lastRenderedPageBreak/>
        <w:t xml:space="preserve">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Ba là, 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Pr>
          <w:noProof/>
        </w:rPr>
        <w:t xml:space="preserve"> [37]</w:t>
      </w:r>
      <w:r>
        <w:fldChar w:fldCharType="end"/>
      </w:r>
      <w:r>
        <w:t>):</w:t>
      </w:r>
    </w:p>
    <w:p w:rsidR="00024E08" w:rsidRDefault="00BB7049">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0" w:name="_Toc239982745"/>
      <w:r>
        <w:t>Phân tích so sánh các nhóm phương pháp hiện đại</w:t>
      </w:r>
      <w:bookmarkEnd w:id="20"/>
    </w:p>
    <w:p w:rsidR="00024E08" w:rsidRDefault="00AB6848">
      <w:pPr>
        <w:spacing w:after="120" w:line="360" w:lineRule="auto"/>
        <w:ind w:firstLine="720"/>
      </w:pPr>
      <w:r>
        <w:t>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[6], [1], [5]: thứ nhất là nhóm phương pháp thống kê và cú pháp dựa trên mẫu log; thứ hai là nhóm phương pháp biểu diễn ngữ nghĩa chuỗi thời gian; và thứ ba là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r>
        <w:fldChar w:fldCharType="begin"/>
      </w:r>
      <w:r>
        <w:instrText xml:space="preserve">CITATION SRC000006 \l 1033 </w:instrText>
      </w:r>
      <w:r>
        <w:fldChar w:fldCharType="end"/>
      </w:r>
      <w:r>
        <w:fldChar w:fldCharType="begin"/>
      </w:r>
      <w:r>
        <w:instrText xml:space="preserve">CITATION SRC000009 \l 1033 </w:instrText>
      </w:r>
      <w:r>
        <w:fldChar w:fldCharType="end"/>
      </w:r>
      <w:r>
        <w:fldChar w:fldCharType="begin"/>
      </w:r>
      <w:r>
        <w:instrText xml:space="preserve">CITATION SRC000010 \l 1033 </w:instrText>
      </w:r>
      <w:r>
        <w:fldChar w:fldCharType="end"/>
      </w:r>
    </w:p>
    <w:p w:rsidR="00024E08" w:rsidRDefault="00AB6848">
      <w:pPr>
        <w:pStyle w:val="Heading3"/>
        <w:spacing w:before="200" w:after="120"/>
      </w:pPr>
      <w:bookmarkStart w:id="21" w:name="_Toc239982746"/>
      <w:r>
        <w:rPr>
          <w:b/>
        </w:rPr>
        <w:lastRenderedPageBreak/>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thứ nhất là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begChr m:val="("/>
            <m:endChr m:val=")"/>
          </m:dPr>
          <m:e>
            <m:r>
              <w:rPr>
                <w:rFonts w:ascii="Cambria Math" w:hAnsi="Cambria Math"/>
              </w:rPr>
              <m:t>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Pr>
          <w:noProof/>
        </w:rPr>
        <w:t xml:space="preserve"> </w:t>
      </w:r>
      <w:r>
        <w:rPr>
          <w:noProof/>
        </w:rPr>
        <w:t>[18]</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Thứ hai,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Một là, mất mát ngữ nghĩa an ninh do trừu tượng hóa tham số: các bộ log parser dựa trên biểu </w:t>
      </w:r>
      <w:r>
        <w:lastRenderedPageBreak/>
        <w:t>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82747"/>
      <w:r>
        <w:rPr>
          <w:b/>
        </w:rPr>
        <w:t>Phương pháp semantic–sequential: Embeddings, Self-Supervised Learning, Transformer và Parsing-Free</w:t>
      </w:r>
      <w:bookmarkEnd w:id="22"/>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w:t>
      </w:r>
      <w:r>
        <w:rPr>
          <w:noProof/>
        </w:rPr>
        <w:t>[14]</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Pr>
          <w:noProof/>
        </w:rPr>
        <w:t xml:space="preserve"> </w:t>
      </w:r>
      <w:r>
        <w:rPr>
          <w:noProof/>
        </w:rPr>
        <w:t>[14]</w:t>
      </w:r>
      <w:r>
        <w:fldChar w:fldCharType="end"/>
      </w:r>
      <w:r>
        <w:t>:</w:t>
      </w:r>
    </w:p>
    <w:p w:rsidR="00024E08" w:rsidRDefault="00BB7049">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Pr>
          <w:noProof/>
        </w:rPr>
        <w:t xml:space="preserve"> </w:t>
      </w:r>
      <w:r>
        <w:rPr>
          <w:noProof/>
        </w:rPr>
        <w:t>[14]</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line="360" w:lineRule="auto"/>
        <w:ind w:firstLine="7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 xml:space="preserve"> </w:t>
      </w:r>
      <w:r>
        <w:rPr>
          <w:noProof/>
        </w:rPr>
        <w:t>[22]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 xml:space="preserve"> </w:t>
      </w:r>
      <w:r>
        <w:rPr>
          <w:noProof/>
        </w:rPr>
        <w:t>[23]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 xml:space="preserve"> </w:t>
      </w:r>
      <w:r>
        <w:rPr>
          <w:noProof/>
        </w:rPr>
        <w:t>[20]</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Pr>
          <w:noProof/>
        </w:rPr>
        <w:t xml:space="preserve"> </w:t>
      </w:r>
      <w:r>
        <w:rPr>
          <w:noProof/>
        </w:rPr>
        <w:t>[34]</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 xml:space="preserve"> </w:t>
      </w:r>
      <w:r>
        <w:rPr>
          <w:noProof/>
        </w:rPr>
        <w:t>[21]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Pr>
          <w:noProof/>
        </w:rPr>
        <w:t xml:space="preserve"> </w:t>
      </w:r>
      <w:r>
        <w:rPr>
          <w:noProof/>
        </w:rPr>
        <w:t>[10]</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 xml:space="preserve"> </w:t>
      </w:r>
      <w:r>
        <w:rPr>
          <w:noProof/>
        </w:rPr>
        <w:t>[10]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w:t>
      </w:r>
      <w:r>
        <w:lastRenderedPageBreak/>
        <w:t xml:space="preserve">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3" w:name="_Toc239982748"/>
      <w:r>
        <w:rPr>
          <w:b/>
        </w:rPr>
        <w:t>Đồ thị nguồn gốc và Graph Representation Learning</w:t>
      </w:r>
      <w:bookmarkEnd w:id="23"/>
    </w:p>
    <w:p w:rsidR="00024E08" w:rsidRDefault="00AB6848">
      <w:pPr>
        <w:spacing w:after="120" w:line="360" w:lineRule="auto"/>
        <w:ind w:firstLine="7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w:t>
      </w:r>
      <w:r>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Pr>
          <w:noProof/>
        </w:rPr>
        <w:t>[5]</w:t>
      </w:r>
      <w:r>
        <w:fldChar w:fldCharType="end"/>
      </w:r>
      <w:r>
        <w:t xml:space="preserve">: Thứ nhất, UNICORN </w:t>
      </w:r>
      <w:r>
        <w:fldChar w:fldCharType="begin"/>
      </w:r>
      <w:r>
        <w:instrText xml:space="preserve">CITATION SRC000011 \l 1033 </w:instrText>
      </w:r>
      <w:r>
        <w:fldChar w:fldCharType="separate"/>
      </w:r>
      <w:r>
        <w:rPr>
          <w:noProof/>
        </w:rPr>
        <w:t xml:space="preserve"> </w:t>
      </w:r>
      <w:r>
        <w:rPr>
          <w:noProof/>
        </w:rPr>
        <w:t>[9]</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Pr>
          <w:noProof/>
        </w:rPr>
        <w:t xml:space="preserve"> </w:t>
      </w:r>
      <w:r>
        <w:rPr>
          <w:noProof/>
        </w:rPr>
        <w:t>[24]</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Pr>
          <w:noProof/>
        </w:rPr>
        <w:t xml:space="preserve"> </w:t>
      </w:r>
      <w:r>
        <w:rPr>
          <w:noProof/>
        </w:rPr>
        <w:t>[25]</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Pr>
          <w:noProof/>
        </w:rPr>
        <w:t xml:space="preserve"> </w:t>
      </w:r>
      <w:r>
        <w:rPr>
          <w:noProof/>
        </w:rPr>
        <w:t>[26]</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Pr>
          <w:noProof/>
        </w:rPr>
        <w:t xml:space="preserve"> </w:t>
      </w:r>
      <w:r>
        <w:rPr>
          <w:noProof/>
        </w:rPr>
        <w:t>[27]</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w:t>
      </w:r>
      <w:r>
        <w:rPr>
          <w:noProof/>
        </w:rPr>
        <w:t>[1]</w:t>
      </w:r>
      <w:r>
        <w:fldChar w:fldCharType="end"/>
      </w:r>
      <w:r>
        <w:t xml:space="preserve">, </w:t>
      </w:r>
      <w:r>
        <w:fldChar w:fldCharType="begin"/>
      </w:r>
      <w:r>
        <w:instrText xml:space="preserve">CITATION SRC000020 \l 1033 </w:instrText>
      </w:r>
      <w:r>
        <w:fldChar w:fldCharType="separate"/>
      </w:r>
      <w:r>
        <w:rPr>
          <w:noProof/>
        </w:rPr>
        <w:t xml:space="preserve"> </w:t>
      </w:r>
      <w:r>
        <w:rPr>
          <w:noProof/>
        </w:rPr>
        <w:t>[28]</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w:t>
      </w:r>
      <w:r>
        <w:rPr>
          <w:noProof/>
        </w:rPr>
        <w:t>[29]</w:t>
      </w:r>
      <w:r>
        <w:fldChar w:fldCharType="end"/>
      </w:r>
      <w:r>
        <w:t xml:space="preserve"> (USENIX Security 2025) và Guerra et al. </w:t>
      </w:r>
      <w:r>
        <w:fldChar w:fldCharType="begin"/>
      </w:r>
      <w:r>
        <w:instrText xml:space="preserve">CITATION SRC000030 \l 1033 </w:instrText>
      </w:r>
      <w:r>
        <w:fldChar w:fldCharType="separate"/>
      </w:r>
      <w:r>
        <w:rPr>
          <w:noProof/>
        </w:rPr>
        <w:t xml:space="preserve"> </w:t>
      </w:r>
      <w:r>
        <w:rPr>
          <w:noProof/>
        </w:rPr>
        <w:t>[30]</w:t>
      </w:r>
      <w:r>
        <w:fldChar w:fldCharType="end"/>
      </w:r>
      <w: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rPr>
        <w:t xml:space="preserve"> </w:t>
      </w:r>
      <w:r>
        <w:rPr>
          <w:noProof/>
        </w:rPr>
        <w:t>[29]</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Pr>
          <w:noProof/>
        </w:rPr>
        <w:t xml:space="preserve"> </w:t>
      </w:r>
      <w:r>
        <w:rPr>
          <w:noProof/>
        </w:rPr>
        <w:t>[30]</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Pr>
          <w:noProof/>
        </w:rPr>
        <w:t xml:space="preserve"> </w:t>
      </w:r>
      <w:r>
        <w:rPr>
          <w:noProof/>
        </w:rPr>
        <w:t>[44]</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Pr>
          <w:noProof/>
        </w:rPr>
        <w:t xml:space="preserve"> </w:t>
      </w:r>
      <w:r>
        <w:rPr>
          <w:noProof/>
        </w:rPr>
        <w:t>[31]</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end"/>
      </w:r>
      <w:r>
        <w:fldChar w:fldCharType="begin"/>
      </w:r>
      <w:r>
        <w:instrText xml:space="preserve">REF BK_FIG_1_004 \h </w:instrTex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 nguồn tác giả tổng hợp</w:t>
      </w:r>
      <w:bookmarkEnd w:id="27"/>
    </w:p>
    <w:p w:rsidR="00024E08" w:rsidRDefault="00AB6848">
      <w:pPr>
        <w:pStyle w:val="Heading2"/>
        <w:spacing w:before="280" w:after="160"/>
      </w:pPr>
      <w:bookmarkStart w:id="28" w:name="_Toc239982749"/>
      <w:r>
        <w:t>Các khoảng trống nghiên cứu cốt lõi</w:t>
      </w:r>
      <w:bookmarkEnd w:id="28"/>
    </w:p>
    <w:p w:rsidR="00024E08" w:rsidRDefault="00AB6848">
      <w:pPr>
        <w:spacing w:after="120" w:line="360" w:lineRule="auto"/>
        <w:ind w:firstLine="7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w:t>
      </w:r>
      <w:r>
        <w:lastRenderedPageBreak/>
        <w:t xml:space="preserve">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29" w:name="_Toc239982750"/>
      <w:r>
        <w:rPr>
          <w:b/>
        </w:rPr>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line="360" w:lineRule="auto"/>
        <w:ind w:firstLine="7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lastRenderedPageBreak/>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82751"/>
      <w:r>
        <w:rPr>
          <w:b/>
        </w:rPr>
        <w:t>Khoảng trống 2: Bất đồng bộ và suy thoái trong gióng hàng biểu diễn đa góc nhìn</w:t>
      </w:r>
      <w:bookmarkEnd w:id="30"/>
    </w:p>
    <w:p w:rsidR="00024E08" w:rsidRDefault="00AB6848">
      <w:pPr>
        <w:spacing w:after="120" w:line="360" w:lineRule="auto"/>
        <w:ind w:firstLine="7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line="360" w:lineRule="auto"/>
        <w:ind w:firstLine="720"/>
      </w:pPr>
      <w:r>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line="360" w:lineRule="auto"/>
        <w:ind w:firstLine="7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lastRenderedPageBreak/>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82752"/>
      <w:r>
        <w:rPr>
          <w:b/>
        </w:rPr>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w:t>
      </w:r>
      <w:r>
        <w:fldChar w:fldCharType="begin"/>
      </w:r>
      <w:r>
        <w:instrText xml:space="preserve">CITATION SRC000002 \l 1033 </w:instrText>
      </w:r>
      <w:r>
        <w:fldChar w:fldCharType="separate"/>
      </w:r>
      <w:r>
        <w:rPr>
          <w:noProof/>
        </w:rPr>
        <w:t xml:space="preserve"> [8]</w:t>
      </w:r>
      <w:r>
        <w:fldChar w:fldCharType="end"/>
      </w:r>
      <w:r>
        <w:t xml:space="preserve"> và Liu et al. </w:t>
      </w:r>
      <w:r>
        <w:fldChar w:fldCharType="begin"/>
      </w:r>
      <w:r>
        <w:instrText xml:space="preserve">CITATION SRC000018 \l 1033 </w:instrText>
      </w:r>
      <w:r>
        <w:fldChar w:fldCharType="separate"/>
      </w:r>
      <w:r>
        <w:rPr>
          <w:noProof/>
        </w:rPr>
        <w:t xml:space="preserve"> [3]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line="360" w:lineRule="auto"/>
        <w:ind w:firstLine="720"/>
      </w:pPr>
      <w: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line="360" w:lineRule="auto"/>
        <w:ind w:firstLine="7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line="360" w:lineRule="auto"/>
        <w:ind w:hanging="357"/>
      </w:pPr>
      <w:r>
        <w:lastRenderedPageBreak/>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2" w:name="_Toc239982753"/>
      <w:r>
        <w:rPr>
          <w:b/>
        </w:rPr>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SRC000028 \l 1033 </w:instrText>
      </w:r>
      <w:r>
        <w:fldChar w:fldCharType="separate"/>
      </w:r>
      <w:r>
        <w:rPr>
          <w:noProof/>
        </w:rPr>
        <w:t xml:space="preserve"> [12]</w:t>
      </w:r>
      <w:r>
        <w:fldChar w:fldCharType="end"/>
      </w:r>
      <w:r>
        <w:t xml:space="preserve">, </w:t>
      </w:r>
      <w:r>
        <w:fldChar w:fldCharType="begin"/>
      </w:r>
      <w:r>
        <w:instrText xml:space="preserve">CITATION SRC000029 \l 1033 </w:instrText>
      </w:r>
      <w:r>
        <w:fldChar w:fldCharType="separate"/>
      </w:r>
      <w:r>
        <w:rPr>
          <w:noProof/>
        </w:rPr>
        <w:t xml:space="preserve"> [13]</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line="360" w:lineRule="auto"/>
        <w:ind w:firstLine="720"/>
      </w:pPr>
      <w: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line="360" w:lineRule="auto"/>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82754"/>
      <w:r>
        <w:rPr>
          <w:b/>
        </w:rPr>
        <w:lastRenderedPageBreak/>
        <w:t>Khoảng trống 5: Đánh đổi giữa bảo toàn liên kết an ninh và rủi ro quyền riêng tư</w:t>
      </w:r>
      <w:bookmarkEnd w:id="33"/>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[16]</w:t>
      </w:r>
      <w:r>
        <w:fldChar w:fldCharType="end"/>
      </w:r>
      <w:r>
        <w:t xml:space="preserve">, </w:t>
      </w:r>
      <w:r>
        <w:fldChar w:fldCharType="begin"/>
      </w:r>
      <w:r>
        <w:instrText xml:space="preserve">CITATION SRC000027 \l 1033 </w:instrText>
      </w:r>
      <w:r>
        <w:fldChar w:fldCharType="separate"/>
      </w:r>
      <w:r>
        <w:rPr>
          <w:noProof/>
        </w:rPr>
        <w:t xml:space="preserve"> [17]</w:t>
      </w:r>
      <w:r>
        <w:fldChar w:fldCharType="end"/>
      </w:r>
      <w:r>
        <w:t xml:space="preserve">, </w:t>
      </w:r>
      <w:r>
        <w:fldChar w:fldCharType="begin"/>
      </w:r>
      <w:r>
        <w:instrText xml:space="preserve">CITATION SRC000026 \l 1033 </w:instrText>
      </w:r>
      <w:r>
        <w:fldChar w:fldCharType="separate"/>
      </w:r>
      <w:r>
        <w:rPr>
          <w:noProof/>
        </w:rPr>
        <w:t xml:space="preserve"> [33]</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[16]</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Pr>
          <w:noProof/>
        </w:rPr>
        <w:t xml:space="preserve"> [33]</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định vị là phép kiểm tra hạ nguồn và chưa được thực thi trong phạm vi thực nghiệm hiện tại </w:t>
      </w:r>
      <w:r>
        <w:fldChar w:fldCharType="begin"/>
      </w:r>
      <w:r>
        <w:instrText xml:space="preserve">CITATION SRC000027 \l 1033 </w:instrText>
      </w:r>
      <w:r>
        <w:fldChar w:fldCharType="separate"/>
      </w:r>
      <w:r>
        <w:rPr>
          <w:noProof/>
        </w:rPr>
        <w:t xml:space="preserve"> [17]</w:t>
      </w:r>
      <w:r>
        <w:fldChar w:fldCharType="end"/>
      </w:r>
      <w:r>
        <w:t>.</w:t>
      </w:r>
    </w:p>
    <w:p w:rsidR="00024E08" w:rsidRDefault="00AB6848">
      <w:pPr>
        <w:spacing w:after="120" w:line="360" w:lineRule="auto"/>
        <w:ind w:firstLine="7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lastRenderedPageBreak/>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82755"/>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82756"/>
      <w:r>
        <w:t>Hình thức hóa bài toán và giới hạn xử lý dòng</w:t>
      </w:r>
      <w:bookmarkEnd w:id="35"/>
    </w:p>
    <w:p w:rsidR="00024E08" w:rsidRDefault="00AB6848">
      <w:pPr>
        <w:pStyle w:val="Heading3"/>
        <w:spacing w:before="200" w:after="120"/>
      </w:pPr>
      <w:r>
        <w:rPr>
          <w:b/>
        </w:rPr>
        <w:t>Biểu diễn đa góc nhìn và ranh giới Extractor–Detector</w:t>
      </w:r>
    </w:p>
    <w:p w:rsidR="00E12B6E" w:rsidRDefault="00251425">
      <w:pPr>
        <w:spacing w:after="120" w:line="360" w:lineRule="auto"/>
        <w:ind w:firstLine="7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line="360" w:lineRule="auto"/>
        <w:ind w:firstLine="720"/>
      </w:pPr>
      <w:r>
        <w:rPr>
          <w:i/>
        </w:rPr>
        <w:t xml:space="preserve">Một là, Giai đoạn A (Stage A - Tiền huấn luyện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line="360" w:lineRule="auto"/>
        <w:ind w:firstLine="720"/>
      </w:pPr>
      <w:r>
        <w:rPr>
          <w:i/>
        </w:rPr>
        <w:t xml:space="preserve">Hai là, Giai đoạn B (Stage B - Thích ứng bằng chứng yếu tùy chọn):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line="360" w:lineRule="auto"/>
        <w:ind w:firstLine="720"/>
      </w:pPr>
      <w:r>
        <w:rPr>
          <w:i/>
        </w:rPr>
        <w:t xml:space="preserve">Ba là, Giai đoạn C (Stage C -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hoặc quy trình chấm điểm bất thường không giám sát tùy chọn (Optional Downstream Zero-Shot Anomaly Scoring Protocol). Trong đó, hàm tính điểm bất thường, phép đo khoảng </w:t>
      </w:r>
      <w:r>
        <w:lastRenderedPageBreak/>
        <w:t>cách/năng lượng, phân bố nền chuẩn, phương pháp hiệu chuẩn và chính sách ngưỡng/ngân sách cảnh báo đều được đăng ký trước và khóa cố định trên tập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từ H1 đến H5:</w:t>
      </w:r>
    </w:p>
    <w:p w:rsidR="00024E08" w:rsidRDefault="00AB6848">
      <w:pPr>
        <w:keepNext/>
        <w:spacing w:after="120" w:line="360" w:lineRule="auto"/>
        <w:ind w:firstLine="720"/>
      </w:pPr>
      <w:r>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w:t>
      </w:r>
      <w:r>
        <w:lastRenderedPageBreak/>
        <w:t xml:space="preserve">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w:t>
      </w:r>
      <w:r>
        <w:lastRenderedPageBreak/>
        <w:t>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BB7049">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số dòng lệnh, </w:t>
      </w:r>
      <w:r>
        <w:lastRenderedPageBreak/>
        <w:t>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w:t>
      </w:r>
      <w:r>
        <w:lastRenderedPageBreak/>
        <w:t>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line="360" w:lineRule="auto"/>
        <w:ind w:firstLine="720"/>
      </w:pPr>
      <w:r>
        <w:rPr>
          <w:i/>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BB7049">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w:t>
      </w:r>
      <w:r>
        <w:lastRenderedPageBreak/>
        <w:t xml:space="preserve">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Thứ nhất, chuẩn hóa múi giờ: tất cả nhãn thời gian được chuyển về UTC epoch trước khi so sánh xuyên nguồn.</w:t>
      </w:r>
    </w:p>
    <w:p w:rsidR="00024E08" w:rsidRDefault="00AB6848">
      <w:pPr>
        <w:spacing w:after="120" w:line="360" w:lineRule="auto"/>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w:t>
      </w:r>
      <w:r>
        <w:lastRenderedPageBreak/>
        <w:t xml:space="preserve">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w:t>
      </w:r>
      <w:r>
        <w:lastRenderedPageBreak/>
        <w:t xml:space="preserve">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BB704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w:t>
      </w:r>
      <w:r>
        <w:lastRenderedPageBreak/>
        <w:t xml:space="preserve">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lastRenderedPageBreak/>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BB7049"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BB7049"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BB7049"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BB7049">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BB7049">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lastRenderedPageBreak/>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lastRenderedPageBreak/>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sz w:val="26"/>
        </w:rPr>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BB704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w:t>
      </w:r>
      <w:r>
        <w:lastRenderedPageBreak/>
        <w:t xml:space="preserve">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lastRenderedPageBreak/>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59" w:name="_Toc239982769"/>
      <w:r>
        <w:rPr>
          <w:b/>
        </w:rPr>
        <w:lastRenderedPageBreak/>
        <w:t>Gióng hàng đa góc nhìn dị thể</w:t>
      </w:r>
      <w:bookmarkEnd w:id="59"/>
    </w:p>
    <w:p w:rsidR="00024E08" w:rsidRDefault="00AB6848">
      <w:pPr>
        <w:spacing w:after="120" w:line="360" w:lineRule="auto"/>
        <w:ind w:firstLine="7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w:t>
      </w:r>
      <w:r>
        <w:lastRenderedPageBreak/>
        <w:t xml:space="preserve">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lastRenderedPageBreak/>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w:lastRenderedPageBreak/>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w:t>
      </w:r>
      <w:r>
        <w:lastRenderedPageBreak/>
        <w:t xml:space="preserve">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line="360" w:lineRule="auto"/>
        <w:ind w:hanging="357"/>
      </w:pPr>
      <w:r>
        <w:rPr>
          <w:rFonts w:eastAsia="Times New Roman"/>
        </w:rPr>
        <w:t xml:space="preserve">Cấm học đường tắt định danh (No Identity / Role Shortcuts): Hệ thống tuyệt đối không sử dụng tên người dùng thô hoặc chuỗi ký tự chức danh làm đặc trưng </w:t>
      </w:r>
      <w:r>
        <w:rPr>
          <w:rFonts w:eastAsia="Times New Roman"/>
        </w:rPr>
        <w:lastRenderedPageBreak/>
        <w:t>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r>
              <w:rPr>
                <w:rFonts w:ascii="Cambria Math" w:hAnsi="Cambria Math"/>
              </w:rPr>
              <m:t/>
            </m:r>
          </m:e>
          <m:sub>
            <m:r>
              <m:rPr>
                <m:nor/>
              </m:rPr>
              <m:t>target</m:t>
            </m:r>
          </m:sub>
        </m:sSub>
        <m:r>
          <w:rPr>
            <w:rFonts w:ascii="Cambria Math" w:hAnsi="Cambria Math"/>
          </w:rPr>
          <m:t>=</m:t>
        </m:r>
        <m:d>
          <m:dPr>
            <m:begChr m:val=""/>
            <m:endChr m:val="|"/>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r>
              <w:rPr>
                <w:rFonts w:ascii="Cambria Math" w:hAnsi="Cambria Math"/>
              </w:rPr>
              <m:t/>
            </m: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line="360" w:lineRule="auto"/>
        <w:ind w:firstLine="720"/>
      </w:pPr>
      <w:r>
        <w:t>Hàm mục tiêu tối ưu hóa thống nhất toàn bộ Stage A được xác lập:</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BB7049">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BB704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pPr>
        <w:spacing w:after="120" w:line="360" w:lineRule="auto"/>
        <w:ind w:firstLine="720"/>
      </w:pPr>
      <w:r>
        <w:t xml:space="preserve">Kỹ thuật chiếu trực giao PCGrad giải quyết xung đột hình học cục bộ: tích vô hướng âm </w:t>
      </w:r>
      <m:oMath>
        <m:d>
          <m:dPr>
            <m:begChr m:val="⟨"/>
            <m:endChr m:val="⟩"/>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hình học cục bộ tức thời chứ không bảo chứng đồng thuận ngữ nghĩa; hiệu quả giảm thiểu chuyển giao tiêu cực được kiểm chứng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BB7049">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 kết hợp thích ứng MIL, và Biến thể hỗ trợ MIL khi triển khai.</w:t>
      </w:r>
    </w:p>
    <w:p w:rsidR="00024E08" w:rsidRDefault="00AB6848">
      <w:pPr>
        <w:spacing w:after="120" w:line="360" w:lineRule="auto"/>
        <w:ind w:firstLine="720"/>
      </w:pPr>
      <w:r>
        <w:lastRenderedPageBreak/>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BB704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lastRenderedPageBreak/>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w:lastRenderedPageBreak/>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BB7049">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tuân thủ khuyến nghị tránh rò rỉ thời gian (temporal </w:t>
      </w:r>
      <w:r>
        <w:lastRenderedPageBreak/>
        <w:t>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i/>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i/>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i/>
        </w:rPr>
        <w:t xml:space="preserve">Ba là, phân vùng kiểm thử niêm phong: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với 343 bước + Cosine Annealing to min_lr=1e-5.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BB7049">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BB7049">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BB7049">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BB7049">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w:t>
      </w:r>
      <w:r>
        <w:lastRenderedPageBreak/>
        <w:t>sử dụng 343 bước, Seed 42 chạy theo quỹ đạo của bộ lập lịch cũ và dừng sớm tại Epoch 4 theo quy tắc dừng sớm đã tiền đăng ký,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B704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B704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B704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lastRenderedPageBreak/>
        <w:t>Đối sánh đặc tính phương pháp luận so với các nghiên cứu cơ sở</w:t>
      </w:r>
      <w:bookmarkEnd w:id="81"/>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3" w:name="_Toc239982781"/>
      <w:r>
        <w:t>Phân tích triệt tiêu, động thái tối ưu hóa và kiểm chứng giả thuyết</w:t>
      </w:r>
      <w:bookmarkEnd w:id="83"/>
    </w:p>
    <w:p w:rsidR="00974D18" w:rsidRDefault="00723F58">
      <w:pPr>
        <w:pStyle w:val="Heading3"/>
        <w:spacing w:after="80" w:line="360" w:lineRule="auto"/>
      </w:pPr>
      <w:bookmarkStart w:id="84" w:name="_Toc239982782"/>
      <w:r>
        <w:rPr>
          <w:b/>
        </w:rPr>
        <w:t>Phân tích động thái tối ưu hóa và hiện tượng dừng sớm</w:t>
      </w:r>
      <w:bookmarkEnd w:id="84"/>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chưa đủ bằng chứng để xác định chính xác nguyên nhân nội tại của hiện tượng này chẳng hạn như khả năng bề mặt tối ưu có dạng yên ngựa hay gradient của nhánh quan hệ bị suy giảm,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5" w:name="_Toc239982783"/>
      <w:r>
        <w:rPr>
          <w:b/>
        </w:rPr>
        <w:t>Kiểm chứng các giả thuyết khoa học tiền đăng ký</w:t>
      </w:r>
      <w:bookmarkEnd w:id="85"/>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rPr>
          <w:i/>
        </w:rPr>
        <w:lastRenderedPageBreak/>
        <w:t>Một là, về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rPr>
          <w:i/>
        </w:rPr>
        <w:t>Hai là, về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rPr>
          <w:i/>
        </w:rPr>
        <w:t xml:space="preserve">Ba là, về Giả thuyết H3 (Anti-Drift &amp; Shortcut Robustness): </w:t>
      </w:r>
      <w:r>
        <w:t>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rPr>
          <w:i/>
        </w:rPr>
        <w:t xml:space="preserve">Bốn là, về Giả thuyết H4 (Bounded Operational Budget Feasibility): </w:t>
      </w:r>
      <w:r>
        <w:t>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rPr>
          <w:i/>
        </w:rPr>
        <w:t xml:space="preserve">Năm là, về Giả thuyết H5 (Controlled Linkability &amp; Utility–Privacy Frontier): </w:t>
      </w:r>
      <w:r>
        <w:t>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6" w:name="_Toc239982784"/>
      <w:r>
        <w:t>Khả năng ứng dụng thực tế, giới hạn và hướng phát triển</w:t>
      </w:r>
      <w:bookmarkEnd w:id="86"/>
    </w:p>
    <w:p w:rsidR="00974D18" w:rsidRDefault="00723F58">
      <w:pPr>
        <w:pStyle w:val="Heading3"/>
        <w:spacing w:after="80" w:line="360" w:lineRule="auto"/>
      </w:pPr>
      <w:bookmarkStart w:id="87" w:name="_Toc239982785"/>
      <w:r>
        <w:rPr>
          <w:b/>
        </w:rPr>
        <w:t>Khả năng tích hợp vận hành trong trung tâm điều hành an ninh mạng SOC</w:t>
      </w:r>
      <w:bookmarkEnd w:id="87"/>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lastRenderedPageBreak/>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8" w:name="_Toc239982786"/>
      <w:r>
        <w:rPr>
          <w:b/>
        </w:rPr>
        <w:t>Các giới hạn thực nghiệm và hướng nghiên cứu tiếp theo</w:t>
      </w:r>
      <w:bookmarkEnd w:id="88"/>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89" w:name="_Toc239982787"/>
      <w:r>
        <w:lastRenderedPageBreak/>
        <w:t>Kết luận</w:t>
      </w:r>
      <w:bookmarkEnd w:id="89"/>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t>Một là, về công tác khảo sát và xác lập bài toán (Chương 1). Nghiên cứu đã hệ thống hóa các phương pháp trích xuất đặc trưng log truyền thống gồm thống kê tần suất, nhúng từ vựng, trích xuất mẫu template tĩnh và đồ thị nguồn gốc tĩnh. Qua đó, chuyên đề chỉ ra các điểm nghẽn cơ bản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t>Hai là,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t>Ba là, về thực nghiệm và kiểm toán khoa học (Chương 3). Dựa trên cấu hình 12 epochs hiện hành, quá trình kiểm toán độc lập đã phân loại minh bạch toàn bộ 5 hạt giống thực nghiệm. Nhóm quan sát lệch giao thức, gồm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và Seed 42 dừng sớm tại Epoch 4, ghi nhận mức mất mát kiểm định trung bình là 2.413704. Cùng với các đợt chạy không chuẩn gồm Seed 1337 và Seed 2024, các kết quả cung cấp dữ liệu đối chiếu khách quan trong khi toàn bộ dữ liệu kiểm thử được duy trì niêm phong sau tường lửa mật mã với trạng thái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0" w:name="_Toc452402308"/>
      <w:bookmarkStart w:id="91" w:name="_Toc231470155"/>
      <w:bookmarkStart w:id="92" w:name="_Toc232535036"/>
      <w:r>
        <w:br w:type="page"/>
      </w:r>
    </w:p>
    <w:p w:rsidR="004E1B75" w:rsidRDefault="0070373B">
      <w:pPr>
        <w:pStyle w:val="Heading1"/>
        <w:numPr>
          <w:ilvl w:val="0"/>
          <w:numId w:val="0"/>
        </w:numPr>
        <w:rPr>
          <w:noProof/>
        </w:rPr>
      </w:pPr>
      <w:bookmarkStart w:id="93" w:name="_Toc239982788"/>
      <w:r>
        <w:lastRenderedPageBreak/>
        <w:t>Tài liệu tham khảo</w:t>
      </w:r>
      <w:bookmarkEnd w:id="90"/>
      <w:bookmarkEnd w:id="91"/>
      <w:bookmarkEnd w:id="92"/>
      <w:bookmarkEnd w:id="93"/>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B7049" w:rsidRDefault="00BB7049" w:rsidP="00FD4862">
      <w:pPr>
        <w:spacing w:line="240" w:lineRule="auto"/>
      </w:pPr>
      <w:r>
        <w:separator/>
      </w:r>
    </w:p>
  </w:endnote>
  <w:endnote w:type="continuationSeparator" w:id="0">
    <w:p w:rsidR="00BB7049" w:rsidRDefault="00BB704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417781">
      <w:rPr>
        <w:noProof/>
      </w:rPr>
      <w:t>28</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B7049" w:rsidRDefault="00BB7049" w:rsidP="00FD4862">
      <w:pPr>
        <w:spacing w:line="240" w:lineRule="auto"/>
      </w:pPr>
      <w:r>
        <w:separator/>
      </w:r>
    </w:p>
  </w:footnote>
  <w:footnote w:type="continuationSeparator" w:id="0">
    <w:p w:rsidR="00BB7049" w:rsidRDefault="00BB704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E7B3566F-577C-4121-9A2E-2768ACA955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98</Pages>
  <Words>27408</Words>
  <Characters>156227</Characters>
  <Application>Microsoft Office Word</Application>
  <DocSecurity>0</DocSecurity>
  <Lines>1301</Lines>
  <Paragraphs>366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183269</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29</cp:revision>
  <cp:lastPrinted>2026-09-11T21:53:00Z</cp:lastPrinted>
  <dcterms:created xsi:type="dcterms:W3CDTF">2026-07-29T19:43:00Z</dcterms:created>
  <dcterms:modified xsi:type="dcterms:W3CDTF">2026-09-12T08:38:00Z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