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C6F65" w14:textId="77777777" w:rsidR="00711F7B" w:rsidRDefault="00266FA8">
      <w:pPr>
        <w:pStyle w:val="NoiDung"/>
        <w:jc w:val="center"/>
      </w:pPr>
      <w:r>
        <w:rPr>
          <w:b/>
          <w:color w:val="000000"/>
        </w:rPr>
        <w:t>ĐẠI HỌC THÁI NGUYÊN</w:t>
      </w:r>
    </w:p>
    <w:p w14:paraId="35CA6D47" w14:textId="77777777" w:rsidR="00711F7B" w:rsidRDefault="00266FA8">
      <w:pPr>
        <w:pStyle w:val="NoiDung"/>
        <w:jc w:val="center"/>
      </w:pPr>
      <w:r>
        <w:rPr>
          <w:b/>
          <w:color w:val="000000"/>
        </w:rPr>
        <w:t>TRƯỜNG ĐẠI HỌC CÔNG NGHỆ THÔNG TIN</w:t>
      </w:r>
      <w:r>
        <w:rPr>
          <w:b/>
          <w:color w:val="000000"/>
        </w:rPr>
        <w:br/>
        <w:t>VÀ TRUYỀN THÔNG</w:t>
      </w:r>
    </w:p>
    <w:p w14:paraId="31CF12BD" w14:textId="77777777" w:rsidR="00711F7B" w:rsidRDefault="00711F7B">
      <w:pPr>
        <w:pStyle w:val="NoiDung"/>
      </w:pPr>
    </w:p>
    <w:p w14:paraId="700E9D3F" w14:textId="77777777" w:rsidR="00711F7B" w:rsidRDefault="00711F7B">
      <w:pPr>
        <w:pStyle w:val="NoiDung"/>
      </w:pPr>
    </w:p>
    <w:p w14:paraId="7BB369C0" w14:textId="77777777" w:rsidR="00711F7B" w:rsidRDefault="00266FA8">
      <w:pPr>
        <w:pStyle w:val="Title"/>
        <w:jc w:val="center"/>
      </w:pPr>
      <w:r>
        <w:rPr>
          <w:rFonts w:ascii="Times New Roman" w:hAnsi="Times New Roman"/>
          <w:b/>
          <w:color w:val="000000"/>
          <w:sz w:val="40"/>
        </w:rPr>
        <w:t>BÁO CÁO H</w:t>
      </w:r>
      <w:r>
        <w:rPr>
          <w:rFonts w:ascii="Times New Roman" w:hAnsi="Times New Roman"/>
          <w:b/>
          <w:color w:val="000000"/>
          <w:sz w:val="40"/>
        </w:rPr>
        <w:t>Ọ</w:t>
      </w:r>
      <w:r>
        <w:rPr>
          <w:rFonts w:ascii="Times New Roman" w:hAnsi="Times New Roman"/>
          <w:b/>
          <w:color w:val="000000"/>
          <w:sz w:val="40"/>
        </w:rPr>
        <w:t>C PH</w:t>
      </w:r>
      <w:r>
        <w:rPr>
          <w:rFonts w:ascii="Times New Roman" w:hAnsi="Times New Roman"/>
          <w:b/>
          <w:color w:val="000000"/>
          <w:sz w:val="40"/>
        </w:rPr>
        <w:t>Ầ</w:t>
      </w:r>
      <w:r>
        <w:rPr>
          <w:rFonts w:ascii="Times New Roman" w:hAnsi="Times New Roman"/>
          <w:b/>
          <w:color w:val="000000"/>
          <w:sz w:val="40"/>
        </w:rPr>
        <w:t>N H</w:t>
      </w:r>
      <w:r>
        <w:rPr>
          <w:rFonts w:ascii="Times New Roman" w:hAnsi="Times New Roman"/>
          <w:b/>
          <w:color w:val="000000"/>
          <w:sz w:val="40"/>
        </w:rPr>
        <w:t>Ọ</w:t>
      </w:r>
      <w:r>
        <w:rPr>
          <w:rFonts w:ascii="Times New Roman" w:hAnsi="Times New Roman"/>
          <w:b/>
          <w:color w:val="000000"/>
          <w:sz w:val="40"/>
        </w:rPr>
        <w:t>C MÁY</w:t>
      </w:r>
    </w:p>
    <w:p w14:paraId="2CECF24C" w14:textId="77777777" w:rsidR="00711F7B" w:rsidRDefault="00266FA8">
      <w:pPr>
        <w:pStyle w:val="NoiDung"/>
        <w:jc w:val="center"/>
      </w:pPr>
      <w:r>
        <w:rPr>
          <w:b/>
          <w:color w:val="000000"/>
          <w:sz w:val="32"/>
        </w:rPr>
        <w:t>KHUYẾN NGHỊ LOẠI CÂY TRỒNG PHÙ HỢP</w:t>
      </w:r>
      <w:r>
        <w:rPr>
          <w:b/>
          <w:color w:val="000000"/>
          <w:sz w:val="32"/>
        </w:rPr>
        <w:br/>
        <w:t>DỰA TRÊN ĐẶC ĐIỂM THỔ NHƯỠNG</w:t>
      </w:r>
      <w:r>
        <w:rPr>
          <w:b/>
          <w:color w:val="000000"/>
          <w:sz w:val="32"/>
        </w:rPr>
        <w:br/>
        <w:t>VÀ KHÍ HẬU</w:t>
      </w:r>
    </w:p>
    <w:p w14:paraId="191817B7" w14:textId="77777777" w:rsidR="00711F7B" w:rsidRDefault="00711F7B">
      <w:pPr>
        <w:pStyle w:val="NoiDung"/>
      </w:pPr>
    </w:p>
    <w:p w14:paraId="4C52939B" w14:textId="77777777" w:rsidR="00711F7B" w:rsidRDefault="00266FA8">
      <w:pPr>
        <w:pStyle w:val="NoiDung"/>
      </w:pPr>
      <w:r>
        <w:rPr>
          <w:color w:val="000000"/>
        </w:rPr>
        <w:t>Giảng viên hướng dẫn: Nguyễn Tuấn Anh</w:t>
      </w:r>
    </w:p>
    <w:p w14:paraId="16F59021" w14:textId="77777777" w:rsidR="00711F7B" w:rsidRDefault="00266FA8">
      <w:pPr>
        <w:pStyle w:val="NoiDung"/>
      </w:pPr>
      <w:r>
        <w:rPr>
          <w:color w:val="000000"/>
        </w:rPr>
        <w:t>Sinh viên thực hiện: Nguyễn Quang Minh</w:t>
      </w:r>
    </w:p>
    <w:p w14:paraId="65A70E43" w14:textId="77777777" w:rsidR="00711F7B" w:rsidRDefault="00266FA8">
      <w:pPr>
        <w:pStyle w:val="NoiDung"/>
      </w:pPr>
      <w:r>
        <w:rPr>
          <w:color w:val="000000"/>
        </w:rPr>
        <w:t>Mã số sinh viên: dtc235160027</w:t>
      </w:r>
    </w:p>
    <w:p w14:paraId="54DB1D18" w14:textId="77777777" w:rsidR="00711F7B" w:rsidRDefault="00266FA8">
      <w:pPr>
        <w:pStyle w:val="NoiDung"/>
      </w:pPr>
      <w:r>
        <w:rPr>
          <w:color w:val="000000"/>
        </w:rPr>
        <w:t>Thành viên: Nông Hữu Thịnh</w:t>
      </w:r>
    </w:p>
    <w:p w14:paraId="74F80C1D" w14:textId="77777777" w:rsidR="00711F7B" w:rsidRDefault="00266FA8">
      <w:pPr>
        <w:pStyle w:val="NoiDung"/>
      </w:pPr>
      <w:r>
        <w:rPr>
          <w:color w:val="000000"/>
        </w:rPr>
        <w:t xml:space="preserve">Mã số sinh viên: </w:t>
      </w:r>
    </w:p>
    <w:p w14:paraId="6AF5B20A" w14:textId="77777777" w:rsidR="00711F7B" w:rsidRDefault="00266FA8">
      <w:pPr>
        <w:pStyle w:val="NoiDung"/>
      </w:pPr>
      <w:r>
        <w:rPr>
          <w:color w:val="000000"/>
        </w:rPr>
        <w:t xml:space="preserve">Lớp: </w:t>
      </w:r>
    </w:p>
    <w:p w14:paraId="6EBC0D0F" w14:textId="77777777" w:rsidR="00711F7B" w:rsidRDefault="00711F7B">
      <w:pPr>
        <w:pStyle w:val="NoiDung"/>
      </w:pPr>
    </w:p>
    <w:p w14:paraId="3F4DFA27" w14:textId="77777777" w:rsidR="00711F7B" w:rsidRDefault="00266FA8">
      <w:pPr>
        <w:pStyle w:val="NoiDung"/>
        <w:jc w:val="center"/>
      </w:pPr>
      <w:r>
        <w:rPr>
          <w:color w:val="000000"/>
        </w:rPr>
        <w:t>Học kỳ 1 — Năm học 2026–2027</w:t>
      </w:r>
    </w:p>
    <w:p w14:paraId="2D826DD4" w14:textId="77777777" w:rsidR="00711F7B" w:rsidRDefault="00266FA8">
      <w:pPr>
        <w:pStyle w:val="NoiDung"/>
        <w:jc w:val="center"/>
      </w:pPr>
      <w:r>
        <w:rPr>
          <w:color w:val="000000"/>
        </w:rPr>
        <w:t>Thái Nguyên, tháng 10 năm 2026</w:t>
      </w:r>
    </w:p>
    <w:p w14:paraId="7FBC38AD" w14:textId="77777777" w:rsidR="00711F7B" w:rsidRDefault="00266FA8">
      <w:pPr>
        <w:keepNext/>
        <w:pageBreakBefore/>
        <w:spacing w:after="240"/>
        <w:jc w:val="center"/>
      </w:pPr>
      <w:r>
        <w:rPr>
          <w:rFonts w:ascii="Times New Roman" w:hAnsi="Times New Roman"/>
          <w:b/>
          <w:color w:val="000000"/>
          <w:sz w:val="28"/>
        </w:rPr>
        <w:lastRenderedPageBreak/>
        <w:t>M</w:t>
      </w:r>
      <w:r>
        <w:rPr>
          <w:rFonts w:ascii="Times New Roman" w:hAnsi="Times New Roman"/>
          <w:b/>
          <w:color w:val="000000"/>
          <w:sz w:val="28"/>
        </w:rPr>
        <w:t>Ụ</w:t>
      </w:r>
      <w:r>
        <w:rPr>
          <w:rFonts w:ascii="Times New Roman" w:hAnsi="Times New Roman"/>
          <w:b/>
          <w:color w:val="000000"/>
          <w:sz w:val="28"/>
        </w:rPr>
        <w:t>C L</w:t>
      </w:r>
      <w:r>
        <w:rPr>
          <w:rFonts w:ascii="Times New Roman" w:hAnsi="Times New Roman"/>
          <w:b/>
          <w:color w:val="000000"/>
          <w:sz w:val="28"/>
        </w:rPr>
        <w:t>Ụ</w:t>
      </w:r>
      <w:r>
        <w:rPr>
          <w:rFonts w:ascii="Times New Roman" w:hAnsi="Times New Roman"/>
          <w:b/>
          <w:color w:val="000000"/>
          <w:sz w:val="28"/>
        </w:rPr>
        <w:t>C</w:t>
      </w:r>
    </w:p>
    <w:p w14:paraId="7B96F0B5" w14:textId="00C56D09" w:rsidR="00055C28" w:rsidRDefault="00266FA8">
      <w:pPr>
        <w:pStyle w:val="TOC1"/>
        <w:tabs>
          <w:tab w:val="right" w:leader="dot" w:pos="9629"/>
        </w:tabs>
        <w:rPr>
          <w:rFonts w:asciiTheme="minorHAnsi" w:eastAsiaTheme="minorEastAsia" w:hAnsiTheme="minorHAnsi"/>
          <w:b w:val="0"/>
          <w:caps w:val="0"/>
          <w:noProof/>
          <w:sz w:val="24"/>
          <w:szCs w:val="24"/>
          <w:lang w:val="en-US"/>
        </w:rPr>
      </w:pPr>
      <w:r>
        <w:fldChar w:fldCharType="begin"/>
      </w:r>
      <w:r>
        <w:instrText xml:space="preserve"> TOC \o "1-3" \h \z </w:instrText>
      </w:r>
      <w:r>
        <w:fldChar w:fldCharType="separate"/>
      </w:r>
      <w:hyperlink w:anchor="_Toc243785053" w:history="1">
        <w:r w:rsidR="00055C28" w:rsidRPr="00A33D4F">
          <w:rPr>
            <w:rStyle w:val="Hyperlink"/>
            <w:noProof/>
          </w:rPr>
          <w:t>DANH MỤC HÌNH ẢNH</w:t>
        </w:r>
        <w:r w:rsidR="00055C28">
          <w:rPr>
            <w:noProof/>
            <w:webHidden/>
          </w:rPr>
          <w:tab/>
        </w:r>
        <w:r w:rsidR="00055C28">
          <w:rPr>
            <w:noProof/>
            <w:webHidden/>
          </w:rPr>
          <w:fldChar w:fldCharType="begin"/>
        </w:r>
        <w:r w:rsidR="00055C28">
          <w:rPr>
            <w:noProof/>
            <w:webHidden/>
          </w:rPr>
          <w:instrText xml:space="preserve"> PAGEREF _Toc243785053 \h </w:instrText>
        </w:r>
        <w:r w:rsidR="00055C28">
          <w:rPr>
            <w:noProof/>
            <w:webHidden/>
          </w:rPr>
        </w:r>
        <w:r w:rsidR="00055C28">
          <w:rPr>
            <w:noProof/>
            <w:webHidden/>
          </w:rPr>
          <w:fldChar w:fldCharType="separate"/>
        </w:r>
        <w:r w:rsidR="00055C28">
          <w:rPr>
            <w:noProof/>
            <w:webHidden/>
          </w:rPr>
          <w:t>4</w:t>
        </w:r>
        <w:r w:rsidR="00055C28">
          <w:rPr>
            <w:noProof/>
            <w:webHidden/>
          </w:rPr>
          <w:fldChar w:fldCharType="end"/>
        </w:r>
      </w:hyperlink>
    </w:p>
    <w:p w14:paraId="689D3967" w14:textId="36D7876B" w:rsidR="00055C28" w:rsidRDefault="00055C28">
      <w:pPr>
        <w:pStyle w:val="TOC1"/>
        <w:tabs>
          <w:tab w:val="right" w:leader="dot" w:pos="9629"/>
        </w:tabs>
        <w:rPr>
          <w:rFonts w:asciiTheme="minorHAnsi" w:eastAsiaTheme="minorEastAsia" w:hAnsiTheme="minorHAnsi"/>
          <w:b w:val="0"/>
          <w:caps w:val="0"/>
          <w:noProof/>
          <w:sz w:val="24"/>
          <w:szCs w:val="24"/>
          <w:lang w:val="en-US"/>
        </w:rPr>
      </w:pPr>
      <w:hyperlink w:anchor="_Toc243785054" w:history="1">
        <w:r w:rsidRPr="00A33D4F">
          <w:rPr>
            <w:rStyle w:val="Hyperlink"/>
            <w:noProof/>
          </w:rPr>
          <w:t>DANH MỤC BẢNG</w:t>
        </w:r>
        <w:r>
          <w:rPr>
            <w:noProof/>
            <w:webHidden/>
          </w:rPr>
          <w:tab/>
        </w:r>
        <w:r>
          <w:rPr>
            <w:noProof/>
            <w:webHidden/>
          </w:rPr>
          <w:fldChar w:fldCharType="begin"/>
        </w:r>
        <w:r>
          <w:rPr>
            <w:noProof/>
            <w:webHidden/>
          </w:rPr>
          <w:instrText xml:space="preserve"> PAGEREF _Toc243785054 \h </w:instrText>
        </w:r>
        <w:r>
          <w:rPr>
            <w:noProof/>
            <w:webHidden/>
          </w:rPr>
        </w:r>
        <w:r>
          <w:rPr>
            <w:noProof/>
            <w:webHidden/>
          </w:rPr>
          <w:fldChar w:fldCharType="separate"/>
        </w:r>
        <w:r>
          <w:rPr>
            <w:noProof/>
            <w:webHidden/>
          </w:rPr>
          <w:t>5</w:t>
        </w:r>
        <w:r>
          <w:rPr>
            <w:noProof/>
            <w:webHidden/>
          </w:rPr>
          <w:fldChar w:fldCharType="end"/>
        </w:r>
      </w:hyperlink>
    </w:p>
    <w:p w14:paraId="72B002C0" w14:textId="2600764A" w:rsidR="00055C28" w:rsidRDefault="00055C28">
      <w:pPr>
        <w:pStyle w:val="TOC1"/>
        <w:tabs>
          <w:tab w:val="right" w:leader="dot" w:pos="9629"/>
        </w:tabs>
        <w:rPr>
          <w:rFonts w:asciiTheme="minorHAnsi" w:eastAsiaTheme="minorEastAsia" w:hAnsiTheme="minorHAnsi"/>
          <w:b w:val="0"/>
          <w:caps w:val="0"/>
          <w:noProof/>
          <w:sz w:val="24"/>
          <w:szCs w:val="24"/>
          <w:lang w:val="en-US"/>
        </w:rPr>
      </w:pPr>
      <w:hyperlink w:anchor="_Toc243785055" w:history="1">
        <w:r w:rsidRPr="00A33D4F">
          <w:rPr>
            <w:rStyle w:val="Hyperlink"/>
            <w:noProof/>
          </w:rPr>
          <w:t>MỞ ĐẦU</w:t>
        </w:r>
        <w:r>
          <w:rPr>
            <w:noProof/>
            <w:webHidden/>
          </w:rPr>
          <w:tab/>
        </w:r>
        <w:r>
          <w:rPr>
            <w:noProof/>
            <w:webHidden/>
          </w:rPr>
          <w:fldChar w:fldCharType="begin"/>
        </w:r>
        <w:r>
          <w:rPr>
            <w:noProof/>
            <w:webHidden/>
          </w:rPr>
          <w:instrText xml:space="preserve"> PAGEREF _Toc243785055 \h </w:instrText>
        </w:r>
        <w:r>
          <w:rPr>
            <w:noProof/>
            <w:webHidden/>
          </w:rPr>
        </w:r>
        <w:r>
          <w:rPr>
            <w:noProof/>
            <w:webHidden/>
          </w:rPr>
          <w:fldChar w:fldCharType="separate"/>
        </w:r>
        <w:r>
          <w:rPr>
            <w:noProof/>
            <w:webHidden/>
          </w:rPr>
          <w:t>6</w:t>
        </w:r>
        <w:r>
          <w:rPr>
            <w:noProof/>
            <w:webHidden/>
          </w:rPr>
          <w:fldChar w:fldCharType="end"/>
        </w:r>
      </w:hyperlink>
    </w:p>
    <w:p w14:paraId="656673E3" w14:textId="3412CDA0" w:rsidR="00055C28" w:rsidRDefault="00055C28">
      <w:pPr>
        <w:pStyle w:val="TOC1"/>
        <w:tabs>
          <w:tab w:val="right" w:leader="dot" w:pos="9629"/>
        </w:tabs>
        <w:rPr>
          <w:rFonts w:asciiTheme="minorHAnsi" w:eastAsiaTheme="minorEastAsia" w:hAnsiTheme="minorHAnsi"/>
          <w:b w:val="0"/>
          <w:caps w:val="0"/>
          <w:noProof/>
          <w:sz w:val="24"/>
          <w:szCs w:val="24"/>
          <w:lang w:val="en-US"/>
        </w:rPr>
      </w:pPr>
      <w:hyperlink w:anchor="_Toc243785056" w:history="1">
        <w:r w:rsidRPr="00A33D4F">
          <w:rPr>
            <w:rStyle w:val="Hyperlink"/>
            <w:noProof/>
          </w:rPr>
          <w:t>CHƯƠNG 1. CƠ SỞ LÝ THUYẾT</w:t>
        </w:r>
        <w:r>
          <w:rPr>
            <w:noProof/>
            <w:webHidden/>
          </w:rPr>
          <w:tab/>
        </w:r>
        <w:r>
          <w:rPr>
            <w:noProof/>
            <w:webHidden/>
          </w:rPr>
          <w:fldChar w:fldCharType="begin"/>
        </w:r>
        <w:r>
          <w:rPr>
            <w:noProof/>
            <w:webHidden/>
          </w:rPr>
          <w:instrText xml:space="preserve"> PAGEREF _Toc243785056 \h </w:instrText>
        </w:r>
        <w:r>
          <w:rPr>
            <w:noProof/>
            <w:webHidden/>
          </w:rPr>
        </w:r>
        <w:r>
          <w:rPr>
            <w:noProof/>
            <w:webHidden/>
          </w:rPr>
          <w:fldChar w:fldCharType="separate"/>
        </w:r>
        <w:r>
          <w:rPr>
            <w:noProof/>
            <w:webHidden/>
          </w:rPr>
          <w:t>7</w:t>
        </w:r>
        <w:r>
          <w:rPr>
            <w:noProof/>
            <w:webHidden/>
          </w:rPr>
          <w:fldChar w:fldCharType="end"/>
        </w:r>
      </w:hyperlink>
    </w:p>
    <w:p w14:paraId="2678BA49" w14:textId="26E6670F" w:rsidR="00055C28" w:rsidRDefault="00055C28">
      <w:pPr>
        <w:pStyle w:val="TOC2"/>
        <w:tabs>
          <w:tab w:val="right" w:leader="dot" w:pos="9629"/>
        </w:tabs>
        <w:rPr>
          <w:rFonts w:asciiTheme="minorHAnsi" w:eastAsiaTheme="minorEastAsia" w:hAnsiTheme="minorHAnsi"/>
          <w:b w:val="0"/>
          <w:noProof/>
          <w:sz w:val="24"/>
          <w:szCs w:val="24"/>
          <w:lang w:val="en-US"/>
        </w:rPr>
      </w:pPr>
      <w:hyperlink w:anchor="_Toc243785057" w:history="1">
        <w:r w:rsidRPr="00A33D4F">
          <w:rPr>
            <w:rStyle w:val="Hyperlink"/>
            <w:noProof/>
          </w:rPr>
          <w:t>1.1. Tổng quan về học máy</w:t>
        </w:r>
        <w:r>
          <w:rPr>
            <w:noProof/>
            <w:webHidden/>
          </w:rPr>
          <w:tab/>
        </w:r>
        <w:r>
          <w:rPr>
            <w:noProof/>
            <w:webHidden/>
          </w:rPr>
          <w:fldChar w:fldCharType="begin"/>
        </w:r>
        <w:r>
          <w:rPr>
            <w:noProof/>
            <w:webHidden/>
          </w:rPr>
          <w:instrText xml:space="preserve"> PAGEREF _Toc243785057 \h </w:instrText>
        </w:r>
        <w:r>
          <w:rPr>
            <w:noProof/>
            <w:webHidden/>
          </w:rPr>
        </w:r>
        <w:r>
          <w:rPr>
            <w:noProof/>
            <w:webHidden/>
          </w:rPr>
          <w:fldChar w:fldCharType="separate"/>
        </w:r>
        <w:r>
          <w:rPr>
            <w:noProof/>
            <w:webHidden/>
          </w:rPr>
          <w:t>7</w:t>
        </w:r>
        <w:r>
          <w:rPr>
            <w:noProof/>
            <w:webHidden/>
          </w:rPr>
          <w:fldChar w:fldCharType="end"/>
        </w:r>
      </w:hyperlink>
    </w:p>
    <w:p w14:paraId="008F4ECD" w14:textId="27C0C4A6" w:rsidR="00055C28" w:rsidRDefault="00055C28">
      <w:pPr>
        <w:pStyle w:val="TOC3"/>
        <w:tabs>
          <w:tab w:val="right" w:leader="dot" w:pos="9629"/>
        </w:tabs>
        <w:rPr>
          <w:rFonts w:asciiTheme="minorHAnsi" w:eastAsiaTheme="minorEastAsia" w:hAnsiTheme="minorHAnsi"/>
          <w:noProof/>
          <w:sz w:val="24"/>
          <w:szCs w:val="24"/>
          <w:lang w:val="en-US"/>
        </w:rPr>
      </w:pPr>
      <w:hyperlink w:anchor="_Toc243785058" w:history="1">
        <w:r w:rsidRPr="00A33D4F">
          <w:rPr>
            <w:rStyle w:val="Hyperlink"/>
            <w:noProof/>
          </w:rPr>
          <w:t>1.1.1. Khái niệm và vị trí của học máy</w:t>
        </w:r>
        <w:r>
          <w:rPr>
            <w:noProof/>
            <w:webHidden/>
          </w:rPr>
          <w:tab/>
        </w:r>
        <w:r>
          <w:rPr>
            <w:noProof/>
            <w:webHidden/>
          </w:rPr>
          <w:fldChar w:fldCharType="begin"/>
        </w:r>
        <w:r>
          <w:rPr>
            <w:noProof/>
            <w:webHidden/>
          </w:rPr>
          <w:instrText xml:space="preserve"> PAGEREF _Toc243785058 \h </w:instrText>
        </w:r>
        <w:r>
          <w:rPr>
            <w:noProof/>
            <w:webHidden/>
          </w:rPr>
        </w:r>
        <w:r>
          <w:rPr>
            <w:noProof/>
            <w:webHidden/>
          </w:rPr>
          <w:fldChar w:fldCharType="separate"/>
        </w:r>
        <w:r>
          <w:rPr>
            <w:noProof/>
            <w:webHidden/>
          </w:rPr>
          <w:t>7</w:t>
        </w:r>
        <w:r>
          <w:rPr>
            <w:noProof/>
            <w:webHidden/>
          </w:rPr>
          <w:fldChar w:fldCharType="end"/>
        </w:r>
      </w:hyperlink>
    </w:p>
    <w:p w14:paraId="14CEBE81" w14:textId="505A8230" w:rsidR="00055C28" w:rsidRDefault="00055C28">
      <w:pPr>
        <w:pStyle w:val="TOC3"/>
        <w:tabs>
          <w:tab w:val="right" w:leader="dot" w:pos="9629"/>
        </w:tabs>
        <w:rPr>
          <w:rFonts w:asciiTheme="minorHAnsi" w:eastAsiaTheme="minorEastAsia" w:hAnsiTheme="minorHAnsi"/>
          <w:noProof/>
          <w:sz w:val="24"/>
          <w:szCs w:val="24"/>
          <w:lang w:val="en-US"/>
        </w:rPr>
      </w:pPr>
      <w:hyperlink w:anchor="_Toc243785059" w:history="1">
        <w:r w:rsidRPr="00A33D4F">
          <w:rPr>
            <w:rStyle w:val="Hyperlink"/>
            <w:noProof/>
          </w:rPr>
          <w:t>1.1.2. Các hình thức học từ dữ liệu</w:t>
        </w:r>
        <w:r>
          <w:rPr>
            <w:noProof/>
            <w:webHidden/>
          </w:rPr>
          <w:tab/>
        </w:r>
        <w:r>
          <w:rPr>
            <w:noProof/>
            <w:webHidden/>
          </w:rPr>
          <w:fldChar w:fldCharType="begin"/>
        </w:r>
        <w:r>
          <w:rPr>
            <w:noProof/>
            <w:webHidden/>
          </w:rPr>
          <w:instrText xml:space="preserve"> PAGEREF _Toc243785059 \h </w:instrText>
        </w:r>
        <w:r>
          <w:rPr>
            <w:noProof/>
            <w:webHidden/>
          </w:rPr>
        </w:r>
        <w:r>
          <w:rPr>
            <w:noProof/>
            <w:webHidden/>
          </w:rPr>
          <w:fldChar w:fldCharType="separate"/>
        </w:r>
        <w:r>
          <w:rPr>
            <w:noProof/>
            <w:webHidden/>
          </w:rPr>
          <w:t>8</w:t>
        </w:r>
        <w:r>
          <w:rPr>
            <w:noProof/>
            <w:webHidden/>
          </w:rPr>
          <w:fldChar w:fldCharType="end"/>
        </w:r>
      </w:hyperlink>
    </w:p>
    <w:p w14:paraId="5A6F1EE6" w14:textId="528FC084" w:rsidR="00055C28" w:rsidRDefault="00055C28">
      <w:pPr>
        <w:pStyle w:val="TOC2"/>
        <w:tabs>
          <w:tab w:val="right" w:leader="dot" w:pos="9629"/>
        </w:tabs>
        <w:rPr>
          <w:rFonts w:asciiTheme="minorHAnsi" w:eastAsiaTheme="minorEastAsia" w:hAnsiTheme="minorHAnsi"/>
          <w:b w:val="0"/>
          <w:noProof/>
          <w:sz w:val="24"/>
          <w:szCs w:val="24"/>
          <w:lang w:val="en-US"/>
        </w:rPr>
      </w:pPr>
      <w:hyperlink w:anchor="_Toc243785060" w:history="1">
        <w:r w:rsidRPr="00A33D4F">
          <w:rPr>
            <w:rStyle w:val="Hyperlink"/>
            <w:noProof/>
          </w:rPr>
          <w:t>1.2. Dữ liệu và phân tích khám phá</w:t>
        </w:r>
        <w:r>
          <w:rPr>
            <w:noProof/>
            <w:webHidden/>
          </w:rPr>
          <w:tab/>
        </w:r>
        <w:r>
          <w:rPr>
            <w:noProof/>
            <w:webHidden/>
          </w:rPr>
          <w:fldChar w:fldCharType="begin"/>
        </w:r>
        <w:r>
          <w:rPr>
            <w:noProof/>
            <w:webHidden/>
          </w:rPr>
          <w:instrText xml:space="preserve"> PAGEREF _Toc243785060 \h </w:instrText>
        </w:r>
        <w:r>
          <w:rPr>
            <w:noProof/>
            <w:webHidden/>
          </w:rPr>
        </w:r>
        <w:r>
          <w:rPr>
            <w:noProof/>
            <w:webHidden/>
          </w:rPr>
          <w:fldChar w:fldCharType="separate"/>
        </w:r>
        <w:r>
          <w:rPr>
            <w:noProof/>
            <w:webHidden/>
          </w:rPr>
          <w:t>9</w:t>
        </w:r>
        <w:r>
          <w:rPr>
            <w:noProof/>
            <w:webHidden/>
          </w:rPr>
          <w:fldChar w:fldCharType="end"/>
        </w:r>
      </w:hyperlink>
    </w:p>
    <w:p w14:paraId="74014032" w14:textId="01CE7751" w:rsidR="00055C28" w:rsidRDefault="00055C28">
      <w:pPr>
        <w:pStyle w:val="TOC3"/>
        <w:tabs>
          <w:tab w:val="right" w:leader="dot" w:pos="9629"/>
        </w:tabs>
        <w:rPr>
          <w:rFonts w:asciiTheme="minorHAnsi" w:eastAsiaTheme="minorEastAsia" w:hAnsiTheme="minorHAnsi"/>
          <w:noProof/>
          <w:sz w:val="24"/>
          <w:szCs w:val="24"/>
          <w:lang w:val="en-US"/>
        </w:rPr>
      </w:pPr>
      <w:hyperlink w:anchor="_Toc243785061" w:history="1">
        <w:r w:rsidRPr="00A33D4F">
          <w:rPr>
            <w:rStyle w:val="Hyperlink"/>
            <w:noProof/>
          </w:rPr>
          <w:t>1.2.1. Mẫu quan sát và cách biểu diễn dữ liệu</w:t>
        </w:r>
        <w:r>
          <w:rPr>
            <w:noProof/>
            <w:webHidden/>
          </w:rPr>
          <w:tab/>
        </w:r>
        <w:r>
          <w:rPr>
            <w:noProof/>
            <w:webHidden/>
          </w:rPr>
          <w:fldChar w:fldCharType="begin"/>
        </w:r>
        <w:r>
          <w:rPr>
            <w:noProof/>
            <w:webHidden/>
          </w:rPr>
          <w:instrText xml:space="preserve"> PAGEREF _Toc243785061 \h </w:instrText>
        </w:r>
        <w:r>
          <w:rPr>
            <w:noProof/>
            <w:webHidden/>
          </w:rPr>
        </w:r>
        <w:r>
          <w:rPr>
            <w:noProof/>
            <w:webHidden/>
          </w:rPr>
          <w:fldChar w:fldCharType="separate"/>
        </w:r>
        <w:r>
          <w:rPr>
            <w:noProof/>
            <w:webHidden/>
          </w:rPr>
          <w:t>9</w:t>
        </w:r>
        <w:r>
          <w:rPr>
            <w:noProof/>
            <w:webHidden/>
          </w:rPr>
          <w:fldChar w:fldCharType="end"/>
        </w:r>
      </w:hyperlink>
    </w:p>
    <w:p w14:paraId="6F08B034" w14:textId="4751012D" w:rsidR="00055C28" w:rsidRDefault="00055C28">
      <w:pPr>
        <w:pStyle w:val="TOC3"/>
        <w:tabs>
          <w:tab w:val="right" w:leader="dot" w:pos="9629"/>
        </w:tabs>
        <w:rPr>
          <w:rFonts w:asciiTheme="minorHAnsi" w:eastAsiaTheme="minorEastAsia" w:hAnsiTheme="minorHAnsi"/>
          <w:noProof/>
          <w:sz w:val="24"/>
          <w:szCs w:val="24"/>
          <w:lang w:val="en-US"/>
        </w:rPr>
      </w:pPr>
      <w:hyperlink w:anchor="_Toc243785062" w:history="1">
        <w:r w:rsidRPr="00A33D4F">
          <w:rPr>
            <w:rStyle w:val="Hyperlink"/>
            <w:noProof/>
          </w:rPr>
          <w:t>1.2.2. Thống kê mô tả và phân bố đơn biến</w:t>
        </w:r>
        <w:r>
          <w:rPr>
            <w:noProof/>
            <w:webHidden/>
          </w:rPr>
          <w:tab/>
        </w:r>
        <w:r>
          <w:rPr>
            <w:noProof/>
            <w:webHidden/>
          </w:rPr>
          <w:fldChar w:fldCharType="begin"/>
        </w:r>
        <w:r>
          <w:rPr>
            <w:noProof/>
            <w:webHidden/>
          </w:rPr>
          <w:instrText xml:space="preserve"> PAGEREF _Toc243785062 \h </w:instrText>
        </w:r>
        <w:r>
          <w:rPr>
            <w:noProof/>
            <w:webHidden/>
          </w:rPr>
        </w:r>
        <w:r>
          <w:rPr>
            <w:noProof/>
            <w:webHidden/>
          </w:rPr>
          <w:fldChar w:fldCharType="separate"/>
        </w:r>
        <w:r>
          <w:rPr>
            <w:noProof/>
            <w:webHidden/>
          </w:rPr>
          <w:t>10</w:t>
        </w:r>
        <w:r>
          <w:rPr>
            <w:noProof/>
            <w:webHidden/>
          </w:rPr>
          <w:fldChar w:fldCharType="end"/>
        </w:r>
      </w:hyperlink>
    </w:p>
    <w:p w14:paraId="3B5CA66A" w14:textId="6407F065" w:rsidR="00055C28" w:rsidRDefault="00055C28">
      <w:pPr>
        <w:pStyle w:val="TOC3"/>
        <w:tabs>
          <w:tab w:val="right" w:leader="dot" w:pos="9629"/>
        </w:tabs>
        <w:rPr>
          <w:rFonts w:asciiTheme="minorHAnsi" w:eastAsiaTheme="minorEastAsia" w:hAnsiTheme="minorHAnsi"/>
          <w:noProof/>
          <w:sz w:val="24"/>
          <w:szCs w:val="24"/>
          <w:lang w:val="en-US"/>
        </w:rPr>
      </w:pPr>
      <w:hyperlink w:anchor="_Toc243785063" w:history="1">
        <w:r w:rsidRPr="00A33D4F">
          <w:rPr>
            <w:rStyle w:val="Hyperlink"/>
            <w:noProof/>
          </w:rPr>
          <w:t>1.2.3. Phân tích quan hệ giữa các biến</w:t>
        </w:r>
        <w:r>
          <w:rPr>
            <w:noProof/>
            <w:webHidden/>
          </w:rPr>
          <w:tab/>
        </w:r>
        <w:r>
          <w:rPr>
            <w:noProof/>
            <w:webHidden/>
          </w:rPr>
          <w:fldChar w:fldCharType="begin"/>
        </w:r>
        <w:r>
          <w:rPr>
            <w:noProof/>
            <w:webHidden/>
          </w:rPr>
          <w:instrText xml:space="preserve"> PAGEREF _Toc243785063 \h </w:instrText>
        </w:r>
        <w:r>
          <w:rPr>
            <w:noProof/>
            <w:webHidden/>
          </w:rPr>
        </w:r>
        <w:r>
          <w:rPr>
            <w:noProof/>
            <w:webHidden/>
          </w:rPr>
          <w:fldChar w:fldCharType="separate"/>
        </w:r>
        <w:r>
          <w:rPr>
            <w:noProof/>
            <w:webHidden/>
          </w:rPr>
          <w:t>11</w:t>
        </w:r>
        <w:r>
          <w:rPr>
            <w:noProof/>
            <w:webHidden/>
          </w:rPr>
          <w:fldChar w:fldCharType="end"/>
        </w:r>
      </w:hyperlink>
    </w:p>
    <w:p w14:paraId="6C68FD28" w14:textId="133BC247" w:rsidR="00055C28" w:rsidRDefault="00055C28">
      <w:pPr>
        <w:pStyle w:val="TOC2"/>
        <w:tabs>
          <w:tab w:val="right" w:leader="dot" w:pos="9629"/>
        </w:tabs>
        <w:rPr>
          <w:rFonts w:asciiTheme="minorHAnsi" w:eastAsiaTheme="minorEastAsia" w:hAnsiTheme="minorHAnsi"/>
          <w:b w:val="0"/>
          <w:noProof/>
          <w:sz w:val="24"/>
          <w:szCs w:val="24"/>
          <w:lang w:val="en-US"/>
        </w:rPr>
      </w:pPr>
      <w:hyperlink w:anchor="_Toc243785064" w:history="1">
        <w:r w:rsidRPr="00A33D4F">
          <w:rPr>
            <w:rStyle w:val="Hyperlink"/>
            <w:noProof/>
          </w:rPr>
          <w:t>1.3. Tiền xử lý và biểu diễn đặc trưng</w:t>
        </w:r>
        <w:r>
          <w:rPr>
            <w:noProof/>
            <w:webHidden/>
          </w:rPr>
          <w:tab/>
        </w:r>
        <w:r>
          <w:rPr>
            <w:noProof/>
            <w:webHidden/>
          </w:rPr>
          <w:fldChar w:fldCharType="begin"/>
        </w:r>
        <w:r>
          <w:rPr>
            <w:noProof/>
            <w:webHidden/>
          </w:rPr>
          <w:instrText xml:space="preserve"> PAGEREF _Toc243785064 \h </w:instrText>
        </w:r>
        <w:r>
          <w:rPr>
            <w:noProof/>
            <w:webHidden/>
          </w:rPr>
        </w:r>
        <w:r>
          <w:rPr>
            <w:noProof/>
            <w:webHidden/>
          </w:rPr>
          <w:fldChar w:fldCharType="separate"/>
        </w:r>
        <w:r>
          <w:rPr>
            <w:noProof/>
            <w:webHidden/>
          </w:rPr>
          <w:t>11</w:t>
        </w:r>
        <w:r>
          <w:rPr>
            <w:noProof/>
            <w:webHidden/>
          </w:rPr>
          <w:fldChar w:fldCharType="end"/>
        </w:r>
      </w:hyperlink>
    </w:p>
    <w:p w14:paraId="12C4E0C5" w14:textId="61A95E54" w:rsidR="00055C28" w:rsidRDefault="00055C28">
      <w:pPr>
        <w:pStyle w:val="TOC3"/>
        <w:tabs>
          <w:tab w:val="right" w:leader="dot" w:pos="9629"/>
        </w:tabs>
        <w:rPr>
          <w:rFonts w:asciiTheme="minorHAnsi" w:eastAsiaTheme="minorEastAsia" w:hAnsiTheme="minorHAnsi"/>
          <w:noProof/>
          <w:sz w:val="24"/>
          <w:szCs w:val="24"/>
          <w:lang w:val="en-US"/>
        </w:rPr>
      </w:pPr>
      <w:hyperlink w:anchor="_Toc243785065" w:history="1">
        <w:r w:rsidRPr="00A33D4F">
          <w:rPr>
            <w:rStyle w:val="Hyperlink"/>
            <w:noProof/>
          </w:rPr>
          <w:t>1.3.1. Chất lượng dữ liệu và tính đại diện</w:t>
        </w:r>
        <w:r>
          <w:rPr>
            <w:noProof/>
            <w:webHidden/>
          </w:rPr>
          <w:tab/>
        </w:r>
        <w:r>
          <w:rPr>
            <w:noProof/>
            <w:webHidden/>
          </w:rPr>
          <w:fldChar w:fldCharType="begin"/>
        </w:r>
        <w:r>
          <w:rPr>
            <w:noProof/>
            <w:webHidden/>
          </w:rPr>
          <w:instrText xml:space="preserve"> PAGEREF _Toc243785065 \h </w:instrText>
        </w:r>
        <w:r>
          <w:rPr>
            <w:noProof/>
            <w:webHidden/>
          </w:rPr>
        </w:r>
        <w:r>
          <w:rPr>
            <w:noProof/>
            <w:webHidden/>
          </w:rPr>
          <w:fldChar w:fldCharType="separate"/>
        </w:r>
        <w:r>
          <w:rPr>
            <w:noProof/>
            <w:webHidden/>
          </w:rPr>
          <w:t>11</w:t>
        </w:r>
        <w:r>
          <w:rPr>
            <w:noProof/>
            <w:webHidden/>
          </w:rPr>
          <w:fldChar w:fldCharType="end"/>
        </w:r>
      </w:hyperlink>
    </w:p>
    <w:p w14:paraId="25EF9526" w14:textId="177DCE86" w:rsidR="00055C28" w:rsidRDefault="00055C28">
      <w:pPr>
        <w:pStyle w:val="TOC3"/>
        <w:tabs>
          <w:tab w:val="right" w:leader="dot" w:pos="9629"/>
        </w:tabs>
        <w:rPr>
          <w:rFonts w:asciiTheme="minorHAnsi" w:eastAsiaTheme="minorEastAsia" w:hAnsiTheme="minorHAnsi"/>
          <w:noProof/>
          <w:sz w:val="24"/>
          <w:szCs w:val="24"/>
          <w:lang w:val="en-US"/>
        </w:rPr>
      </w:pPr>
      <w:hyperlink w:anchor="_Toc243785066" w:history="1">
        <w:r w:rsidRPr="00A33D4F">
          <w:rPr>
            <w:rStyle w:val="Hyperlink"/>
            <w:noProof/>
          </w:rPr>
          <w:t>1.3.2. Giá trị thiếu và nguyên tắc làm sạch</w:t>
        </w:r>
        <w:r>
          <w:rPr>
            <w:noProof/>
            <w:webHidden/>
          </w:rPr>
          <w:tab/>
        </w:r>
        <w:r>
          <w:rPr>
            <w:noProof/>
            <w:webHidden/>
          </w:rPr>
          <w:fldChar w:fldCharType="begin"/>
        </w:r>
        <w:r>
          <w:rPr>
            <w:noProof/>
            <w:webHidden/>
          </w:rPr>
          <w:instrText xml:space="preserve"> PAGEREF _Toc243785066 \h </w:instrText>
        </w:r>
        <w:r>
          <w:rPr>
            <w:noProof/>
            <w:webHidden/>
          </w:rPr>
        </w:r>
        <w:r>
          <w:rPr>
            <w:noProof/>
            <w:webHidden/>
          </w:rPr>
          <w:fldChar w:fldCharType="separate"/>
        </w:r>
        <w:r>
          <w:rPr>
            <w:noProof/>
            <w:webHidden/>
          </w:rPr>
          <w:t>12</w:t>
        </w:r>
        <w:r>
          <w:rPr>
            <w:noProof/>
            <w:webHidden/>
          </w:rPr>
          <w:fldChar w:fldCharType="end"/>
        </w:r>
      </w:hyperlink>
    </w:p>
    <w:p w14:paraId="73399364" w14:textId="5803FC27" w:rsidR="00055C28" w:rsidRDefault="00055C28">
      <w:pPr>
        <w:pStyle w:val="TOC3"/>
        <w:tabs>
          <w:tab w:val="right" w:leader="dot" w:pos="9629"/>
        </w:tabs>
        <w:rPr>
          <w:rFonts w:asciiTheme="minorHAnsi" w:eastAsiaTheme="minorEastAsia" w:hAnsiTheme="minorHAnsi"/>
          <w:noProof/>
          <w:sz w:val="24"/>
          <w:szCs w:val="24"/>
          <w:lang w:val="en-US"/>
        </w:rPr>
      </w:pPr>
      <w:hyperlink w:anchor="_Toc243785067" w:history="1">
        <w:r w:rsidRPr="00A33D4F">
          <w:rPr>
            <w:rStyle w:val="Hyperlink"/>
            <w:noProof/>
          </w:rPr>
          <w:t>1.3.3. Chuẩn hóa và mã hóa đặc trưng</w:t>
        </w:r>
        <w:r>
          <w:rPr>
            <w:noProof/>
            <w:webHidden/>
          </w:rPr>
          <w:tab/>
        </w:r>
        <w:r>
          <w:rPr>
            <w:noProof/>
            <w:webHidden/>
          </w:rPr>
          <w:fldChar w:fldCharType="begin"/>
        </w:r>
        <w:r>
          <w:rPr>
            <w:noProof/>
            <w:webHidden/>
          </w:rPr>
          <w:instrText xml:space="preserve"> PAGEREF _Toc243785067 \h </w:instrText>
        </w:r>
        <w:r>
          <w:rPr>
            <w:noProof/>
            <w:webHidden/>
          </w:rPr>
        </w:r>
        <w:r>
          <w:rPr>
            <w:noProof/>
            <w:webHidden/>
          </w:rPr>
          <w:fldChar w:fldCharType="separate"/>
        </w:r>
        <w:r>
          <w:rPr>
            <w:noProof/>
            <w:webHidden/>
          </w:rPr>
          <w:t>13</w:t>
        </w:r>
        <w:r>
          <w:rPr>
            <w:noProof/>
            <w:webHidden/>
          </w:rPr>
          <w:fldChar w:fldCharType="end"/>
        </w:r>
      </w:hyperlink>
    </w:p>
    <w:p w14:paraId="02D85333" w14:textId="4709290E" w:rsidR="00055C28" w:rsidRDefault="00055C28">
      <w:pPr>
        <w:pStyle w:val="TOC3"/>
        <w:tabs>
          <w:tab w:val="right" w:leader="dot" w:pos="9629"/>
        </w:tabs>
        <w:rPr>
          <w:rFonts w:asciiTheme="minorHAnsi" w:eastAsiaTheme="minorEastAsia" w:hAnsiTheme="minorHAnsi"/>
          <w:noProof/>
          <w:sz w:val="24"/>
          <w:szCs w:val="24"/>
          <w:lang w:val="en-US"/>
        </w:rPr>
      </w:pPr>
      <w:hyperlink w:anchor="_Toc243785068" w:history="1">
        <w:r w:rsidRPr="00A33D4F">
          <w:rPr>
            <w:rStyle w:val="Hyperlink"/>
            <w:noProof/>
          </w:rPr>
          <w:t>1.3.4. Xây dựng và lựa chọn đặc trưng</w:t>
        </w:r>
        <w:r>
          <w:rPr>
            <w:noProof/>
            <w:webHidden/>
          </w:rPr>
          <w:tab/>
        </w:r>
        <w:r>
          <w:rPr>
            <w:noProof/>
            <w:webHidden/>
          </w:rPr>
          <w:fldChar w:fldCharType="begin"/>
        </w:r>
        <w:r>
          <w:rPr>
            <w:noProof/>
            <w:webHidden/>
          </w:rPr>
          <w:instrText xml:space="preserve"> PAGEREF _Toc243785068 \h </w:instrText>
        </w:r>
        <w:r>
          <w:rPr>
            <w:noProof/>
            <w:webHidden/>
          </w:rPr>
        </w:r>
        <w:r>
          <w:rPr>
            <w:noProof/>
            <w:webHidden/>
          </w:rPr>
          <w:fldChar w:fldCharType="separate"/>
        </w:r>
        <w:r>
          <w:rPr>
            <w:noProof/>
            <w:webHidden/>
          </w:rPr>
          <w:t>14</w:t>
        </w:r>
        <w:r>
          <w:rPr>
            <w:noProof/>
            <w:webHidden/>
          </w:rPr>
          <w:fldChar w:fldCharType="end"/>
        </w:r>
      </w:hyperlink>
    </w:p>
    <w:p w14:paraId="3FFC8659" w14:textId="472BBA57" w:rsidR="00055C28" w:rsidRDefault="00055C28">
      <w:pPr>
        <w:pStyle w:val="TOC2"/>
        <w:tabs>
          <w:tab w:val="right" w:leader="dot" w:pos="9629"/>
        </w:tabs>
        <w:rPr>
          <w:rFonts w:asciiTheme="minorHAnsi" w:eastAsiaTheme="minorEastAsia" w:hAnsiTheme="minorHAnsi"/>
          <w:b w:val="0"/>
          <w:noProof/>
          <w:sz w:val="24"/>
          <w:szCs w:val="24"/>
          <w:lang w:val="en-US"/>
        </w:rPr>
      </w:pPr>
      <w:hyperlink w:anchor="_Toc243785069" w:history="1">
        <w:r w:rsidRPr="00A33D4F">
          <w:rPr>
            <w:rStyle w:val="Hyperlink"/>
            <w:noProof/>
          </w:rPr>
          <w:t>1.4. Nguyên tắc học và khả năng tổng quát hóa</w:t>
        </w:r>
        <w:r>
          <w:rPr>
            <w:noProof/>
            <w:webHidden/>
          </w:rPr>
          <w:tab/>
        </w:r>
        <w:r>
          <w:rPr>
            <w:noProof/>
            <w:webHidden/>
          </w:rPr>
          <w:fldChar w:fldCharType="begin"/>
        </w:r>
        <w:r>
          <w:rPr>
            <w:noProof/>
            <w:webHidden/>
          </w:rPr>
          <w:instrText xml:space="preserve"> PAGEREF _Toc243785069 \h </w:instrText>
        </w:r>
        <w:r>
          <w:rPr>
            <w:noProof/>
            <w:webHidden/>
          </w:rPr>
        </w:r>
        <w:r>
          <w:rPr>
            <w:noProof/>
            <w:webHidden/>
          </w:rPr>
          <w:fldChar w:fldCharType="separate"/>
        </w:r>
        <w:r>
          <w:rPr>
            <w:noProof/>
            <w:webHidden/>
          </w:rPr>
          <w:t>15</w:t>
        </w:r>
        <w:r>
          <w:rPr>
            <w:noProof/>
            <w:webHidden/>
          </w:rPr>
          <w:fldChar w:fldCharType="end"/>
        </w:r>
      </w:hyperlink>
    </w:p>
    <w:p w14:paraId="55BACE5D" w14:textId="3A826C3A" w:rsidR="00055C28" w:rsidRDefault="00055C28">
      <w:pPr>
        <w:pStyle w:val="TOC3"/>
        <w:tabs>
          <w:tab w:val="right" w:leader="dot" w:pos="9629"/>
        </w:tabs>
        <w:rPr>
          <w:rFonts w:asciiTheme="minorHAnsi" w:eastAsiaTheme="minorEastAsia" w:hAnsiTheme="minorHAnsi"/>
          <w:noProof/>
          <w:sz w:val="24"/>
          <w:szCs w:val="24"/>
          <w:lang w:val="en-US"/>
        </w:rPr>
      </w:pPr>
      <w:hyperlink w:anchor="_Toc243785070" w:history="1">
        <w:r w:rsidRPr="00A33D4F">
          <w:rPr>
            <w:rStyle w:val="Hyperlink"/>
            <w:noProof/>
          </w:rPr>
          <w:t>1.4.1. Hàm mất mát và quá trình học</w:t>
        </w:r>
        <w:r>
          <w:rPr>
            <w:noProof/>
            <w:webHidden/>
          </w:rPr>
          <w:tab/>
        </w:r>
        <w:r>
          <w:rPr>
            <w:noProof/>
            <w:webHidden/>
          </w:rPr>
          <w:fldChar w:fldCharType="begin"/>
        </w:r>
        <w:r>
          <w:rPr>
            <w:noProof/>
            <w:webHidden/>
          </w:rPr>
          <w:instrText xml:space="preserve"> PAGEREF _Toc243785070 \h </w:instrText>
        </w:r>
        <w:r>
          <w:rPr>
            <w:noProof/>
            <w:webHidden/>
          </w:rPr>
        </w:r>
        <w:r>
          <w:rPr>
            <w:noProof/>
            <w:webHidden/>
          </w:rPr>
          <w:fldChar w:fldCharType="separate"/>
        </w:r>
        <w:r>
          <w:rPr>
            <w:noProof/>
            <w:webHidden/>
          </w:rPr>
          <w:t>15</w:t>
        </w:r>
        <w:r>
          <w:rPr>
            <w:noProof/>
            <w:webHidden/>
          </w:rPr>
          <w:fldChar w:fldCharType="end"/>
        </w:r>
      </w:hyperlink>
    </w:p>
    <w:p w14:paraId="7A8BA1F2" w14:textId="6F5A5014" w:rsidR="00055C28" w:rsidRDefault="00055C28">
      <w:pPr>
        <w:pStyle w:val="TOC3"/>
        <w:tabs>
          <w:tab w:val="right" w:leader="dot" w:pos="9629"/>
        </w:tabs>
        <w:rPr>
          <w:rFonts w:asciiTheme="minorHAnsi" w:eastAsiaTheme="minorEastAsia" w:hAnsiTheme="minorHAnsi"/>
          <w:noProof/>
          <w:sz w:val="24"/>
          <w:szCs w:val="24"/>
          <w:lang w:val="en-US"/>
        </w:rPr>
      </w:pPr>
      <w:hyperlink w:anchor="_Toc243785071" w:history="1">
        <w:r w:rsidRPr="00A33D4F">
          <w:rPr>
            <w:rStyle w:val="Hyperlink"/>
            <w:noProof/>
          </w:rPr>
          <w:t>1.4.2. Quá khớp và khả năng tổng quát hóa</w:t>
        </w:r>
        <w:r>
          <w:rPr>
            <w:noProof/>
            <w:webHidden/>
          </w:rPr>
          <w:tab/>
        </w:r>
        <w:r>
          <w:rPr>
            <w:noProof/>
            <w:webHidden/>
          </w:rPr>
          <w:fldChar w:fldCharType="begin"/>
        </w:r>
        <w:r>
          <w:rPr>
            <w:noProof/>
            <w:webHidden/>
          </w:rPr>
          <w:instrText xml:space="preserve"> PAGEREF _Toc243785071 \h </w:instrText>
        </w:r>
        <w:r>
          <w:rPr>
            <w:noProof/>
            <w:webHidden/>
          </w:rPr>
        </w:r>
        <w:r>
          <w:rPr>
            <w:noProof/>
            <w:webHidden/>
          </w:rPr>
          <w:fldChar w:fldCharType="separate"/>
        </w:r>
        <w:r>
          <w:rPr>
            <w:noProof/>
            <w:webHidden/>
          </w:rPr>
          <w:t>17</w:t>
        </w:r>
        <w:r>
          <w:rPr>
            <w:noProof/>
            <w:webHidden/>
          </w:rPr>
          <w:fldChar w:fldCharType="end"/>
        </w:r>
      </w:hyperlink>
    </w:p>
    <w:p w14:paraId="59D0AAC9" w14:textId="170CAB05" w:rsidR="00055C28" w:rsidRDefault="00055C28">
      <w:pPr>
        <w:pStyle w:val="TOC2"/>
        <w:tabs>
          <w:tab w:val="right" w:leader="dot" w:pos="9629"/>
        </w:tabs>
        <w:rPr>
          <w:rFonts w:asciiTheme="minorHAnsi" w:eastAsiaTheme="minorEastAsia" w:hAnsiTheme="minorHAnsi"/>
          <w:b w:val="0"/>
          <w:noProof/>
          <w:sz w:val="24"/>
          <w:szCs w:val="24"/>
          <w:lang w:val="en-US"/>
        </w:rPr>
      </w:pPr>
      <w:hyperlink w:anchor="_Toc243785072" w:history="1">
        <w:r w:rsidRPr="00A33D4F">
          <w:rPr>
            <w:rStyle w:val="Hyperlink"/>
            <w:noProof/>
          </w:rPr>
          <w:t>1.5. Thiết kế thực nghiệm và đánh giá</w:t>
        </w:r>
        <w:r>
          <w:rPr>
            <w:noProof/>
            <w:webHidden/>
          </w:rPr>
          <w:tab/>
        </w:r>
        <w:r>
          <w:rPr>
            <w:noProof/>
            <w:webHidden/>
          </w:rPr>
          <w:fldChar w:fldCharType="begin"/>
        </w:r>
        <w:r>
          <w:rPr>
            <w:noProof/>
            <w:webHidden/>
          </w:rPr>
          <w:instrText xml:space="preserve"> PAGEREF _Toc243785072 \h </w:instrText>
        </w:r>
        <w:r>
          <w:rPr>
            <w:noProof/>
            <w:webHidden/>
          </w:rPr>
        </w:r>
        <w:r>
          <w:rPr>
            <w:noProof/>
            <w:webHidden/>
          </w:rPr>
          <w:fldChar w:fldCharType="separate"/>
        </w:r>
        <w:r>
          <w:rPr>
            <w:noProof/>
            <w:webHidden/>
          </w:rPr>
          <w:t>18</w:t>
        </w:r>
        <w:r>
          <w:rPr>
            <w:noProof/>
            <w:webHidden/>
          </w:rPr>
          <w:fldChar w:fldCharType="end"/>
        </w:r>
      </w:hyperlink>
    </w:p>
    <w:p w14:paraId="3534D42F" w14:textId="79D02FCA" w:rsidR="00055C28" w:rsidRDefault="00055C28">
      <w:pPr>
        <w:pStyle w:val="TOC3"/>
        <w:tabs>
          <w:tab w:val="right" w:leader="dot" w:pos="9629"/>
        </w:tabs>
        <w:rPr>
          <w:rFonts w:asciiTheme="minorHAnsi" w:eastAsiaTheme="minorEastAsia" w:hAnsiTheme="minorHAnsi"/>
          <w:noProof/>
          <w:sz w:val="24"/>
          <w:szCs w:val="24"/>
          <w:lang w:val="en-US"/>
        </w:rPr>
      </w:pPr>
      <w:hyperlink w:anchor="_Toc243785073" w:history="1">
        <w:r w:rsidRPr="00A33D4F">
          <w:rPr>
            <w:rStyle w:val="Hyperlink"/>
            <w:noProof/>
          </w:rPr>
          <w:t>1.5.1. Chia dữ liệu và thiết kế đánh giá</w:t>
        </w:r>
        <w:r>
          <w:rPr>
            <w:noProof/>
            <w:webHidden/>
          </w:rPr>
          <w:tab/>
        </w:r>
        <w:r>
          <w:rPr>
            <w:noProof/>
            <w:webHidden/>
          </w:rPr>
          <w:fldChar w:fldCharType="begin"/>
        </w:r>
        <w:r>
          <w:rPr>
            <w:noProof/>
            <w:webHidden/>
          </w:rPr>
          <w:instrText xml:space="preserve"> PAGEREF _Toc243785073 \h </w:instrText>
        </w:r>
        <w:r>
          <w:rPr>
            <w:noProof/>
            <w:webHidden/>
          </w:rPr>
        </w:r>
        <w:r>
          <w:rPr>
            <w:noProof/>
            <w:webHidden/>
          </w:rPr>
          <w:fldChar w:fldCharType="separate"/>
        </w:r>
        <w:r>
          <w:rPr>
            <w:noProof/>
            <w:webHidden/>
          </w:rPr>
          <w:t>18</w:t>
        </w:r>
        <w:r>
          <w:rPr>
            <w:noProof/>
            <w:webHidden/>
          </w:rPr>
          <w:fldChar w:fldCharType="end"/>
        </w:r>
      </w:hyperlink>
    </w:p>
    <w:p w14:paraId="46BCEFE2" w14:textId="4D444F9F" w:rsidR="00055C28" w:rsidRDefault="00055C28">
      <w:pPr>
        <w:pStyle w:val="TOC3"/>
        <w:tabs>
          <w:tab w:val="right" w:leader="dot" w:pos="9629"/>
        </w:tabs>
        <w:rPr>
          <w:rFonts w:asciiTheme="minorHAnsi" w:eastAsiaTheme="minorEastAsia" w:hAnsiTheme="minorHAnsi"/>
          <w:noProof/>
          <w:sz w:val="24"/>
          <w:szCs w:val="24"/>
          <w:lang w:val="en-US"/>
        </w:rPr>
      </w:pPr>
      <w:hyperlink w:anchor="_Toc243785074" w:history="1">
        <w:r w:rsidRPr="00A33D4F">
          <w:rPr>
            <w:rStyle w:val="Hyperlink"/>
            <w:noProof/>
          </w:rPr>
          <w:t>1.5.2. Đánh giá nhiệm vụ phân loại</w:t>
        </w:r>
        <w:r>
          <w:rPr>
            <w:noProof/>
            <w:webHidden/>
          </w:rPr>
          <w:tab/>
        </w:r>
        <w:r>
          <w:rPr>
            <w:noProof/>
            <w:webHidden/>
          </w:rPr>
          <w:fldChar w:fldCharType="begin"/>
        </w:r>
        <w:r>
          <w:rPr>
            <w:noProof/>
            <w:webHidden/>
          </w:rPr>
          <w:instrText xml:space="preserve"> PAGEREF _Toc243785074 \h </w:instrText>
        </w:r>
        <w:r>
          <w:rPr>
            <w:noProof/>
            <w:webHidden/>
          </w:rPr>
        </w:r>
        <w:r>
          <w:rPr>
            <w:noProof/>
            <w:webHidden/>
          </w:rPr>
          <w:fldChar w:fldCharType="separate"/>
        </w:r>
        <w:r>
          <w:rPr>
            <w:noProof/>
            <w:webHidden/>
          </w:rPr>
          <w:t>18</w:t>
        </w:r>
        <w:r>
          <w:rPr>
            <w:noProof/>
            <w:webHidden/>
          </w:rPr>
          <w:fldChar w:fldCharType="end"/>
        </w:r>
      </w:hyperlink>
    </w:p>
    <w:p w14:paraId="594B7EA7" w14:textId="70EEFE93" w:rsidR="00055C28" w:rsidRDefault="00055C28">
      <w:pPr>
        <w:pStyle w:val="TOC3"/>
        <w:tabs>
          <w:tab w:val="right" w:leader="dot" w:pos="9629"/>
        </w:tabs>
        <w:rPr>
          <w:rFonts w:asciiTheme="minorHAnsi" w:eastAsiaTheme="minorEastAsia" w:hAnsiTheme="minorHAnsi"/>
          <w:noProof/>
          <w:sz w:val="24"/>
          <w:szCs w:val="24"/>
          <w:lang w:val="en-US"/>
        </w:rPr>
      </w:pPr>
      <w:hyperlink w:anchor="_Toc243785075" w:history="1">
        <w:r w:rsidRPr="00A33D4F">
          <w:rPr>
            <w:rStyle w:val="Hyperlink"/>
            <w:noProof/>
          </w:rPr>
          <w:t>1.5.3. Đánh giá các nhiệm vụ và mục tiêu khác</w:t>
        </w:r>
        <w:r>
          <w:rPr>
            <w:noProof/>
            <w:webHidden/>
          </w:rPr>
          <w:tab/>
        </w:r>
        <w:r>
          <w:rPr>
            <w:noProof/>
            <w:webHidden/>
          </w:rPr>
          <w:fldChar w:fldCharType="begin"/>
        </w:r>
        <w:r>
          <w:rPr>
            <w:noProof/>
            <w:webHidden/>
          </w:rPr>
          <w:instrText xml:space="preserve"> PAGEREF _Toc243785075 \h </w:instrText>
        </w:r>
        <w:r>
          <w:rPr>
            <w:noProof/>
            <w:webHidden/>
          </w:rPr>
        </w:r>
        <w:r>
          <w:rPr>
            <w:noProof/>
            <w:webHidden/>
          </w:rPr>
          <w:fldChar w:fldCharType="separate"/>
        </w:r>
        <w:r>
          <w:rPr>
            <w:noProof/>
            <w:webHidden/>
          </w:rPr>
          <w:t>19</w:t>
        </w:r>
        <w:r>
          <w:rPr>
            <w:noProof/>
            <w:webHidden/>
          </w:rPr>
          <w:fldChar w:fldCharType="end"/>
        </w:r>
      </w:hyperlink>
    </w:p>
    <w:p w14:paraId="4046A66F" w14:textId="4777F779" w:rsidR="00055C28" w:rsidRDefault="00055C28">
      <w:pPr>
        <w:pStyle w:val="TOC2"/>
        <w:tabs>
          <w:tab w:val="right" w:leader="dot" w:pos="9629"/>
        </w:tabs>
        <w:rPr>
          <w:rFonts w:asciiTheme="minorHAnsi" w:eastAsiaTheme="minorEastAsia" w:hAnsiTheme="minorHAnsi"/>
          <w:b w:val="0"/>
          <w:noProof/>
          <w:sz w:val="24"/>
          <w:szCs w:val="24"/>
          <w:lang w:val="en-US"/>
        </w:rPr>
      </w:pPr>
      <w:hyperlink w:anchor="_Toc243785076" w:history="1">
        <w:r w:rsidRPr="00A33D4F">
          <w:rPr>
            <w:rStyle w:val="Hyperlink"/>
            <w:noProof/>
          </w:rPr>
          <w:t>1.6. Quy trình thực hiện và trách nhiệm sử dụng</w:t>
        </w:r>
        <w:r>
          <w:rPr>
            <w:noProof/>
            <w:webHidden/>
          </w:rPr>
          <w:tab/>
        </w:r>
        <w:r>
          <w:rPr>
            <w:noProof/>
            <w:webHidden/>
          </w:rPr>
          <w:fldChar w:fldCharType="begin"/>
        </w:r>
        <w:r>
          <w:rPr>
            <w:noProof/>
            <w:webHidden/>
          </w:rPr>
          <w:instrText xml:space="preserve"> PAGEREF _Toc243785076 \h </w:instrText>
        </w:r>
        <w:r>
          <w:rPr>
            <w:noProof/>
            <w:webHidden/>
          </w:rPr>
        </w:r>
        <w:r>
          <w:rPr>
            <w:noProof/>
            <w:webHidden/>
          </w:rPr>
          <w:fldChar w:fldCharType="separate"/>
        </w:r>
        <w:r>
          <w:rPr>
            <w:noProof/>
            <w:webHidden/>
          </w:rPr>
          <w:t>20</w:t>
        </w:r>
        <w:r>
          <w:rPr>
            <w:noProof/>
            <w:webHidden/>
          </w:rPr>
          <w:fldChar w:fldCharType="end"/>
        </w:r>
      </w:hyperlink>
    </w:p>
    <w:p w14:paraId="716BBB06" w14:textId="083D0AA3" w:rsidR="00055C28" w:rsidRDefault="00055C28">
      <w:pPr>
        <w:pStyle w:val="TOC1"/>
        <w:tabs>
          <w:tab w:val="right" w:leader="dot" w:pos="9629"/>
        </w:tabs>
        <w:rPr>
          <w:rFonts w:asciiTheme="minorHAnsi" w:eastAsiaTheme="minorEastAsia" w:hAnsiTheme="minorHAnsi"/>
          <w:b w:val="0"/>
          <w:caps w:val="0"/>
          <w:noProof/>
          <w:sz w:val="24"/>
          <w:szCs w:val="24"/>
          <w:lang w:val="en-US"/>
        </w:rPr>
      </w:pPr>
      <w:hyperlink w:anchor="_Toc243785077" w:history="1">
        <w:r w:rsidRPr="00A33D4F">
          <w:rPr>
            <w:rStyle w:val="Hyperlink"/>
            <w:noProof/>
          </w:rPr>
          <w:t>CHƯƠNG 2. BÀI TOÁN PHƯƠNG PHÁP VÀ MÔ HÌNH</w:t>
        </w:r>
        <w:r>
          <w:rPr>
            <w:noProof/>
            <w:webHidden/>
          </w:rPr>
          <w:tab/>
        </w:r>
        <w:r>
          <w:rPr>
            <w:noProof/>
            <w:webHidden/>
          </w:rPr>
          <w:fldChar w:fldCharType="begin"/>
        </w:r>
        <w:r>
          <w:rPr>
            <w:noProof/>
            <w:webHidden/>
          </w:rPr>
          <w:instrText xml:space="preserve"> PAGEREF _Toc243785077 \h </w:instrText>
        </w:r>
        <w:r>
          <w:rPr>
            <w:noProof/>
            <w:webHidden/>
          </w:rPr>
        </w:r>
        <w:r>
          <w:rPr>
            <w:noProof/>
            <w:webHidden/>
          </w:rPr>
          <w:fldChar w:fldCharType="separate"/>
        </w:r>
        <w:r>
          <w:rPr>
            <w:noProof/>
            <w:webHidden/>
          </w:rPr>
          <w:t>22</w:t>
        </w:r>
        <w:r>
          <w:rPr>
            <w:noProof/>
            <w:webHidden/>
          </w:rPr>
          <w:fldChar w:fldCharType="end"/>
        </w:r>
      </w:hyperlink>
    </w:p>
    <w:p w14:paraId="4CF2D90E" w14:textId="775141E0" w:rsidR="00055C28" w:rsidRDefault="00055C28">
      <w:pPr>
        <w:pStyle w:val="TOC2"/>
        <w:tabs>
          <w:tab w:val="right" w:leader="dot" w:pos="9629"/>
        </w:tabs>
        <w:rPr>
          <w:rFonts w:asciiTheme="minorHAnsi" w:eastAsiaTheme="minorEastAsia" w:hAnsiTheme="minorHAnsi"/>
          <w:b w:val="0"/>
          <w:noProof/>
          <w:sz w:val="24"/>
          <w:szCs w:val="24"/>
          <w:lang w:val="en-US"/>
        </w:rPr>
      </w:pPr>
      <w:hyperlink w:anchor="_Toc243785078" w:history="1">
        <w:r w:rsidRPr="00A33D4F">
          <w:rPr>
            <w:rStyle w:val="Hyperlink"/>
            <w:noProof/>
          </w:rPr>
          <w:t>2.1. Phát biểu bài toán</w:t>
        </w:r>
        <w:r>
          <w:rPr>
            <w:noProof/>
            <w:webHidden/>
          </w:rPr>
          <w:tab/>
        </w:r>
        <w:r>
          <w:rPr>
            <w:noProof/>
            <w:webHidden/>
          </w:rPr>
          <w:fldChar w:fldCharType="begin"/>
        </w:r>
        <w:r>
          <w:rPr>
            <w:noProof/>
            <w:webHidden/>
          </w:rPr>
          <w:instrText xml:space="preserve"> PAGEREF _Toc243785078 \h </w:instrText>
        </w:r>
        <w:r>
          <w:rPr>
            <w:noProof/>
            <w:webHidden/>
          </w:rPr>
        </w:r>
        <w:r>
          <w:rPr>
            <w:noProof/>
            <w:webHidden/>
          </w:rPr>
          <w:fldChar w:fldCharType="separate"/>
        </w:r>
        <w:r>
          <w:rPr>
            <w:noProof/>
            <w:webHidden/>
          </w:rPr>
          <w:t>22</w:t>
        </w:r>
        <w:r>
          <w:rPr>
            <w:noProof/>
            <w:webHidden/>
          </w:rPr>
          <w:fldChar w:fldCharType="end"/>
        </w:r>
      </w:hyperlink>
    </w:p>
    <w:p w14:paraId="1B7DBBF0" w14:textId="1084C845" w:rsidR="00055C28" w:rsidRDefault="00055C28">
      <w:pPr>
        <w:pStyle w:val="TOC2"/>
        <w:tabs>
          <w:tab w:val="right" w:leader="dot" w:pos="9629"/>
        </w:tabs>
        <w:rPr>
          <w:rFonts w:asciiTheme="minorHAnsi" w:eastAsiaTheme="minorEastAsia" w:hAnsiTheme="minorHAnsi"/>
          <w:b w:val="0"/>
          <w:noProof/>
          <w:sz w:val="24"/>
          <w:szCs w:val="24"/>
          <w:lang w:val="en-US"/>
        </w:rPr>
      </w:pPr>
      <w:hyperlink w:anchor="_Toc243785079" w:history="1">
        <w:r w:rsidRPr="00A33D4F">
          <w:rPr>
            <w:rStyle w:val="Hyperlink"/>
            <w:noProof/>
          </w:rPr>
          <w:t>2.2. Mục tiêu và tiêu chí đánh giá</w:t>
        </w:r>
        <w:r>
          <w:rPr>
            <w:noProof/>
            <w:webHidden/>
          </w:rPr>
          <w:tab/>
        </w:r>
        <w:r>
          <w:rPr>
            <w:noProof/>
            <w:webHidden/>
          </w:rPr>
          <w:fldChar w:fldCharType="begin"/>
        </w:r>
        <w:r>
          <w:rPr>
            <w:noProof/>
            <w:webHidden/>
          </w:rPr>
          <w:instrText xml:space="preserve"> PAGEREF _Toc243785079 \h </w:instrText>
        </w:r>
        <w:r>
          <w:rPr>
            <w:noProof/>
            <w:webHidden/>
          </w:rPr>
        </w:r>
        <w:r>
          <w:rPr>
            <w:noProof/>
            <w:webHidden/>
          </w:rPr>
          <w:fldChar w:fldCharType="separate"/>
        </w:r>
        <w:r>
          <w:rPr>
            <w:noProof/>
            <w:webHidden/>
          </w:rPr>
          <w:t>22</w:t>
        </w:r>
        <w:r>
          <w:rPr>
            <w:noProof/>
            <w:webHidden/>
          </w:rPr>
          <w:fldChar w:fldCharType="end"/>
        </w:r>
      </w:hyperlink>
    </w:p>
    <w:p w14:paraId="419FB576" w14:textId="178BDD29" w:rsidR="00055C28" w:rsidRDefault="00055C28">
      <w:pPr>
        <w:pStyle w:val="TOC2"/>
        <w:tabs>
          <w:tab w:val="right" w:leader="dot" w:pos="9629"/>
        </w:tabs>
        <w:rPr>
          <w:rFonts w:asciiTheme="minorHAnsi" w:eastAsiaTheme="minorEastAsia" w:hAnsiTheme="minorHAnsi"/>
          <w:b w:val="0"/>
          <w:noProof/>
          <w:sz w:val="24"/>
          <w:szCs w:val="24"/>
          <w:lang w:val="en-US"/>
        </w:rPr>
      </w:pPr>
      <w:hyperlink w:anchor="_Toc243785080" w:history="1">
        <w:r w:rsidRPr="00A33D4F">
          <w:rPr>
            <w:rStyle w:val="Hyperlink"/>
            <w:noProof/>
          </w:rPr>
          <w:t>2.3. Nguồn dữ liệu và từ điển dữ liệu</w:t>
        </w:r>
        <w:r>
          <w:rPr>
            <w:noProof/>
            <w:webHidden/>
          </w:rPr>
          <w:tab/>
        </w:r>
        <w:r>
          <w:rPr>
            <w:noProof/>
            <w:webHidden/>
          </w:rPr>
          <w:fldChar w:fldCharType="begin"/>
        </w:r>
        <w:r>
          <w:rPr>
            <w:noProof/>
            <w:webHidden/>
          </w:rPr>
          <w:instrText xml:space="preserve"> PAGEREF _Toc243785080 \h </w:instrText>
        </w:r>
        <w:r>
          <w:rPr>
            <w:noProof/>
            <w:webHidden/>
          </w:rPr>
        </w:r>
        <w:r>
          <w:rPr>
            <w:noProof/>
            <w:webHidden/>
          </w:rPr>
          <w:fldChar w:fldCharType="separate"/>
        </w:r>
        <w:r>
          <w:rPr>
            <w:noProof/>
            <w:webHidden/>
          </w:rPr>
          <w:t>23</w:t>
        </w:r>
        <w:r>
          <w:rPr>
            <w:noProof/>
            <w:webHidden/>
          </w:rPr>
          <w:fldChar w:fldCharType="end"/>
        </w:r>
      </w:hyperlink>
    </w:p>
    <w:p w14:paraId="27015074" w14:textId="601F5E1F" w:rsidR="00055C28" w:rsidRDefault="00055C28">
      <w:pPr>
        <w:pStyle w:val="TOC2"/>
        <w:tabs>
          <w:tab w:val="right" w:leader="dot" w:pos="9629"/>
        </w:tabs>
        <w:rPr>
          <w:rFonts w:asciiTheme="minorHAnsi" w:eastAsiaTheme="minorEastAsia" w:hAnsiTheme="minorHAnsi"/>
          <w:b w:val="0"/>
          <w:noProof/>
          <w:sz w:val="24"/>
          <w:szCs w:val="24"/>
          <w:lang w:val="en-US"/>
        </w:rPr>
      </w:pPr>
      <w:hyperlink w:anchor="_Toc243785081" w:history="1">
        <w:r w:rsidRPr="00A33D4F">
          <w:rPr>
            <w:rStyle w:val="Hyperlink"/>
            <w:noProof/>
          </w:rPr>
          <w:t>2.4. Phân bố nhãn và kích thước dữ liệu</w:t>
        </w:r>
        <w:r>
          <w:rPr>
            <w:noProof/>
            <w:webHidden/>
          </w:rPr>
          <w:tab/>
        </w:r>
        <w:r>
          <w:rPr>
            <w:noProof/>
            <w:webHidden/>
          </w:rPr>
          <w:fldChar w:fldCharType="begin"/>
        </w:r>
        <w:r>
          <w:rPr>
            <w:noProof/>
            <w:webHidden/>
          </w:rPr>
          <w:instrText xml:space="preserve"> PAGEREF _Toc243785081 \h </w:instrText>
        </w:r>
        <w:r>
          <w:rPr>
            <w:noProof/>
            <w:webHidden/>
          </w:rPr>
        </w:r>
        <w:r>
          <w:rPr>
            <w:noProof/>
            <w:webHidden/>
          </w:rPr>
          <w:fldChar w:fldCharType="separate"/>
        </w:r>
        <w:r>
          <w:rPr>
            <w:noProof/>
            <w:webHidden/>
          </w:rPr>
          <w:t>24</w:t>
        </w:r>
        <w:r>
          <w:rPr>
            <w:noProof/>
            <w:webHidden/>
          </w:rPr>
          <w:fldChar w:fldCharType="end"/>
        </w:r>
      </w:hyperlink>
    </w:p>
    <w:p w14:paraId="78782AC9" w14:textId="4D1B9ECE" w:rsidR="00055C28" w:rsidRDefault="00055C28">
      <w:pPr>
        <w:pStyle w:val="TOC2"/>
        <w:tabs>
          <w:tab w:val="right" w:leader="dot" w:pos="9629"/>
        </w:tabs>
        <w:rPr>
          <w:rFonts w:asciiTheme="minorHAnsi" w:eastAsiaTheme="minorEastAsia" w:hAnsiTheme="minorHAnsi"/>
          <w:b w:val="0"/>
          <w:noProof/>
          <w:sz w:val="24"/>
          <w:szCs w:val="24"/>
          <w:lang w:val="en-US"/>
        </w:rPr>
      </w:pPr>
      <w:hyperlink w:anchor="_Toc243785082" w:history="1">
        <w:r w:rsidRPr="00A33D4F">
          <w:rPr>
            <w:rStyle w:val="Hyperlink"/>
            <w:noProof/>
          </w:rPr>
          <w:t>2.5. Thống kê mô tả và phân bố đặc trưng</w:t>
        </w:r>
        <w:r>
          <w:rPr>
            <w:noProof/>
            <w:webHidden/>
          </w:rPr>
          <w:tab/>
        </w:r>
        <w:r>
          <w:rPr>
            <w:noProof/>
            <w:webHidden/>
          </w:rPr>
          <w:fldChar w:fldCharType="begin"/>
        </w:r>
        <w:r>
          <w:rPr>
            <w:noProof/>
            <w:webHidden/>
          </w:rPr>
          <w:instrText xml:space="preserve"> PAGEREF _Toc243785082 \h </w:instrText>
        </w:r>
        <w:r>
          <w:rPr>
            <w:noProof/>
            <w:webHidden/>
          </w:rPr>
        </w:r>
        <w:r>
          <w:rPr>
            <w:noProof/>
            <w:webHidden/>
          </w:rPr>
          <w:fldChar w:fldCharType="separate"/>
        </w:r>
        <w:r>
          <w:rPr>
            <w:noProof/>
            <w:webHidden/>
          </w:rPr>
          <w:t>25</w:t>
        </w:r>
        <w:r>
          <w:rPr>
            <w:noProof/>
            <w:webHidden/>
          </w:rPr>
          <w:fldChar w:fldCharType="end"/>
        </w:r>
      </w:hyperlink>
    </w:p>
    <w:p w14:paraId="350E4726" w14:textId="492353B5" w:rsidR="00055C28" w:rsidRDefault="00055C28">
      <w:pPr>
        <w:pStyle w:val="TOC3"/>
        <w:tabs>
          <w:tab w:val="right" w:leader="dot" w:pos="9629"/>
        </w:tabs>
        <w:rPr>
          <w:rFonts w:asciiTheme="minorHAnsi" w:eastAsiaTheme="minorEastAsia" w:hAnsiTheme="minorHAnsi"/>
          <w:noProof/>
          <w:sz w:val="24"/>
          <w:szCs w:val="24"/>
          <w:lang w:val="en-US"/>
        </w:rPr>
      </w:pPr>
      <w:hyperlink w:anchor="_Toc243785083" w:history="1">
        <w:r w:rsidRPr="00A33D4F">
          <w:rPr>
            <w:rStyle w:val="Hyperlink"/>
            <w:noProof/>
          </w:rPr>
          <w:t>2.5.1. Độ ẩm pH và lượng mưa</w:t>
        </w:r>
        <w:r>
          <w:rPr>
            <w:noProof/>
            <w:webHidden/>
          </w:rPr>
          <w:tab/>
        </w:r>
        <w:r>
          <w:rPr>
            <w:noProof/>
            <w:webHidden/>
          </w:rPr>
          <w:fldChar w:fldCharType="begin"/>
        </w:r>
        <w:r>
          <w:rPr>
            <w:noProof/>
            <w:webHidden/>
          </w:rPr>
          <w:instrText xml:space="preserve"> PAGEREF _Toc243785083 \h </w:instrText>
        </w:r>
        <w:r>
          <w:rPr>
            <w:noProof/>
            <w:webHidden/>
          </w:rPr>
        </w:r>
        <w:r>
          <w:rPr>
            <w:noProof/>
            <w:webHidden/>
          </w:rPr>
          <w:fldChar w:fldCharType="separate"/>
        </w:r>
        <w:r>
          <w:rPr>
            <w:noProof/>
            <w:webHidden/>
          </w:rPr>
          <w:t>26</w:t>
        </w:r>
        <w:r>
          <w:rPr>
            <w:noProof/>
            <w:webHidden/>
          </w:rPr>
          <w:fldChar w:fldCharType="end"/>
        </w:r>
      </w:hyperlink>
    </w:p>
    <w:p w14:paraId="7FCC4675" w14:textId="55C4B756" w:rsidR="00055C28" w:rsidRDefault="00055C28">
      <w:pPr>
        <w:pStyle w:val="TOC2"/>
        <w:tabs>
          <w:tab w:val="right" w:leader="dot" w:pos="9629"/>
        </w:tabs>
        <w:rPr>
          <w:rFonts w:asciiTheme="minorHAnsi" w:eastAsiaTheme="minorEastAsia" w:hAnsiTheme="minorHAnsi"/>
          <w:b w:val="0"/>
          <w:noProof/>
          <w:sz w:val="24"/>
          <w:szCs w:val="24"/>
          <w:lang w:val="en-US"/>
        </w:rPr>
      </w:pPr>
      <w:hyperlink w:anchor="_Toc243785084" w:history="1">
        <w:r w:rsidRPr="00A33D4F">
          <w:rPr>
            <w:rStyle w:val="Hyperlink"/>
            <w:noProof/>
          </w:rPr>
          <w:t>2.6. Tương quan và quan hệ với nhãn</w:t>
        </w:r>
        <w:r>
          <w:rPr>
            <w:noProof/>
            <w:webHidden/>
          </w:rPr>
          <w:tab/>
        </w:r>
        <w:r>
          <w:rPr>
            <w:noProof/>
            <w:webHidden/>
          </w:rPr>
          <w:fldChar w:fldCharType="begin"/>
        </w:r>
        <w:r>
          <w:rPr>
            <w:noProof/>
            <w:webHidden/>
          </w:rPr>
          <w:instrText xml:space="preserve"> PAGEREF _Toc243785084 \h </w:instrText>
        </w:r>
        <w:r>
          <w:rPr>
            <w:noProof/>
            <w:webHidden/>
          </w:rPr>
        </w:r>
        <w:r>
          <w:rPr>
            <w:noProof/>
            <w:webHidden/>
          </w:rPr>
          <w:fldChar w:fldCharType="separate"/>
        </w:r>
        <w:r>
          <w:rPr>
            <w:noProof/>
            <w:webHidden/>
          </w:rPr>
          <w:t>27</w:t>
        </w:r>
        <w:r>
          <w:rPr>
            <w:noProof/>
            <w:webHidden/>
          </w:rPr>
          <w:fldChar w:fldCharType="end"/>
        </w:r>
      </w:hyperlink>
    </w:p>
    <w:p w14:paraId="5AB7E58C" w14:textId="651120BE" w:rsidR="00055C28" w:rsidRDefault="00055C28">
      <w:pPr>
        <w:pStyle w:val="TOC3"/>
        <w:tabs>
          <w:tab w:val="right" w:leader="dot" w:pos="9629"/>
        </w:tabs>
        <w:rPr>
          <w:rFonts w:asciiTheme="minorHAnsi" w:eastAsiaTheme="minorEastAsia" w:hAnsiTheme="minorHAnsi"/>
          <w:noProof/>
          <w:sz w:val="24"/>
          <w:szCs w:val="24"/>
          <w:lang w:val="en-US"/>
        </w:rPr>
      </w:pPr>
      <w:hyperlink w:anchor="_Toc243785085" w:history="1">
        <w:r w:rsidRPr="00A33D4F">
          <w:rPr>
            <w:rStyle w:val="Hyperlink"/>
            <w:noProof/>
          </w:rPr>
          <w:t>2.6.1. Nhận xét có ý nghĩa cho phương pháp</w:t>
        </w:r>
        <w:r>
          <w:rPr>
            <w:noProof/>
            <w:webHidden/>
          </w:rPr>
          <w:tab/>
        </w:r>
        <w:r>
          <w:rPr>
            <w:noProof/>
            <w:webHidden/>
          </w:rPr>
          <w:fldChar w:fldCharType="begin"/>
        </w:r>
        <w:r>
          <w:rPr>
            <w:noProof/>
            <w:webHidden/>
          </w:rPr>
          <w:instrText xml:space="preserve"> PAGEREF _Toc243785085 \h </w:instrText>
        </w:r>
        <w:r>
          <w:rPr>
            <w:noProof/>
            <w:webHidden/>
          </w:rPr>
        </w:r>
        <w:r>
          <w:rPr>
            <w:noProof/>
            <w:webHidden/>
          </w:rPr>
          <w:fldChar w:fldCharType="separate"/>
        </w:r>
        <w:r>
          <w:rPr>
            <w:noProof/>
            <w:webHidden/>
          </w:rPr>
          <w:t>28</w:t>
        </w:r>
        <w:r>
          <w:rPr>
            <w:noProof/>
            <w:webHidden/>
          </w:rPr>
          <w:fldChar w:fldCharType="end"/>
        </w:r>
      </w:hyperlink>
    </w:p>
    <w:p w14:paraId="5BEE0D31" w14:textId="7C4644BF" w:rsidR="00055C28" w:rsidRDefault="00055C28">
      <w:pPr>
        <w:pStyle w:val="TOC2"/>
        <w:tabs>
          <w:tab w:val="right" w:leader="dot" w:pos="9629"/>
        </w:tabs>
        <w:rPr>
          <w:rFonts w:asciiTheme="minorHAnsi" w:eastAsiaTheme="minorEastAsia" w:hAnsiTheme="minorHAnsi"/>
          <w:b w:val="0"/>
          <w:noProof/>
          <w:sz w:val="24"/>
          <w:szCs w:val="24"/>
          <w:lang w:val="en-US"/>
        </w:rPr>
      </w:pPr>
      <w:hyperlink w:anchor="_Toc243785086" w:history="1">
        <w:r w:rsidRPr="00A33D4F">
          <w:rPr>
            <w:rStyle w:val="Hyperlink"/>
            <w:noProof/>
          </w:rPr>
          <w:t>2.7. Định lượng vấn đề chất lượng dữ liệu</w:t>
        </w:r>
        <w:r>
          <w:rPr>
            <w:noProof/>
            <w:webHidden/>
          </w:rPr>
          <w:tab/>
        </w:r>
        <w:r>
          <w:rPr>
            <w:noProof/>
            <w:webHidden/>
          </w:rPr>
          <w:fldChar w:fldCharType="begin"/>
        </w:r>
        <w:r>
          <w:rPr>
            <w:noProof/>
            <w:webHidden/>
          </w:rPr>
          <w:instrText xml:space="preserve"> PAGEREF _Toc243785086 \h </w:instrText>
        </w:r>
        <w:r>
          <w:rPr>
            <w:noProof/>
            <w:webHidden/>
          </w:rPr>
        </w:r>
        <w:r>
          <w:rPr>
            <w:noProof/>
            <w:webHidden/>
          </w:rPr>
          <w:fldChar w:fldCharType="separate"/>
        </w:r>
        <w:r>
          <w:rPr>
            <w:noProof/>
            <w:webHidden/>
          </w:rPr>
          <w:t>29</w:t>
        </w:r>
        <w:r>
          <w:rPr>
            <w:noProof/>
            <w:webHidden/>
          </w:rPr>
          <w:fldChar w:fldCharType="end"/>
        </w:r>
      </w:hyperlink>
    </w:p>
    <w:p w14:paraId="567CE8C4" w14:textId="529E033F" w:rsidR="00055C28" w:rsidRDefault="00055C28">
      <w:pPr>
        <w:pStyle w:val="TOC2"/>
        <w:tabs>
          <w:tab w:val="right" w:leader="dot" w:pos="9629"/>
        </w:tabs>
        <w:rPr>
          <w:rFonts w:asciiTheme="minorHAnsi" w:eastAsiaTheme="minorEastAsia" w:hAnsiTheme="minorHAnsi"/>
          <w:b w:val="0"/>
          <w:noProof/>
          <w:sz w:val="24"/>
          <w:szCs w:val="24"/>
          <w:lang w:val="en-US"/>
        </w:rPr>
      </w:pPr>
      <w:hyperlink w:anchor="_Toc243785087" w:history="1">
        <w:r w:rsidRPr="00A33D4F">
          <w:rPr>
            <w:rStyle w:val="Hyperlink"/>
            <w:noProof/>
          </w:rPr>
          <w:t>2.8. Tiền xử lý và so sánh trước sau</w:t>
        </w:r>
        <w:r>
          <w:rPr>
            <w:noProof/>
            <w:webHidden/>
          </w:rPr>
          <w:tab/>
        </w:r>
        <w:r>
          <w:rPr>
            <w:noProof/>
            <w:webHidden/>
          </w:rPr>
          <w:fldChar w:fldCharType="begin"/>
        </w:r>
        <w:r>
          <w:rPr>
            <w:noProof/>
            <w:webHidden/>
          </w:rPr>
          <w:instrText xml:space="preserve"> PAGEREF _Toc243785087 \h </w:instrText>
        </w:r>
        <w:r>
          <w:rPr>
            <w:noProof/>
            <w:webHidden/>
          </w:rPr>
        </w:r>
        <w:r>
          <w:rPr>
            <w:noProof/>
            <w:webHidden/>
          </w:rPr>
          <w:fldChar w:fldCharType="separate"/>
        </w:r>
        <w:r>
          <w:rPr>
            <w:noProof/>
            <w:webHidden/>
          </w:rPr>
          <w:t>30</w:t>
        </w:r>
        <w:r>
          <w:rPr>
            <w:noProof/>
            <w:webHidden/>
          </w:rPr>
          <w:fldChar w:fldCharType="end"/>
        </w:r>
      </w:hyperlink>
    </w:p>
    <w:p w14:paraId="10FA8A7C" w14:textId="03235E27" w:rsidR="00055C28" w:rsidRDefault="00055C28">
      <w:pPr>
        <w:pStyle w:val="TOC2"/>
        <w:tabs>
          <w:tab w:val="right" w:leader="dot" w:pos="9629"/>
        </w:tabs>
        <w:rPr>
          <w:rFonts w:asciiTheme="minorHAnsi" w:eastAsiaTheme="minorEastAsia" w:hAnsiTheme="minorHAnsi"/>
          <w:b w:val="0"/>
          <w:noProof/>
          <w:sz w:val="24"/>
          <w:szCs w:val="24"/>
          <w:lang w:val="en-US"/>
        </w:rPr>
      </w:pPr>
      <w:hyperlink w:anchor="_Toc243785088" w:history="1">
        <w:r w:rsidRPr="00A33D4F">
          <w:rPr>
            <w:rStyle w:val="Hyperlink"/>
            <w:noProof/>
          </w:rPr>
          <w:t>2.9. Chia dữ liệu và lý giải chỉ số đánh giá</w:t>
        </w:r>
        <w:r>
          <w:rPr>
            <w:noProof/>
            <w:webHidden/>
          </w:rPr>
          <w:tab/>
        </w:r>
        <w:r>
          <w:rPr>
            <w:noProof/>
            <w:webHidden/>
          </w:rPr>
          <w:fldChar w:fldCharType="begin"/>
        </w:r>
        <w:r>
          <w:rPr>
            <w:noProof/>
            <w:webHidden/>
          </w:rPr>
          <w:instrText xml:space="preserve"> PAGEREF _Toc243785088 \h </w:instrText>
        </w:r>
        <w:r>
          <w:rPr>
            <w:noProof/>
            <w:webHidden/>
          </w:rPr>
        </w:r>
        <w:r>
          <w:rPr>
            <w:noProof/>
            <w:webHidden/>
          </w:rPr>
          <w:fldChar w:fldCharType="separate"/>
        </w:r>
        <w:r>
          <w:rPr>
            <w:noProof/>
            <w:webHidden/>
          </w:rPr>
          <w:t>30</w:t>
        </w:r>
        <w:r>
          <w:rPr>
            <w:noProof/>
            <w:webHidden/>
          </w:rPr>
          <w:fldChar w:fldCharType="end"/>
        </w:r>
      </w:hyperlink>
    </w:p>
    <w:p w14:paraId="769F845F" w14:textId="67D6EB4B" w:rsidR="00055C28" w:rsidRDefault="00055C28">
      <w:pPr>
        <w:pStyle w:val="TOC2"/>
        <w:tabs>
          <w:tab w:val="right" w:leader="dot" w:pos="9629"/>
        </w:tabs>
        <w:rPr>
          <w:rFonts w:asciiTheme="minorHAnsi" w:eastAsiaTheme="minorEastAsia" w:hAnsiTheme="minorHAnsi"/>
          <w:b w:val="0"/>
          <w:noProof/>
          <w:sz w:val="24"/>
          <w:szCs w:val="24"/>
          <w:lang w:val="en-US"/>
        </w:rPr>
      </w:pPr>
      <w:hyperlink w:anchor="_Toc243785089" w:history="1">
        <w:r w:rsidRPr="00A33D4F">
          <w:rPr>
            <w:rStyle w:val="Hyperlink"/>
            <w:noProof/>
          </w:rPr>
          <w:t>2.10. Mô hình và phương pháp huấn luyện</w:t>
        </w:r>
        <w:r>
          <w:rPr>
            <w:noProof/>
            <w:webHidden/>
          </w:rPr>
          <w:tab/>
        </w:r>
        <w:r>
          <w:rPr>
            <w:noProof/>
            <w:webHidden/>
          </w:rPr>
          <w:fldChar w:fldCharType="begin"/>
        </w:r>
        <w:r>
          <w:rPr>
            <w:noProof/>
            <w:webHidden/>
          </w:rPr>
          <w:instrText xml:space="preserve"> PAGEREF _Toc243785089 \h </w:instrText>
        </w:r>
        <w:r>
          <w:rPr>
            <w:noProof/>
            <w:webHidden/>
          </w:rPr>
        </w:r>
        <w:r>
          <w:rPr>
            <w:noProof/>
            <w:webHidden/>
          </w:rPr>
          <w:fldChar w:fldCharType="separate"/>
        </w:r>
        <w:r>
          <w:rPr>
            <w:noProof/>
            <w:webHidden/>
          </w:rPr>
          <w:t>31</w:t>
        </w:r>
        <w:r>
          <w:rPr>
            <w:noProof/>
            <w:webHidden/>
          </w:rPr>
          <w:fldChar w:fldCharType="end"/>
        </w:r>
      </w:hyperlink>
    </w:p>
    <w:p w14:paraId="60A61BBC" w14:textId="117A5902" w:rsidR="00055C28" w:rsidRDefault="00055C28">
      <w:pPr>
        <w:pStyle w:val="TOC1"/>
        <w:tabs>
          <w:tab w:val="right" w:leader="dot" w:pos="9629"/>
        </w:tabs>
        <w:rPr>
          <w:rFonts w:asciiTheme="minorHAnsi" w:eastAsiaTheme="minorEastAsia" w:hAnsiTheme="minorHAnsi"/>
          <w:b w:val="0"/>
          <w:caps w:val="0"/>
          <w:noProof/>
          <w:sz w:val="24"/>
          <w:szCs w:val="24"/>
          <w:lang w:val="en-US"/>
        </w:rPr>
      </w:pPr>
      <w:hyperlink w:anchor="_Toc243785090" w:history="1">
        <w:r w:rsidRPr="00A33D4F">
          <w:rPr>
            <w:rStyle w:val="Hyperlink"/>
            <w:noProof/>
          </w:rPr>
          <w:t>CHƯƠNG 3. THỬ NGHIỆM VÀ ĐÁNH GIÁ</w:t>
        </w:r>
        <w:r>
          <w:rPr>
            <w:noProof/>
            <w:webHidden/>
          </w:rPr>
          <w:tab/>
        </w:r>
        <w:r>
          <w:rPr>
            <w:noProof/>
            <w:webHidden/>
          </w:rPr>
          <w:fldChar w:fldCharType="begin"/>
        </w:r>
        <w:r>
          <w:rPr>
            <w:noProof/>
            <w:webHidden/>
          </w:rPr>
          <w:instrText xml:space="preserve"> PAGEREF _Toc243785090 \h </w:instrText>
        </w:r>
        <w:r>
          <w:rPr>
            <w:noProof/>
            <w:webHidden/>
          </w:rPr>
        </w:r>
        <w:r>
          <w:rPr>
            <w:noProof/>
            <w:webHidden/>
          </w:rPr>
          <w:fldChar w:fldCharType="separate"/>
        </w:r>
        <w:r>
          <w:rPr>
            <w:noProof/>
            <w:webHidden/>
          </w:rPr>
          <w:t>32</w:t>
        </w:r>
        <w:r>
          <w:rPr>
            <w:noProof/>
            <w:webHidden/>
          </w:rPr>
          <w:fldChar w:fldCharType="end"/>
        </w:r>
      </w:hyperlink>
    </w:p>
    <w:p w14:paraId="5F82D270" w14:textId="51B7B05F" w:rsidR="00055C28" w:rsidRDefault="00055C28">
      <w:pPr>
        <w:pStyle w:val="TOC2"/>
        <w:tabs>
          <w:tab w:val="right" w:leader="dot" w:pos="9629"/>
        </w:tabs>
        <w:rPr>
          <w:rFonts w:asciiTheme="minorHAnsi" w:eastAsiaTheme="minorEastAsia" w:hAnsiTheme="minorHAnsi"/>
          <w:b w:val="0"/>
          <w:noProof/>
          <w:sz w:val="24"/>
          <w:szCs w:val="24"/>
          <w:lang w:val="en-US"/>
        </w:rPr>
      </w:pPr>
      <w:hyperlink w:anchor="_Toc243785091" w:history="1">
        <w:r w:rsidRPr="00A33D4F">
          <w:rPr>
            <w:rStyle w:val="Hyperlink"/>
            <w:noProof/>
          </w:rPr>
          <w:t>3.1. Thiết lập thực nghiệm</w:t>
        </w:r>
        <w:r>
          <w:rPr>
            <w:noProof/>
            <w:webHidden/>
          </w:rPr>
          <w:tab/>
        </w:r>
        <w:r>
          <w:rPr>
            <w:noProof/>
            <w:webHidden/>
          </w:rPr>
          <w:fldChar w:fldCharType="begin"/>
        </w:r>
        <w:r>
          <w:rPr>
            <w:noProof/>
            <w:webHidden/>
          </w:rPr>
          <w:instrText xml:space="preserve"> PAGEREF _Toc243785091 \h </w:instrText>
        </w:r>
        <w:r>
          <w:rPr>
            <w:noProof/>
            <w:webHidden/>
          </w:rPr>
        </w:r>
        <w:r>
          <w:rPr>
            <w:noProof/>
            <w:webHidden/>
          </w:rPr>
          <w:fldChar w:fldCharType="separate"/>
        </w:r>
        <w:r>
          <w:rPr>
            <w:noProof/>
            <w:webHidden/>
          </w:rPr>
          <w:t>32</w:t>
        </w:r>
        <w:r>
          <w:rPr>
            <w:noProof/>
            <w:webHidden/>
          </w:rPr>
          <w:fldChar w:fldCharType="end"/>
        </w:r>
      </w:hyperlink>
    </w:p>
    <w:p w14:paraId="38CFF60B" w14:textId="0F8C7A4D" w:rsidR="00055C28" w:rsidRDefault="00055C28">
      <w:pPr>
        <w:pStyle w:val="TOC2"/>
        <w:tabs>
          <w:tab w:val="right" w:leader="dot" w:pos="9629"/>
        </w:tabs>
        <w:rPr>
          <w:rFonts w:asciiTheme="minorHAnsi" w:eastAsiaTheme="minorEastAsia" w:hAnsiTheme="minorHAnsi"/>
          <w:b w:val="0"/>
          <w:noProof/>
          <w:sz w:val="24"/>
          <w:szCs w:val="24"/>
          <w:lang w:val="en-US"/>
        </w:rPr>
      </w:pPr>
      <w:hyperlink w:anchor="_Toc243785092" w:history="1">
        <w:r w:rsidRPr="00A33D4F">
          <w:rPr>
            <w:rStyle w:val="Hyperlink"/>
            <w:noProof/>
          </w:rPr>
          <w:t>3.2. Kết quả huấn luyện và đánh giá</w:t>
        </w:r>
        <w:r>
          <w:rPr>
            <w:noProof/>
            <w:webHidden/>
          </w:rPr>
          <w:tab/>
        </w:r>
        <w:r>
          <w:rPr>
            <w:noProof/>
            <w:webHidden/>
          </w:rPr>
          <w:fldChar w:fldCharType="begin"/>
        </w:r>
        <w:r>
          <w:rPr>
            <w:noProof/>
            <w:webHidden/>
          </w:rPr>
          <w:instrText xml:space="preserve"> PAGEREF _Toc243785092 \h </w:instrText>
        </w:r>
        <w:r>
          <w:rPr>
            <w:noProof/>
            <w:webHidden/>
          </w:rPr>
        </w:r>
        <w:r>
          <w:rPr>
            <w:noProof/>
            <w:webHidden/>
          </w:rPr>
          <w:fldChar w:fldCharType="separate"/>
        </w:r>
        <w:r>
          <w:rPr>
            <w:noProof/>
            <w:webHidden/>
          </w:rPr>
          <w:t>32</w:t>
        </w:r>
        <w:r>
          <w:rPr>
            <w:noProof/>
            <w:webHidden/>
          </w:rPr>
          <w:fldChar w:fldCharType="end"/>
        </w:r>
      </w:hyperlink>
    </w:p>
    <w:p w14:paraId="1D1ED84B" w14:textId="7EE4AE99" w:rsidR="00055C28" w:rsidRDefault="00055C28">
      <w:pPr>
        <w:pStyle w:val="TOC2"/>
        <w:tabs>
          <w:tab w:val="right" w:leader="dot" w:pos="9629"/>
        </w:tabs>
        <w:rPr>
          <w:rFonts w:asciiTheme="minorHAnsi" w:eastAsiaTheme="minorEastAsia" w:hAnsiTheme="minorHAnsi"/>
          <w:b w:val="0"/>
          <w:noProof/>
          <w:sz w:val="24"/>
          <w:szCs w:val="24"/>
          <w:lang w:val="en-US"/>
        </w:rPr>
      </w:pPr>
      <w:hyperlink w:anchor="_Toc243785093" w:history="1">
        <w:r w:rsidRPr="00A33D4F">
          <w:rPr>
            <w:rStyle w:val="Hyperlink"/>
            <w:noProof/>
          </w:rPr>
          <w:t>3.3. Cải tiến và so sánh</w:t>
        </w:r>
        <w:r>
          <w:rPr>
            <w:noProof/>
            <w:webHidden/>
          </w:rPr>
          <w:tab/>
        </w:r>
        <w:r>
          <w:rPr>
            <w:noProof/>
            <w:webHidden/>
          </w:rPr>
          <w:fldChar w:fldCharType="begin"/>
        </w:r>
        <w:r>
          <w:rPr>
            <w:noProof/>
            <w:webHidden/>
          </w:rPr>
          <w:instrText xml:space="preserve"> PAGEREF _Toc243785093 \h </w:instrText>
        </w:r>
        <w:r>
          <w:rPr>
            <w:noProof/>
            <w:webHidden/>
          </w:rPr>
        </w:r>
        <w:r>
          <w:rPr>
            <w:noProof/>
            <w:webHidden/>
          </w:rPr>
          <w:fldChar w:fldCharType="separate"/>
        </w:r>
        <w:r>
          <w:rPr>
            <w:noProof/>
            <w:webHidden/>
          </w:rPr>
          <w:t>32</w:t>
        </w:r>
        <w:r>
          <w:rPr>
            <w:noProof/>
            <w:webHidden/>
          </w:rPr>
          <w:fldChar w:fldCharType="end"/>
        </w:r>
      </w:hyperlink>
    </w:p>
    <w:p w14:paraId="435C75FC" w14:textId="155A1CE8" w:rsidR="00055C28" w:rsidRDefault="00055C28">
      <w:pPr>
        <w:pStyle w:val="TOC2"/>
        <w:tabs>
          <w:tab w:val="right" w:leader="dot" w:pos="9629"/>
        </w:tabs>
        <w:rPr>
          <w:rFonts w:asciiTheme="minorHAnsi" w:eastAsiaTheme="minorEastAsia" w:hAnsiTheme="minorHAnsi"/>
          <w:b w:val="0"/>
          <w:noProof/>
          <w:sz w:val="24"/>
          <w:szCs w:val="24"/>
          <w:lang w:val="en-US"/>
        </w:rPr>
      </w:pPr>
      <w:hyperlink w:anchor="_Toc243785094" w:history="1">
        <w:r w:rsidRPr="00A33D4F">
          <w:rPr>
            <w:rStyle w:val="Hyperlink"/>
            <w:noProof/>
          </w:rPr>
          <w:t>3.4. Chương trình minh họa</w:t>
        </w:r>
        <w:r>
          <w:rPr>
            <w:noProof/>
            <w:webHidden/>
          </w:rPr>
          <w:tab/>
        </w:r>
        <w:r>
          <w:rPr>
            <w:noProof/>
            <w:webHidden/>
          </w:rPr>
          <w:fldChar w:fldCharType="begin"/>
        </w:r>
        <w:r>
          <w:rPr>
            <w:noProof/>
            <w:webHidden/>
          </w:rPr>
          <w:instrText xml:space="preserve"> PAGEREF _Toc243785094 \h </w:instrText>
        </w:r>
        <w:r>
          <w:rPr>
            <w:noProof/>
            <w:webHidden/>
          </w:rPr>
        </w:r>
        <w:r>
          <w:rPr>
            <w:noProof/>
            <w:webHidden/>
          </w:rPr>
          <w:fldChar w:fldCharType="separate"/>
        </w:r>
        <w:r>
          <w:rPr>
            <w:noProof/>
            <w:webHidden/>
          </w:rPr>
          <w:t>32</w:t>
        </w:r>
        <w:r>
          <w:rPr>
            <w:noProof/>
            <w:webHidden/>
          </w:rPr>
          <w:fldChar w:fldCharType="end"/>
        </w:r>
      </w:hyperlink>
    </w:p>
    <w:p w14:paraId="4D271BFD" w14:textId="3655B173" w:rsidR="00055C28" w:rsidRDefault="00055C28">
      <w:pPr>
        <w:pStyle w:val="TOC2"/>
        <w:tabs>
          <w:tab w:val="right" w:leader="dot" w:pos="9629"/>
        </w:tabs>
        <w:rPr>
          <w:rFonts w:asciiTheme="minorHAnsi" w:eastAsiaTheme="minorEastAsia" w:hAnsiTheme="minorHAnsi"/>
          <w:b w:val="0"/>
          <w:noProof/>
          <w:sz w:val="24"/>
          <w:szCs w:val="24"/>
          <w:lang w:val="en-US"/>
        </w:rPr>
      </w:pPr>
      <w:hyperlink w:anchor="_Toc243785095" w:history="1">
        <w:r w:rsidRPr="00A33D4F">
          <w:rPr>
            <w:rStyle w:val="Hyperlink"/>
            <w:noProof/>
          </w:rPr>
          <w:t>3.5. Kết luận và hướng phát triển</w:t>
        </w:r>
        <w:r>
          <w:rPr>
            <w:noProof/>
            <w:webHidden/>
          </w:rPr>
          <w:tab/>
        </w:r>
        <w:r>
          <w:rPr>
            <w:noProof/>
            <w:webHidden/>
          </w:rPr>
          <w:fldChar w:fldCharType="begin"/>
        </w:r>
        <w:r>
          <w:rPr>
            <w:noProof/>
            <w:webHidden/>
          </w:rPr>
          <w:instrText xml:space="preserve"> PAGEREF _Toc243785095 \h </w:instrText>
        </w:r>
        <w:r>
          <w:rPr>
            <w:noProof/>
            <w:webHidden/>
          </w:rPr>
        </w:r>
        <w:r>
          <w:rPr>
            <w:noProof/>
            <w:webHidden/>
          </w:rPr>
          <w:fldChar w:fldCharType="separate"/>
        </w:r>
        <w:r>
          <w:rPr>
            <w:noProof/>
            <w:webHidden/>
          </w:rPr>
          <w:t>32</w:t>
        </w:r>
        <w:r>
          <w:rPr>
            <w:noProof/>
            <w:webHidden/>
          </w:rPr>
          <w:fldChar w:fldCharType="end"/>
        </w:r>
      </w:hyperlink>
    </w:p>
    <w:p w14:paraId="706991C6" w14:textId="67C07D98" w:rsidR="00055C28" w:rsidRDefault="00055C28">
      <w:pPr>
        <w:pStyle w:val="TOC1"/>
        <w:tabs>
          <w:tab w:val="right" w:leader="dot" w:pos="9629"/>
        </w:tabs>
        <w:rPr>
          <w:rFonts w:asciiTheme="minorHAnsi" w:eastAsiaTheme="minorEastAsia" w:hAnsiTheme="minorHAnsi"/>
          <w:b w:val="0"/>
          <w:caps w:val="0"/>
          <w:noProof/>
          <w:sz w:val="24"/>
          <w:szCs w:val="24"/>
          <w:lang w:val="en-US"/>
        </w:rPr>
      </w:pPr>
      <w:hyperlink w:anchor="_Toc243785096" w:history="1">
        <w:r w:rsidRPr="00A33D4F">
          <w:rPr>
            <w:rStyle w:val="Hyperlink"/>
            <w:noProof/>
          </w:rPr>
          <w:t>TÀI LIỆU THAM KHẢO</w:t>
        </w:r>
        <w:r>
          <w:rPr>
            <w:noProof/>
            <w:webHidden/>
          </w:rPr>
          <w:tab/>
        </w:r>
        <w:r>
          <w:rPr>
            <w:noProof/>
            <w:webHidden/>
          </w:rPr>
          <w:fldChar w:fldCharType="begin"/>
        </w:r>
        <w:r>
          <w:rPr>
            <w:noProof/>
            <w:webHidden/>
          </w:rPr>
          <w:instrText xml:space="preserve"> PAGEREF _Toc243785096 \h </w:instrText>
        </w:r>
        <w:r>
          <w:rPr>
            <w:noProof/>
            <w:webHidden/>
          </w:rPr>
        </w:r>
        <w:r>
          <w:rPr>
            <w:noProof/>
            <w:webHidden/>
          </w:rPr>
          <w:fldChar w:fldCharType="separate"/>
        </w:r>
        <w:r>
          <w:rPr>
            <w:noProof/>
            <w:webHidden/>
          </w:rPr>
          <w:t>33</w:t>
        </w:r>
        <w:r>
          <w:rPr>
            <w:noProof/>
            <w:webHidden/>
          </w:rPr>
          <w:fldChar w:fldCharType="end"/>
        </w:r>
      </w:hyperlink>
    </w:p>
    <w:p w14:paraId="1D0A431B" w14:textId="1A9EA198" w:rsidR="00055C28" w:rsidRDefault="00055C28">
      <w:pPr>
        <w:pStyle w:val="TOC1"/>
        <w:tabs>
          <w:tab w:val="right" w:leader="dot" w:pos="9629"/>
        </w:tabs>
        <w:rPr>
          <w:rFonts w:asciiTheme="minorHAnsi" w:eastAsiaTheme="minorEastAsia" w:hAnsiTheme="minorHAnsi"/>
          <w:b w:val="0"/>
          <w:caps w:val="0"/>
          <w:noProof/>
          <w:sz w:val="24"/>
          <w:szCs w:val="24"/>
          <w:lang w:val="en-US"/>
        </w:rPr>
      </w:pPr>
      <w:hyperlink w:anchor="_Toc243785097" w:history="1">
        <w:r w:rsidRPr="00A33D4F">
          <w:rPr>
            <w:rStyle w:val="Hyperlink"/>
            <w:noProof/>
          </w:rPr>
          <w:t>PHỤ LỤC</w:t>
        </w:r>
        <w:r>
          <w:rPr>
            <w:noProof/>
            <w:webHidden/>
          </w:rPr>
          <w:tab/>
        </w:r>
        <w:r>
          <w:rPr>
            <w:noProof/>
            <w:webHidden/>
          </w:rPr>
          <w:fldChar w:fldCharType="begin"/>
        </w:r>
        <w:r>
          <w:rPr>
            <w:noProof/>
            <w:webHidden/>
          </w:rPr>
          <w:instrText xml:space="preserve"> PAGEREF _Toc243785097 \h </w:instrText>
        </w:r>
        <w:r>
          <w:rPr>
            <w:noProof/>
            <w:webHidden/>
          </w:rPr>
        </w:r>
        <w:r>
          <w:rPr>
            <w:noProof/>
            <w:webHidden/>
          </w:rPr>
          <w:fldChar w:fldCharType="separate"/>
        </w:r>
        <w:r>
          <w:rPr>
            <w:noProof/>
            <w:webHidden/>
          </w:rPr>
          <w:t>34</w:t>
        </w:r>
        <w:r>
          <w:rPr>
            <w:noProof/>
            <w:webHidden/>
          </w:rPr>
          <w:fldChar w:fldCharType="end"/>
        </w:r>
      </w:hyperlink>
    </w:p>
    <w:p w14:paraId="2DBD251F" w14:textId="5CAD238D" w:rsidR="00055C28" w:rsidRDefault="00055C28">
      <w:pPr>
        <w:pStyle w:val="TOC2"/>
        <w:tabs>
          <w:tab w:val="right" w:leader="dot" w:pos="9629"/>
        </w:tabs>
        <w:rPr>
          <w:rFonts w:asciiTheme="minorHAnsi" w:eastAsiaTheme="minorEastAsia" w:hAnsiTheme="minorHAnsi"/>
          <w:b w:val="0"/>
          <w:noProof/>
          <w:sz w:val="24"/>
          <w:szCs w:val="24"/>
          <w:lang w:val="en-US"/>
        </w:rPr>
      </w:pPr>
      <w:hyperlink w:anchor="_Toc243785098" w:history="1">
        <w:r w:rsidRPr="00A33D4F">
          <w:rPr>
            <w:rStyle w:val="Hyperlink"/>
            <w:noProof/>
          </w:rPr>
          <w:t>Phân công và nhật ký đóng góp</w:t>
        </w:r>
        <w:r>
          <w:rPr>
            <w:noProof/>
            <w:webHidden/>
          </w:rPr>
          <w:tab/>
        </w:r>
        <w:r>
          <w:rPr>
            <w:noProof/>
            <w:webHidden/>
          </w:rPr>
          <w:fldChar w:fldCharType="begin"/>
        </w:r>
        <w:r>
          <w:rPr>
            <w:noProof/>
            <w:webHidden/>
          </w:rPr>
          <w:instrText xml:space="preserve"> PAGEREF _Toc243785098 \h </w:instrText>
        </w:r>
        <w:r>
          <w:rPr>
            <w:noProof/>
            <w:webHidden/>
          </w:rPr>
        </w:r>
        <w:r>
          <w:rPr>
            <w:noProof/>
            <w:webHidden/>
          </w:rPr>
          <w:fldChar w:fldCharType="separate"/>
        </w:r>
        <w:r>
          <w:rPr>
            <w:noProof/>
            <w:webHidden/>
          </w:rPr>
          <w:t>34</w:t>
        </w:r>
        <w:r>
          <w:rPr>
            <w:noProof/>
            <w:webHidden/>
          </w:rPr>
          <w:fldChar w:fldCharType="end"/>
        </w:r>
      </w:hyperlink>
    </w:p>
    <w:p w14:paraId="4C45E696" w14:textId="382B620F" w:rsidR="00055C28" w:rsidRDefault="00055C28">
      <w:pPr>
        <w:pStyle w:val="TOC2"/>
        <w:tabs>
          <w:tab w:val="right" w:leader="dot" w:pos="9629"/>
        </w:tabs>
        <w:rPr>
          <w:rFonts w:asciiTheme="minorHAnsi" w:eastAsiaTheme="minorEastAsia" w:hAnsiTheme="minorHAnsi"/>
          <w:b w:val="0"/>
          <w:noProof/>
          <w:sz w:val="24"/>
          <w:szCs w:val="24"/>
          <w:lang w:val="en-US"/>
        </w:rPr>
      </w:pPr>
      <w:hyperlink w:anchor="_Toc243785099" w:history="1">
        <w:r w:rsidRPr="00A33D4F">
          <w:rPr>
            <w:rStyle w:val="Hyperlink"/>
            <w:noProof/>
          </w:rPr>
          <w:t>Ghi nhận công cụ hỗ trợ</w:t>
        </w:r>
        <w:r>
          <w:rPr>
            <w:noProof/>
            <w:webHidden/>
          </w:rPr>
          <w:tab/>
        </w:r>
        <w:r>
          <w:rPr>
            <w:noProof/>
            <w:webHidden/>
          </w:rPr>
          <w:fldChar w:fldCharType="begin"/>
        </w:r>
        <w:r>
          <w:rPr>
            <w:noProof/>
            <w:webHidden/>
          </w:rPr>
          <w:instrText xml:space="preserve"> PAGEREF _Toc243785099 \h </w:instrText>
        </w:r>
        <w:r>
          <w:rPr>
            <w:noProof/>
            <w:webHidden/>
          </w:rPr>
        </w:r>
        <w:r>
          <w:rPr>
            <w:noProof/>
            <w:webHidden/>
          </w:rPr>
          <w:fldChar w:fldCharType="separate"/>
        </w:r>
        <w:r>
          <w:rPr>
            <w:noProof/>
            <w:webHidden/>
          </w:rPr>
          <w:t>34</w:t>
        </w:r>
        <w:r>
          <w:rPr>
            <w:noProof/>
            <w:webHidden/>
          </w:rPr>
          <w:fldChar w:fldCharType="end"/>
        </w:r>
      </w:hyperlink>
    </w:p>
    <w:p w14:paraId="415421A6" w14:textId="30ABD78B" w:rsidR="00711F7B" w:rsidRDefault="00266FA8">
      <w:r>
        <w:fldChar w:fldCharType="end"/>
      </w:r>
    </w:p>
    <w:p w14:paraId="539BB8B7" w14:textId="77777777" w:rsidR="00711F7B" w:rsidRDefault="00266FA8">
      <w:pPr>
        <w:pStyle w:val="Heading1"/>
        <w:pageBreakBefore/>
        <w:numPr>
          <w:ilvl w:val="0"/>
          <w:numId w:val="0"/>
        </w:numPr>
      </w:pPr>
      <w:bookmarkStart w:id="0" w:name="_Toc243785053"/>
      <w:r>
        <w:rPr>
          <w:color w:val="000000"/>
        </w:rPr>
        <w:lastRenderedPageBreak/>
        <w:t>DANH M</w:t>
      </w:r>
      <w:r>
        <w:rPr>
          <w:color w:val="000000"/>
        </w:rPr>
        <w:t>Ụ</w:t>
      </w:r>
      <w:r>
        <w:rPr>
          <w:color w:val="000000"/>
        </w:rPr>
        <w:t xml:space="preserve">C HÌNH </w:t>
      </w:r>
      <w:r>
        <w:rPr>
          <w:color w:val="000000"/>
        </w:rPr>
        <w:t>Ả</w:t>
      </w:r>
      <w:r>
        <w:rPr>
          <w:color w:val="000000"/>
        </w:rPr>
        <w:t>NH</w:t>
      </w:r>
      <w:bookmarkEnd w:id="0"/>
    </w:p>
    <w:p w14:paraId="1C12C325" w14:textId="71B0F815" w:rsidR="00055C28" w:rsidRDefault="00266FA8">
      <w:pPr>
        <w:pStyle w:val="TableofFigures"/>
        <w:tabs>
          <w:tab w:val="right" w:leader="dot" w:pos="9629"/>
        </w:tabs>
        <w:rPr>
          <w:rFonts w:asciiTheme="minorHAnsi" w:eastAsiaTheme="minorEastAsia" w:hAnsiTheme="minorHAnsi"/>
          <w:noProof/>
          <w:sz w:val="24"/>
          <w:szCs w:val="24"/>
          <w:lang w:val="en-US"/>
        </w:rPr>
      </w:pPr>
      <w:r>
        <w:fldChar w:fldCharType="begin"/>
      </w:r>
      <w:r>
        <w:instrText xml:space="preserve"> TOC \h \z \c "Hinh" </w:instrText>
      </w:r>
      <w:r>
        <w:fldChar w:fldCharType="separate"/>
      </w:r>
      <w:hyperlink w:anchor="_Toc243785100" w:history="1">
        <w:r w:rsidR="00055C28" w:rsidRPr="000333D4">
          <w:rPr>
            <w:rStyle w:val="Hyperlink"/>
            <w:noProof/>
          </w:rPr>
          <w:t>Hình 1. Phân bố 22 nhãn trên tập huấn luyện</w:t>
        </w:r>
        <w:r w:rsidR="00055C28">
          <w:rPr>
            <w:noProof/>
            <w:webHidden/>
          </w:rPr>
          <w:tab/>
        </w:r>
        <w:r w:rsidR="00055C28">
          <w:rPr>
            <w:noProof/>
            <w:webHidden/>
          </w:rPr>
          <w:fldChar w:fldCharType="begin"/>
        </w:r>
        <w:r w:rsidR="00055C28">
          <w:rPr>
            <w:noProof/>
            <w:webHidden/>
          </w:rPr>
          <w:instrText xml:space="preserve"> PAGEREF _Toc243785100 \h </w:instrText>
        </w:r>
        <w:r w:rsidR="00055C28">
          <w:rPr>
            <w:noProof/>
            <w:webHidden/>
          </w:rPr>
        </w:r>
        <w:r w:rsidR="00055C28">
          <w:rPr>
            <w:noProof/>
            <w:webHidden/>
          </w:rPr>
          <w:fldChar w:fldCharType="separate"/>
        </w:r>
        <w:r w:rsidR="00055C28">
          <w:rPr>
            <w:noProof/>
            <w:webHidden/>
          </w:rPr>
          <w:t>24</w:t>
        </w:r>
        <w:r w:rsidR="00055C28">
          <w:rPr>
            <w:noProof/>
            <w:webHidden/>
          </w:rPr>
          <w:fldChar w:fldCharType="end"/>
        </w:r>
      </w:hyperlink>
    </w:p>
    <w:p w14:paraId="16D523DB" w14:textId="498FDABF" w:rsidR="00055C28" w:rsidRDefault="00055C28">
      <w:pPr>
        <w:pStyle w:val="TableofFigures"/>
        <w:tabs>
          <w:tab w:val="right" w:leader="dot" w:pos="9629"/>
        </w:tabs>
        <w:rPr>
          <w:rFonts w:asciiTheme="minorHAnsi" w:eastAsiaTheme="minorEastAsia" w:hAnsiTheme="minorHAnsi"/>
          <w:noProof/>
          <w:sz w:val="24"/>
          <w:szCs w:val="24"/>
          <w:lang w:val="en-US"/>
        </w:rPr>
      </w:pPr>
      <w:hyperlink w:anchor="_Toc243785101" w:history="1">
        <w:r w:rsidRPr="000333D4">
          <w:rPr>
            <w:rStyle w:val="Hyperlink"/>
            <w:noProof/>
          </w:rPr>
          <w:t>Hình 2. Phân bố N P K và nhiệt độ trên train</w:t>
        </w:r>
        <w:r>
          <w:rPr>
            <w:noProof/>
            <w:webHidden/>
          </w:rPr>
          <w:tab/>
        </w:r>
        <w:r>
          <w:rPr>
            <w:noProof/>
            <w:webHidden/>
          </w:rPr>
          <w:fldChar w:fldCharType="begin"/>
        </w:r>
        <w:r>
          <w:rPr>
            <w:noProof/>
            <w:webHidden/>
          </w:rPr>
          <w:instrText xml:space="preserve"> PAGEREF _Toc243785101 \h </w:instrText>
        </w:r>
        <w:r>
          <w:rPr>
            <w:noProof/>
            <w:webHidden/>
          </w:rPr>
        </w:r>
        <w:r>
          <w:rPr>
            <w:noProof/>
            <w:webHidden/>
          </w:rPr>
          <w:fldChar w:fldCharType="separate"/>
        </w:r>
        <w:r>
          <w:rPr>
            <w:noProof/>
            <w:webHidden/>
          </w:rPr>
          <w:t>25</w:t>
        </w:r>
        <w:r>
          <w:rPr>
            <w:noProof/>
            <w:webHidden/>
          </w:rPr>
          <w:fldChar w:fldCharType="end"/>
        </w:r>
      </w:hyperlink>
    </w:p>
    <w:p w14:paraId="09CD51FE" w14:textId="3B5FD47F" w:rsidR="00055C28" w:rsidRDefault="00055C28">
      <w:pPr>
        <w:pStyle w:val="TableofFigures"/>
        <w:tabs>
          <w:tab w:val="right" w:leader="dot" w:pos="9629"/>
        </w:tabs>
        <w:rPr>
          <w:rFonts w:asciiTheme="minorHAnsi" w:eastAsiaTheme="minorEastAsia" w:hAnsiTheme="minorHAnsi"/>
          <w:noProof/>
          <w:sz w:val="24"/>
          <w:szCs w:val="24"/>
          <w:lang w:val="en-US"/>
        </w:rPr>
      </w:pPr>
      <w:hyperlink w:anchor="_Toc243785102" w:history="1">
        <w:r w:rsidRPr="000333D4">
          <w:rPr>
            <w:rStyle w:val="Hyperlink"/>
            <w:noProof/>
          </w:rPr>
          <w:t>Hình 3. Phân bố độ ẩm pH và lượng mưa trên train</w:t>
        </w:r>
        <w:r>
          <w:rPr>
            <w:noProof/>
            <w:webHidden/>
          </w:rPr>
          <w:tab/>
        </w:r>
        <w:r>
          <w:rPr>
            <w:noProof/>
            <w:webHidden/>
          </w:rPr>
          <w:fldChar w:fldCharType="begin"/>
        </w:r>
        <w:r>
          <w:rPr>
            <w:noProof/>
            <w:webHidden/>
          </w:rPr>
          <w:instrText xml:space="preserve"> PAGEREF _Toc243785102 \h </w:instrText>
        </w:r>
        <w:r>
          <w:rPr>
            <w:noProof/>
            <w:webHidden/>
          </w:rPr>
        </w:r>
        <w:r>
          <w:rPr>
            <w:noProof/>
            <w:webHidden/>
          </w:rPr>
          <w:fldChar w:fldCharType="separate"/>
        </w:r>
        <w:r>
          <w:rPr>
            <w:noProof/>
            <w:webHidden/>
          </w:rPr>
          <w:t>26</w:t>
        </w:r>
        <w:r>
          <w:rPr>
            <w:noProof/>
            <w:webHidden/>
          </w:rPr>
          <w:fldChar w:fldCharType="end"/>
        </w:r>
      </w:hyperlink>
    </w:p>
    <w:p w14:paraId="24CF310D" w14:textId="386D7655" w:rsidR="00055C28" w:rsidRDefault="00055C28">
      <w:pPr>
        <w:pStyle w:val="TableofFigures"/>
        <w:tabs>
          <w:tab w:val="right" w:leader="dot" w:pos="9629"/>
        </w:tabs>
        <w:rPr>
          <w:rFonts w:asciiTheme="minorHAnsi" w:eastAsiaTheme="minorEastAsia" w:hAnsiTheme="minorHAnsi"/>
          <w:noProof/>
          <w:sz w:val="24"/>
          <w:szCs w:val="24"/>
          <w:lang w:val="en-US"/>
        </w:rPr>
      </w:pPr>
      <w:hyperlink w:anchor="_Toc243785103" w:history="1">
        <w:r w:rsidRPr="000333D4">
          <w:rPr>
            <w:rStyle w:val="Hyperlink"/>
            <w:noProof/>
          </w:rPr>
          <w:t>Hình 4. Tương quan Pearson giữa các đặc trưng train</w:t>
        </w:r>
        <w:r>
          <w:rPr>
            <w:noProof/>
            <w:webHidden/>
          </w:rPr>
          <w:tab/>
        </w:r>
        <w:r>
          <w:rPr>
            <w:noProof/>
            <w:webHidden/>
          </w:rPr>
          <w:fldChar w:fldCharType="begin"/>
        </w:r>
        <w:r>
          <w:rPr>
            <w:noProof/>
            <w:webHidden/>
          </w:rPr>
          <w:instrText xml:space="preserve"> PAGEREF _Toc243785103 \h </w:instrText>
        </w:r>
        <w:r>
          <w:rPr>
            <w:noProof/>
            <w:webHidden/>
          </w:rPr>
        </w:r>
        <w:r>
          <w:rPr>
            <w:noProof/>
            <w:webHidden/>
          </w:rPr>
          <w:fldChar w:fldCharType="separate"/>
        </w:r>
        <w:r>
          <w:rPr>
            <w:noProof/>
            <w:webHidden/>
          </w:rPr>
          <w:t>27</w:t>
        </w:r>
        <w:r>
          <w:rPr>
            <w:noProof/>
            <w:webHidden/>
          </w:rPr>
          <w:fldChar w:fldCharType="end"/>
        </w:r>
      </w:hyperlink>
    </w:p>
    <w:p w14:paraId="3B9986E8" w14:textId="67742C44" w:rsidR="00055C28" w:rsidRDefault="00055C28">
      <w:pPr>
        <w:pStyle w:val="TableofFigures"/>
        <w:tabs>
          <w:tab w:val="right" w:leader="dot" w:pos="9629"/>
        </w:tabs>
        <w:rPr>
          <w:rFonts w:asciiTheme="minorHAnsi" w:eastAsiaTheme="minorEastAsia" w:hAnsiTheme="minorHAnsi"/>
          <w:noProof/>
          <w:sz w:val="24"/>
          <w:szCs w:val="24"/>
          <w:lang w:val="en-US"/>
        </w:rPr>
      </w:pPr>
      <w:hyperlink w:anchor="_Toc243785104" w:history="1">
        <w:r w:rsidRPr="000333D4">
          <w:rPr>
            <w:rStyle w:val="Hyperlink"/>
            <w:noProof/>
          </w:rPr>
          <w:t>Hình 5. Phân bố K theo nhãn trên train</w:t>
        </w:r>
        <w:r>
          <w:rPr>
            <w:noProof/>
            <w:webHidden/>
          </w:rPr>
          <w:tab/>
        </w:r>
        <w:r>
          <w:rPr>
            <w:noProof/>
            <w:webHidden/>
          </w:rPr>
          <w:fldChar w:fldCharType="begin"/>
        </w:r>
        <w:r>
          <w:rPr>
            <w:noProof/>
            <w:webHidden/>
          </w:rPr>
          <w:instrText xml:space="preserve"> PAGEREF _Toc243785104 \h </w:instrText>
        </w:r>
        <w:r>
          <w:rPr>
            <w:noProof/>
            <w:webHidden/>
          </w:rPr>
        </w:r>
        <w:r>
          <w:rPr>
            <w:noProof/>
            <w:webHidden/>
          </w:rPr>
          <w:fldChar w:fldCharType="separate"/>
        </w:r>
        <w:r>
          <w:rPr>
            <w:noProof/>
            <w:webHidden/>
          </w:rPr>
          <w:t>28</w:t>
        </w:r>
        <w:r>
          <w:rPr>
            <w:noProof/>
            <w:webHidden/>
          </w:rPr>
          <w:fldChar w:fldCharType="end"/>
        </w:r>
      </w:hyperlink>
    </w:p>
    <w:p w14:paraId="15C2BE1B" w14:textId="0BD93B31" w:rsidR="00711F7B" w:rsidRDefault="00266FA8">
      <w:r>
        <w:fldChar w:fldCharType="end"/>
      </w:r>
    </w:p>
    <w:p w14:paraId="6B03CDF9" w14:textId="77777777" w:rsidR="00711F7B" w:rsidRDefault="00266FA8">
      <w:pPr>
        <w:pStyle w:val="Heading1"/>
        <w:pageBreakBefore/>
        <w:numPr>
          <w:ilvl w:val="0"/>
          <w:numId w:val="0"/>
        </w:numPr>
      </w:pPr>
      <w:bookmarkStart w:id="1" w:name="_Toc243785054"/>
      <w:r>
        <w:rPr>
          <w:color w:val="000000"/>
        </w:rPr>
        <w:lastRenderedPageBreak/>
        <w:t>DANH M</w:t>
      </w:r>
      <w:r>
        <w:rPr>
          <w:color w:val="000000"/>
        </w:rPr>
        <w:t>Ụ</w:t>
      </w:r>
      <w:r>
        <w:rPr>
          <w:color w:val="000000"/>
        </w:rPr>
        <w:t>C B</w:t>
      </w:r>
      <w:r>
        <w:rPr>
          <w:color w:val="000000"/>
        </w:rPr>
        <w:t>Ả</w:t>
      </w:r>
      <w:r>
        <w:rPr>
          <w:color w:val="000000"/>
        </w:rPr>
        <w:t>NG</w:t>
      </w:r>
      <w:bookmarkEnd w:id="1"/>
    </w:p>
    <w:p w14:paraId="7CCCC2F7" w14:textId="4E42052B" w:rsidR="00055C28" w:rsidRDefault="00266FA8">
      <w:pPr>
        <w:pStyle w:val="TableofFigures"/>
        <w:tabs>
          <w:tab w:val="right" w:leader="dot" w:pos="9629"/>
        </w:tabs>
        <w:rPr>
          <w:rFonts w:asciiTheme="minorHAnsi" w:eastAsiaTheme="minorEastAsia" w:hAnsiTheme="minorHAnsi"/>
          <w:noProof/>
          <w:sz w:val="24"/>
          <w:szCs w:val="24"/>
          <w:lang w:val="en-US"/>
        </w:rPr>
      </w:pPr>
      <w:r>
        <w:fldChar w:fldCharType="begin"/>
      </w:r>
      <w:r>
        <w:instrText xml:space="preserve"> TOC \h \z \c "Bang" </w:instrText>
      </w:r>
      <w:r>
        <w:fldChar w:fldCharType="separate"/>
      </w:r>
      <w:hyperlink w:anchor="_Toc243785105" w:history="1">
        <w:r w:rsidR="00055C28" w:rsidRPr="00F30CEA">
          <w:rPr>
            <w:rStyle w:val="Hyperlink"/>
            <w:noProof/>
          </w:rPr>
          <w:t>Bảng 1. Mục tiêu học máy và tiêu chí theo dõi</w:t>
        </w:r>
        <w:r w:rsidR="00055C28">
          <w:rPr>
            <w:noProof/>
            <w:webHidden/>
          </w:rPr>
          <w:tab/>
        </w:r>
        <w:r w:rsidR="00055C28">
          <w:rPr>
            <w:noProof/>
            <w:webHidden/>
          </w:rPr>
          <w:fldChar w:fldCharType="begin"/>
        </w:r>
        <w:r w:rsidR="00055C28">
          <w:rPr>
            <w:noProof/>
            <w:webHidden/>
          </w:rPr>
          <w:instrText xml:space="preserve"> PAGEREF _Toc243785105 \h </w:instrText>
        </w:r>
        <w:r w:rsidR="00055C28">
          <w:rPr>
            <w:noProof/>
            <w:webHidden/>
          </w:rPr>
        </w:r>
        <w:r w:rsidR="00055C28">
          <w:rPr>
            <w:noProof/>
            <w:webHidden/>
          </w:rPr>
          <w:fldChar w:fldCharType="separate"/>
        </w:r>
        <w:r w:rsidR="00055C28">
          <w:rPr>
            <w:noProof/>
            <w:webHidden/>
          </w:rPr>
          <w:t>22</w:t>
        </w:r>
        <w:r w:rsidR="00055C28">
          <w:rPr>
            <w:noProof/>
            <w:webHidden/>
          </w:rPr>
          <w:fldChar w:fldCharType="end"/>
        </w:r>
      </w:hyperlink>
    </w:p>
    <w:p w14:paraId="5660880C" w14:textId="38D80BE5" w:rsidR="00055C28" w:rsidRDefault="00055C28">
      <w:pPr>
        <w:pStyle w:val="TableofFigures"/>
        <w:tabs>
          <w:tab w:val="right" w:leader="dot" w:pos="9629"/>
        </w:tabs>
        <w:rPr>
          <w:rFonts w:asciiTheme="minorHAnsi" w:eastAsiaTheme="minorEastAsia" w:hAnsiTheme="minorHAnsi"/>
          <w:noProof/>
          <w:sz w:val="24"/>
          <w:szCs w:val="24"/>
          <w:lang w:val="en-US"/>
        </w:rPr>
      </w:pPr>
      <w:hyperlink w:anchor="_Toc243785106" w:history="1">
        <w:r w:rsidRPr="00F30CEA">
          <w:rPr>
            <w:rStyle w:val="Hyperlink"/>
            <w:noProof/>
          </w:rPr>
          <w:t>Bảng 2. Từ điển dữ liệu đầu vào và đầu ra</w:t>
        </w:r>
        <w:r>
          <w:rPr>
            <w:noProof/>
            <w:webHidden/>
          </w:rPr>
          <w:tab/>
        </w:r>
        <w:r>
          <w:rPr>
            <w:noProof/>
            <w:webHidden/>
          </w:rPr>
          <w:fldChar w:fldCharType="begin"/>
        </w:r>
        <w:r>
          <w:rPr>
            <w:noProof/>
            <w:webHidden/>
          </w:rPr>
          <w:instrText xml:space="preserve"> PAGEREF _Toc243785106 \h </w:instrText>
        </w:r>
        <w:r>
          <w:rPr>
            <w:noProof/>
            <w:webHidden/>
          </w:rPr>
        </w:r>
        <w:r>
          <w:rPr>
            <w:noProof/>
            <w:webHidden/>
          </w:rPr>
          <w:fldChar w:fldCharType="separate"/>
        </w:r>
        <w:r>
          <w:rPr>
            <w:noProof/>
            <w:webHidden/>
          </w:rPr>
          <w:t>23</w:t>
        </w:r>
        <w:r>
          <w:rPr>
            <w:noProof/>
            <w:webHidden/>
          </w:rPr>
          <w:fldChar w:fldCharType="end"/>
        </w:r>
      </w:hyperlink>
    </w:p>
    <w:p w14:paraId="50501A30" w14:textId="4F2A8AEB" w:rsidR="00055C28" w:rsidRDefault="00055C28">
      <w:pPr>
        <w:pStyle w:val="TableofFigures"/>
        <w:tabs>
          <w:tab w:val="right" w:leader="dot" w:pos="9629"/>
        </w:tabs>
        <w:rPr>
          <w:rFonts w:asciiTheme="minorHAnsi" w:eastAsiaTheme="minorEastAsia" w:hAnsiTheme="minorHAnsi"/>
          <w:noProof/>
          <w:sz w:val="24"/>
          <w:szCs w:val="24"/>
          <w:lang w:val="en-US"/>
        </w:rPr>
      </w:pPr>
      <w:hyperlink w:anchor="_Toc243785107" w:history="1">
        <w:r w:rsidRPr="00F30CEA">
          <w:rPr>
            <w:rStyle w:val="Hyperlink"/>
            <w:noProof/>
          </w:rPr>
          <w:t>Bảng 3. Hồ sơ nguồn cần lưu cùng dữ liệu</w:t>
        </w:r>
        <w:r>
          <w:rPr>
            <w:noProof/>
            <w:webHidden/>
          </w:rPr>
          <w:tab/>
        </w:r>
        <w:r>
          <w:rPr>
            <w:noProof/>
            <w:webHidden/>
          </w:rPr>
          <w:fldChar w:fldCharType="begin"/>
        </w:r>
        <w:r>
          <w:rPr>
            <w:noProof/>
            <w:webHidden/>
          </w:rPr>
          <w:instrText xml:space="preserve"> PAGEREF _Toc243785107 \h </w:instrText>
        </w:r>
        <w:r>
          <w:rPr>
            <w:noProof/>
            <w:webHidden/>
          </w:rPr>
        </w:r>
        <w:r>
          <w:rPr>
            <w:noProof/>
            <w:webHidden/>
          </w:rPr>
          <w:fldChar w:fldCharType="separate"/>
        </w:r>
        <w:r>
          <w:rPr>
            <w:noProof/>
            <w:webHidden/>
          </w:rPr>
          <w:t>23</w:t>
        </w:r>
        <w:r>
          <w:rPr>
            <w:noProof/>
            <w:webHidden/>
          </w:rPr>
          <w:fldChar w:fldCharType="end"/>
        </w:r>
      </w:hyperlink>
    </w:p>
    <w:p w14:paraId="2C097782" w14:textId="255944C8" w:rsidR="00055C28" w:rsidRDefault="00055C28">
      <w:pPr>
        <w:pStyle w:val="TableofFigures"/>
        <w:tabs>
          <w:tab w:val="right" w:leader="dot" w:pos="9629"/>
        </w:tabs>
        <w:rPr>
          <w:rFonts w:asciiTheme="minorHAnsi" w:eastAsiaTheme="minorEastAsia" w:hAnsiTheme="minorHAnsi"/>
          <w:noProof/>
          <w:sz w:val="24"/>
          <w:szCs w:val="24"/>
          <w:lang w:val="en-US"/>
        </w:rPr>
      </w:pPr>
      <w:hyperlink w:anchor="_Toc243785108" w:history="1">
        <w:r w:rsidRPr="00F30CEA">
          <w:rPr>
            <w:rStyle w:val="Hyperlink"/>
            <w:noProof/>
          </w:rPr>
          <w:t>Bảng 4. Số mẫu của các lớp và phân hoạch</w:t>
        </w:r>
        <w:r>
          <w:rPr>
            <w:noProof/>
            <w:webHidden/>
          </w:rPr>
          <w:tab/>
        </w:r>
        <w:r>
          <w:rPr>
            <w:noProof/>
            <w:webHidden/>
          </w:rPr>
          <w:fldChar w:fldCharType="begin"/>
        </w:r>
        <w:r>
          <w:rPr>
            <w:noProof/>
            <w:webHidden/>
          </w:rPr>
          <w:instrText xml:space="preserve"> PAGEREF _Toc243785108 \h </w:instrText>
        </w:r>
        <w:r>
          <w:rPr>
            <w:noProof/>
            <w:webHidden/>
          </w:rPr>
        </w:r>
        <w:r>
          <w:rPr>
            <w:noProof/>
            <w:webHidden/>
          </w:rPr>
          <w:fldChar w:fldCharType="separate"/>
        </w:r>
        <w:r>
          <w:rPr>
            <w:noProof/>
            <w:webHidden/>
          </w:rPr>
          <w:t>24</w:t>
        </w:r>
        <w:r>
          <w:rPr>
            <w:noProof/>
            <w:webHidden/>
          </w:rPr>
          <w:fldChar w:fldCharType="end"/>
        </w:r>
      </w:hyperlink>
    </w:p>
    <w:p w14:paraId="023A886D" w14:textId="47DA4DB3" w:rsidR="00055C28" w:rsidRDefault="00055C28">
      <w:pPr>
        <w:pStyle w:val="TableofFigures"/>
        <w:tabs>
          <w:tab w:val="right" w:leader="dot" w:pos="9629"/>
        </w:tabs>
        <w:rPr>
          <w:rFonts w:asciiTheme="minorHAnsi" w:eastAsiaTheme="minorEastAsia" w:hAnsiTheme="minorHAnsi"/>
          <w:noProof/>
          <w:sz w:val="24"/>
          <w:szCs w:val="24"/>
          <w:lang w:val="en-US"/>
        </w:rPr>
      </w:pPr>
      <w:hyperlink w:anchor="_Toc243785109" w:history="1">
        <w:r w:rsidRPr="00F30CEA">
          <w:rPr>
            <w:rStyle w:val="Hyperlink"/>
            <w:noProof/>
          </w:rPr>
          <w:t>Bảng 5. Thống kê mô tả trên tập train</w:t>
        </w:r>
        <w:r>
          <w:rPr>
            <w:noProof/>
            <w:webHidden/>
          </w:rPr>
          <w:tab/>
        </w:r>
        <w:r>
          <w:rPr>
            <w:noProof/>
            <w:webHidden/>
          </w:rPr>
          <w:fldChar w:fldCharType="begin"/>
        </w:r>
        <w:r>
          <w:rPr>
            <w:noProof/>
            <w:webHidden/>
          </w:rPr>
          <w:instrText xml:space="preserve"> PAGEREF _Toc243785109 \h </w:instrText>
        </w:r>
        <w:r>
          <w:rPr>
            <w:noProof/>
            <w:webHidden/>
          </w:rPr>
        </w:r>
        <w:r>
          <w:rPr>
            <w:noProof/>
            <w:webHidden/>
          </w:rPr>
          <w:fldChar w:fldCharType="separate"/>
        </w:r>
        <w:r>
          <w:rPr>
            <w:noProof/>
            <w:webHidden/>
          </w:rPr>
          <w:t>25</w:t>
        </w:r>
        <w:r>
          <w:rPr>
            <w:noProof/>
            <w:webHidden/>
          </w:rPr>
          <w:fldChar w:fldCharType="end"/>
        </w:r>
      </w:hyperlink>
    </w:p>
    <w:p w14:paraId="1A907B0B" w14:textId="670B288A" w:rsidR="00055C28" w:rsidRDefault="00055C28">
      <w:pPr>
        <w:pStyle w:val="TableofFigures"/>
        <w:tabs>
          <w:tab w:val="right" w:leader="dot" w:pos="9629"/>
        </w:tabs>
        <w:rPr>
          <w:rFonts w:asciiTheme="minorHAnsi" w:eastAsiaTheme="minorEastAsia" w:hAnsiTheme="minorHAnsi"/>
          <w:noProof/>
          <w:sz w:val="24"/>
          <w:szCs w:val="24"/>
          <w:lang w:val="en-US"/>
        </w:rPr>
      </w:pPr>
      <w:hyperlink w:anchor="_Toc243785110" w:history="1">
        <w:r w:rsidRPr="00F30CEA">
          <w:rPr>
            <w:rStyle w:val="Hyperlink"/>
            <w:noProof/>
          </w:rPr>
          <w:t>Bảng 6. Vấn đề chất lượng dữ liệu và quyết định xử lý</w:t>
        </w:r>
        <w:r>
          <w:rPr>
            <w:noProof/>
            <w:webHidden/>
          </w:rPr>
          <w:tab/>
        </w:r>
        <w:r>
          <w:rPr>
            <w:noProof/>
            <w:webHidden/>
          </w:rPr>
          <w:fldChar w:fldCharType="begin"/>
        </w:r>
        <w:r>
          <w:rPr>
            <w:noProof/>
            <w:webHidden/>
          </w:rPr>
          <w:instrText xml:space="preserve"> PAGEREF _Toc243785110 \h </w:instrText>
        </w:r>
        <w:r>
          <w:rPr>
            <w:noProof/>
            <w:webHidden/>
          </w:rPr>
        </w:r>
        <w:r>
          <w:rPr>
            <w:noProof/>
            <w:webHidden/>
          </w:rPr>
          <w:fldChar w:fldCharType="separate"/>
        </w:r>
        <w:r>
          <w:rPr>
            <w:noProof/>
            <w:webHidden/>
          </w:rPr>
          <w:t>29</w:t>
        </w:r>
        <w:r>
          <w:rPr>
            <w:noProof/>
            <w:webHidden/>
          </w:rPr>
          <w:fldChar w:fldCharType="end"/>
        </w:r>
      </w:hyperlink>
    </w:p>
    <w:p w14:paraId="33CD0661" w14:textId="6F217931" w:rsidR="00055C28" w:rsidRDefault="00055C28">
      <w:pPr>
        <w:pStyle w:val="TableofFigures"/>
        <w:tabs>
          <w:tab w:val="right" w:leader="dot" w:pos="9629"/>
        </w:tabs>
        <w:rPr>
          <w:rFonts w:asciiTheme="minorHAnsi" w:eastAsiaTheme="minorEastAsia" w:hAnsiTheme="minorHAnsi"/>
          <w:noProof/>
          <w:sz w:val="24"/>
          <w:szCs w:val="24"/>
          <w:lang w:val="en-US"/>
        </w:rPr>
      </w:pPr>
      <w:hyperlink w:anchor="_Toc243785111" w:history="1">
        <w:r w:rsidRPr="00F30CEA">
          <w:rPr>
            <w:rStyle w:val="Hyperlink"/>
            <w:noProof/>
          </w:rPr>
          <w:t>Bảng 7. Số quan sát bị đánh dấu theo quy tắc 1,5 IQR trên train</w:t>
        </w:r>
        <w:r>
          <w:rPr>
            <w:noProof/>
            <w:webHidden/>
          </w:rPr>
          <w:tab/>
        </w:r>
        <w:r>
          <w:rPr>
            <w:noProof/>
            <w:webHidden/>
          </w:rPr>
          <w:fldChar w:fldCharType="begin"/>
        </w:r>
        <w:r>
          <w:rPr>
            <w:noProof/>
            <w:webHidden/>
          </w:rPr>
          <w:instrText xml:space="preserve"> PAGEREF _Toc243785111 \h </w:instrText>
        </w:r>
        <w:r>
          <w:rPr>
            <w:noProof/>
            <w:webHidden/>
          </w:rPr>
        </w:r>
        <w:r>
          <w:rPr>
            <w:noProof/>
            <w:webHidden/>
          </w:rPr>
          <w:fldChar w:fldCharType="separate"/>
        </w:r>
        <w:r>
          <w:rPr>
            <w:noProof/>
            <w:webHidden/>
          </w:rPr>
          <w:t>29</w:t>
        </w:r>
        <w:r>
          <w:rPr>
            <w:noProof/>
            <w:webHidden/>
          </w:rPr>
          <w:fldChar w:fldCharType="end"/>
        </w:r>
      </w:hyperlink>
    </w:p>
    <w:p w14:paraId="5B7A7640" w14:textId="33E1BF56" w:rsidR="00055C28" w:rsidRDefault="00055C28">
      <w:pPr>
        <w:pStyle w:val="TableofFigures"/>
        <w:tabs>
          <w:tab w:val="right" w:leader="dot" w:pos="9629"/>
        </w:tabs>
        <w:rPr>
          <w:rFonts w:asciiTheme="minorHAnsi" w:eastAsiaTheme="minorEastAsia" w:hAnsiTheme="minorHAnsi"/>
          <w:noProof/>
          <w:sz w:val="24"/>
          <w:szCs w:val="24"/>
          <w:lang w:val="en-US"/>
        </w:rPr>
      </w:pPr>
      <w:hyperlink w:anchor="_Toc243785112" w:history="1">
        <w:r w:rsidRPr="00F30CEA">
          <w:rPr>
            <w:rStyle w:val="Hyperlink"/>
            <w:noProof/>
          </w:rPr>
          <w:t>Bảng 8. Dữ liệu trước và sau kiểm tra làm sạch</w:t>
        </w:r>
        <w:r>
          <w:rPr>
            <w:noProof/>
            <w:webHidden/>
          </w:rPr>
          <w:tab/>
        </w:r>
        <w:r>
          <w:rPr>
            <w:noProof/>
            <w:webHidden/>
          </w:rPr>
          <w:fldChar w:fldCharType="begin"/>
        </w:r>
        <w:r>
          <w:rPr>
            <w:noProof/>
            <w:webHidden/>
          </w:rPr>
          <w:instrText xml:space="preserve"> PAGEREF _Toc243785112 \h </w:instrText>
        </w:r>
        <w:r>
          <w:rPr>
            <w:noProof/>
            <w:webHidden/>
          </w:rPr>
        </w:r>
        <w:r>
          <w:rPr>
            <w:noProof/>
            <w:webHidden/>
          </w:rPr>
          <w:fldChar w:fldCharType="separate"/>
        </w:r>
        <w:r>
          <w:rPr>
            <w:noProof/>
            <w:webHidden/>
          </w:rPr>
          <w:t>30</w:t>
        </w:r>
        <w:r>
          <w:rPr>
            <w:noProof/>
            <w:webHidden/>
          </w:rPr>
          <w:fldChar w:fldCharType="end"/>
        </w:r>
      </w:hyperlink>
    </w:p>
    <w:p w14:paraId="33B40251" w14:textId="04176C3D" w:rsidR="00711F7B" w:rsidRDefault="00266FA8">
      <w:r>
        <w:fldChar w:fldCharType="end"/>
      </w:r>
    </w:p>
    <w:p w14:paraId="1BC9A117" w14:textId="77777777" w:rsidR="00711F7B" w:rsidRDefault="00266FA8">
      <w:pPr>
        <w:pStyle w:val="Heading1"/>
        <w:pageBreakBefore/>
        <w:numPr>
          <w:ilvl w:val="0"/>
          <w:numId w:val="0"/>
        </w:numPr>
      </w:pPr>
      <w:bookmarkStart w:id="2" w:name="_Toc243785055"/>
      <w:r>
        <w:rPr>
          <w:color w:val="000000"/>
        </w:rPr>
        <w:lastRenderedPageBreak/>
        <w:t>M</w:t>
      </w:r>
      <w:r>
        <w:rPr>
          <w:color w:val="000000"/>
        </w:rPr>
        <w:t>Ở</w:t>
      </w:r>
      <w:r>
        <w:rPr>
          <w:color w:val="000000"/>
        </w:rPr>
        <w:t xml:space="preserve"> Đ</w:t>
      </w:r>
      <w:r>
        <w:rPr>
          <w:color w:val="000000"/>
        </w:rPr>
        <w:t>Ầ</w:t>
      </w:r>
      <w:r>
        <w:rPr>
          <w:color w:val="000000"/>
        </w:rPr>
        <w:t>U</w:t>
      </w:r>
      <w:bookmarkEnd w:id="2"/>
    </w:p>
    <w:p w14:paraId="2135A3A8" w14:textId="77777777" w:rsidR="00711F7B" w:rsidRDefault="00266FA8">
      <w:pPr>
        <w:pStyle w:val="NoiDung"/>
      </w:pPr>
      <w:r>
        <w:rPr>
          <w:color w:val="000000"/>
        </w:rPr>
        <w:t>Lựa chọn cây trồng cần xem xét các đặc điểm đất và điều kiện khí hậu. Đề tài nghiên cứu bài toán phân loại cây trồng dựa trên dữ liệu dinh dưỡng đất, pH, nhiệt độ, độ ẩm và lượng mưa. Kết quả hướng đến hỗ trợ khảo sát lựa chọn cây trồng trong phạm vi dữ liệu đã công bố.</w:t>
      </w:r>
    </w:p>
    <w:p w14:paraId="21D435A1" w14:textId="77777777" w:rsidR="00711F7B" w:rsidRDefault="00266FA8">
      <w:pPr>
        <w:pStyle w:val="NoiDung"/>
      </w:pPr>
      <w:r>
        <w:rPr>
          <w:color w:val="000000"/>
        </w:rPr>
        <w:t>Mục tiêu nghiên cứu là xác định đầu vào và đầu ra của bài toán, phân tích đặc điểm dữ liệu, xây dựng quy trình tiền xử lý và lựa chọn chiến lược đánh giá phù hợp. Dữ liệu được khảo sát về phân bố, quan hệ giữa các biến, giá trị thiếu, bản ghi trùng và dấu hiệu ngoại lai.</w:t>
      </w:r>
    </w:p>
    <w:p w14:paraId="651A33E8" w14:textId="77777777" w:rsidR="00711F7B" w:rsidRDefault="00266FA8">
      <w:pPr>
        <w:pStyle w:val="NoiDung"/>
      </w:pPr>
      <w:r>
        <w:rPr>
          <w:color w:val="000000"/>
        </w:rPr>
        <w:t>Báo cáo gồm ba chương. Chương 1 trình bày cơ sở lý thuyết học máy. Chương 2 trình bày bài toán, dữ liệu và phương pháp nghiên cứu. Chương 3 trình bày thử nghiệm và đánh giá.</w:t>
      </w:r>
    </w:p>
    <w:p w14:paraId="394643FE" w14:textId="77777777" w:rsidR="00711F7B" w:rsidRDefault="00266FA8">
      <w:pPr>
        <w:pStyle w:val="Heading1"/>
        <w:pageBreakBefore/>
        <w:numPr>
          <w:ilvl w:val="0"/>
          <w:numId w:val="0"/>
        </w:numPr>
      </w:pPr>
      <w:bookmarkStart w:id="3" w:name="_Toc243785056"/>
      <w:r>
        <w:rPr>
          <w:color w:val="000000"/>
        </w:rPr>
        <w:lastRenderedPageBreak/>
        <w:t>CHƯƠNG 1. CƠ S</w:t>
      </w:r>
      <w:r>
        <w:rPr>
          <w:color w:val="000000"/>
        </w:rPr>
        <w:t>Ở</w:t>
      </w:r>
      <w:r>
        <w:rPr>
          <w:color w:val="000000"/>
        </w:rPr>
        <w:t xml:space="preserve"> LÝ THUY</w:t>
      </w:r>
      <w:r>
        <w:rPr>
          <w:color w:val="000000"/>
        </w:rPr>
        <w:t>Ế</w:t>
      </w:r>
      <w:r>
        <w:rPr>
          <w:color w:val="000000"/>
        </w:rPr>
        <w:t>T</w:t>
      </w:r>
      <w:bookmarkEnd w:id="3"/>
    </w:p>
    <w:p w14:paraId="57AB32A6" w14:textId="77777777" w:rsidR="00711F7B" w:rsidRDefault="00266FA8">
      <w:pPr>
        <w:pStyle w:val="Heading2"/>
        <w:numPr>
          <w:ilvl w:val="1"/>
          <w:numId w:val="0"/>
        </w:numPr>
      </w:pPr>
      <w:bookmarkStart w:id="4" w:name="_Toc243785057"/>
      <w:r>
        <w:rPr>
          <w:color w:val="000000"/>
        </w:rPr>
        <w:t>1.1. T</w:t>
      </w:r>
      <w:r>
        <w:rPr>
          <w:color w:val="000000"/>
        </w:rPr>
        <w:t>ổ</w:t>
      </w:r>
      <w:r>
        <w:rPr>
          <w:color w:val="000000"/>
        </w:rPr>
        <w:t>ng quan v</w:t>
      </w:r>
      <w:r>
        <w:rPr>
          <w:color w:val="000000"/>
        </w:rPr>
        <w:t>ề</w:t>
      </w:r>
      <w:r>
        <w:rPr>
          <w:color w:val="000000"/>
        </w:rPr>
        <w:t xml:space="preserve"> h</w:t>
      </w:r>
      <w:r>
        <w:rPr>
          <w:color w:val="000000"/>
        </w:rPr>
        <w:t>ọ</w:t>
      </w:r>
      <w:r>
        <w:rPr>
          <w:color w:val="000000"/>
        </w:rPr>
        <w:t>c máy</w:t>
      </w:r>
      <w:bookmarkEnd w:id="4"/>
    </w:p>
    <w:p w14:paraId="5DC3002A" w14:textId="77777777" w:rsidR="00711F7B" w:rsidRDefault="00266FA8">
      <w:pPr>
        <w:pStyle w:val="Heading3"/>
        <w:numPr>
          <w:ilvl w:val="2"/>
          <w:numId w:val="0"/>
        </w:numPr>
      </w:pPr>
      <w:bookmarkStart w:id="5" w:name="_Toc243785058"/>
      <w:r>
        <w:rPr>
          <w:color w:val="000000"/>
        </w:rPr>
        <w:t>1.1.1. Khái ni</w:t>
      </w:r>
      <w:r>
        <w:rPr>
          <w:color w:val="000000"/>
        </w:rPr>
        <w:t>ệ</w:t>
      </w:r>
      <w:r>
        <w:rPr>
          <w:color w:val="000000"/>
        </w:rPr>
        <w:t>m và v</w:t>
      </w:r>
      <w:r>
        <w:rPr>
          <w:color w:val="000000"/>
        </w:rPr>
        <w:t>ị</w:t>
      </w:r>
      <w:r>
        <w:rPr>
          <w:color w:val="000000"/>
        </w:rPr>
        <w:t xml:space="preserve"> trí c</w:t>
      </w:r>
      <w:r>
        <w:rPr>
          <w:color w:val="000000"/>
        </w:rPr>
        <w:t>ủ</w:t>
      </w:r>
      <w:r>
        <w:rPr>
          <w:color w:val="000000"/>
        </w:rPr>
        <w:t>a h</w:t>
      </w:r>
      <w:r>
        <w:rPr>
          <w:color w:val="000000"/>
        </w:rPr>
        <w:t>ọ</w:t>
      </w:r>
      <w:r>
        <w:rPr>
          <w:color w:val="000000"/>
        </w:rPr>
        <w:t>c máy</w:t>
      </w:r>
      <w:bookmarkEnd w:id="5"/>
    </w:p>
    <w:p w14:paraId="1CEA40BF" w14:textId="77777777" w:rsidR="00711F7B" w:rsidRDefault="00266FA8">
      <w:pPr>
        <w:pStyle w:val="NoiDung"/>
      </w:pPr>
      <w:r>
        <w:rPr>
          <w:color w:val="000000"/>
        </w:rPr>
        <w:t>Học máy nghiên cứu cách xây dựng một quy tắc xử lý từ dữ liệu và kinh nghiệm quan sát. Thay vì mô tả thủ công mọi tình huống có thể xảy ra, người thiết kế xác định nhiệm vụ, cách biểu diễn thông tin và tiêu chuẩn đánh giá; quá trình học tìm ra quy luật phục vụ nhiệm vụ đó. Kết quả quan trọng không chỉ là khả năng giải thích những quan sát đã có, mà còn là khả năng đưa ra dự đoán hợp lý cho những quan sát chưa được sử dụng trong quá trình học.</w:t>
      </w:r>
    </w:p>
    <w:p w14:paraId="61C2B208" w14:textId="77777777" w:rsidR="00711F7B" w:rsidRDefault="00266FA8">
      <w:pPr>
        <w:pStyle w:val="NoiDung"/>
      </w:pPr>
      <w:r>
        <w:rPr>
          <w:color w:val="000000"/>
        </w:rPr>
        <w:t>Một nhiệm vụ học máy có thể được mô tả bởi ba thành phần: công việc cần thực hiện, kinh nghiệm được cung cấp và thước đo hiệu quả. Công việc có thể là nhận diện một nhóm đối tượng hoặc ước lượng một đại lượng. Kinh nghiệm thường là tập dữ liệu có cấu trúc, nhưng cũng có thể là chuỗi tương tác với môi trường. Thước đo chuyển yêu cầu của bài toán thành một đại lượng có thể kiểm tra. Nếu không xác định rõ cả ba thành phần, kết luận rằng hệ thống đã “học tốt” sẽ thiếu cơ sở.</w:t>
      </w:r>
    </w:p>
    <w:p w14:paraId="0534C429" w14:textId="77777777" w:rsidR="00711F7B" w:rsidRDefault="00266FA8">
      <w:pPr>
        <w:pStyle w:val="NoiDung"/>
      </w:pPr>
      <w:r>
        <w:rPr>
          <w:color w:val="000000"/>
        </w:rPr>
        <w:t>So với lập trình theo quy tắc, học máy chuyển một phần công việc xác định quan hệ đầu vào và đầu ra sang quá trình ước lượng từ ví dụ. Con người vẫn phải quyết định dữ liệu nào được thu thập, đầu ra nào có ý nghĩa và sai sót nào chấp nhận được. Quy luật thu được vì vậy phụ thuộc vào cách thiết kế nhiệm vụ và bằng chứng quan sát, thay vì tự tồn tại độc lập với người xây dựng. Khi điều kiện sử dụng thay đổi, một chương trình chạy đúng về kỹ thuật vẫn có thể đưa ra dự đoán kém phù hợp. Cần đánh giá cả tính đún</w:t>
      </w:r>
      <w:r>
        <w:rPr>
          <w:color w:val="000000"/>
        </w:rPr>
        <w:t>g đắn của phép tính và tính phù hợp của giả định [1].</w:t>
      </w:r>
    </w:p>
    <w:p w14:paraId="545617E9" w14:textId="77777777" w:rsidR="00711F7B" w:rsidRDefault="00266FA8">
      <w:pPr>
        <w:pStyle w:val="NoiDung"/>
      </w:pPr>
      <w:r>
        <w:rPr>
          <w:color w:val="000000"/>
        </w:rPr>
        <w:t>Học máy là một hướng tiếp cận trong trí tuệ nhân tạo và có quan hệ chặt chẽ với thống kê, tối ưu hóa và khoa học máy tính. Thống kê cung cấp ngôn ngữ để mô tả biến thiên và suy luận từ mẫu; tối ưu hóa hỗ trợ lựa chọn lời giải theo tiêu chí đã đặt; khoa học máy tính cung cấp cách tổ chức dữ liệu và tính toán hiệu quả. Khoa học dữ liệu có phạm vi rộng hơn, bao gồm thu thập, làm sạch, phân tích, truyền đạt kết quả và hỗ trợ quyết định, trong đó học máy là một thành phần.</w:t>
      </w:r>
    </w:p>
    <w:p w14:paraId="05E01645" w14:textId="77777777" w:rsidR="00711F7B" w:rsidRDefault="00266FA8">
      <w:pPr>
        <w:pStyle w:val="NoiDung"/>
      </w:pPr>
      <w:r>
        <w:rPr>
          <w:color w:val="000000"/>
        </w:rPr>
        <w:t xml:space="preserve">Điểm cần phân biệt là dự đoán đúng không đồng nghĩa với giải thích đúng nguyên nhân. Một quan hệ thống kê có thể hữu ích cho dự đoán trong điều kiện nhất định nhưng thay đổi </w:t>
      </w:r>
      <w:r>
        <w:rPr>
          <w:color w:val="000000"/>
        </w:rPr>
        <w:lastRenderedPageBreak/>
        <w:t>khi bối cảnh thay đổi. Vì thế, việc xây dựng một giải pháp học máy cần đi kèm phạm vi sử dụng, giả định về dữ liệu và cách kiểm chứng độc lập. Hiệu quả của một phương pháp chỉ có ý nghĩa trong mối liên hệ với nhiệm vụ, dữ liệu và điều kiện đánh giá cụ thể [1].</w:t>
      </w:r>
    </w:p>
    <w:p w14:paraId="00C319A1" w14:textId="77777777" w:rsidR="00711F7B" w:rsidRDefault="00266FA8">
      <w:pPr>
        <w:pStyle w:val="Heading3"/>
        <w:numPr>
          <w:ilvl w:val="2"/>
          <w:numId w:val="0"/>
        </w:numPr>
      </w:pPr>
      <w:bookmarkStart w:id="6" w:name="_Toc243785059"/>
      <w:r>
        <w:rPr>
          <w:color w:val="000000"/>
        </w:rPr>
        <w:t>1.1.2. Các hình th</w:t>
      </w:r>
      <w:r>
        <w:rPr>
          <w:color w:val="000000"/>
        </w:rPr>
        <w:t>ứ</w:t>
      </w:r>
      <w:r>
        <w:rPr>
          <w:color w:val="000000"/>
        </w:rPr>
        <w:t>c h</w:t>
      </w:r>
      <w:r>
        <w:rPr>
          <w:color w:val="000000"/>
        </w:rPr>
        <w:t>ọ</w:t>
      </w:r>
      <w:r>
        <w:rPr>
          <w:color w:val="000000"/>
        </w:rPr>
        <w:t>c t</w:t>
      </w:r>
      <w:r>
        <w:rPr>
          <w:color w:val="000000"/>
        </w:rPr>
        <w:t>ừ</w:t>
      </w:r>
      <w:r>
        <w:rPr>
          <w:color w:val="000000"/>
        </w:rPr>
        <w:t xml:space="preserve"> d</w:t>
      </w:r>
      <w:r>
        <w:rPr>
          <w:color w:val="000000"/>
        </w:rPr>
        <w:t>ữ</w:t>
      </w:r>
      <w:r>
        <w:rPr>
          <w:color w:val="000000"/>
        </w:rPr>
        <w:t xml:space="preserve"> li</w:t>
      </w:r>
      <w:r>
        <w:rPr>
          <w:color w:val="000000"/>
        </w:rPr>
        <w:t>ệ</w:t>
      </w:r>
      <w:r>
        <w:rPr>
          <w:color w:val="000000"/>
        </w:rPr>
        <w:t>u</w:t>
      </w:r>
      <w:bookmarkEnd w:id="6"/>
    </w:p>
    <w:p w14:paraId="57BAF0AE" w14:textId="77777777" w:rsidR="00711F7B" w:rsidRDefault="00266FA8">
      <w:pPr>
        <w:pStyle w:val="NoiDung"/>
      </w:pPr>
      <w:r>
        <w:rPr>
          <w:color w:val="000000"/>
        </w:rPr>
        <w:t>Học có giám sát sử dụng các ví dụ gồm thông tin đầu vào và kết quả mong muốn. Nhãn cung cấp tín hiệu để xác định thế nào là dự đoán đúng hoặc sai. Tuy nhiên, nhãn không tự động là chân lý tuyệt đối: nó có thể chứa sai sót do nhập liệu, quy trình đo lường hoặc sự khác biệt giữa người đánh giá. Chất lượng nhãn vì vậy cần được xem xét cùng chất lượng đặc trưng, thay vì chỉ chú ý đến số lượng mẫu.</w:t>
      </w:r>
    </w:p>
    <w:p w14:paraId="39B03015" w14:textId="77777777" w:rsidR="00711F7B" w:rsidRDefault="00266FA8">
      <w:pPr>
        <w:pStyle w:val="NoiDung"/>
      </w:pPr>
      <w:r>
        <w:rPr>
          <w:color w:val="000000"/>
        </w:rPr>
        <w:t>Học không giám sát khai thác dữ liệu không có nhãn đích cho nhiệm vụ đang xét. Mục tiêu có thể là tìm cấu trúc, nhóm các quan sát tương tự hoặc tạo biểu diễn gọn hơn. Những nhóm được phát hiện không nhất thiết trùng với nhóm mang ý nghĩa chuyên môn. Việc giải thích kết quả cần dựa vào ngữ cảnh và kiểm tra tính ổn định; một cách chia nhóm đẹp về hình học chưa đủ để chứng minh giá trị sử dụng.</w:t>
      </w:r>
    </w:p>
    <w:p w14:paraId="37317803" w14:textId="77777777" w:rsidR="00711F7B" w:rsidRDefault="00266FA8">
      <w:pPr>
        <w:pStyle w:val="NoiDung"/>
      </w:pPr>
      <w:r>
        <w:rPr>
          <w:color w:val="000000"/>
        </w:rPr>
        <w:t>Học bán giám sát kết hợp một lượng dữ liệu có nhãn với dữ liệu chưa có nhãn. Cách tiếp cận này hữu ích khi gán nhãn tốn kém, nhưng dựa vào giả định rằng dữ liệu chưa gán nhãn có liên hệ phù hợp với dữ liệu đã gán nhãn. Học tự giám sát tạo nhiệm vụ học từ cấu trúc sẵn có của dữ liệu, chẳng hạn dự đoán phần bị che. Tín hiệu giám sát được tạo từ chính quan sát, khác với việc người dùng cung cấp nhãn chuyên môn cho từng mẫu.</w:t>
      </w:r>
    </w:p>
    <w:p w14:paraId="7FD5D185" w14:textId="77777777" w:rsidR="00711F7B" w:rsidRDefault="00266FA8">
      <w:pPr>
        <w:pStyle w:val="NoiDung"/>
      </w:pPr>
      <w:r>
        <w:rPr>
          <w:color w:val="000000"/>
        </w:rPr>
        <w:t>Học tăng cường xem xét một chủ thể lựa chọn hành động và nhận phản hồi từ môi trường. Chất lượng hành động được đánh giá qua phần thưởng tích lũy, có thể đến sau nhiều bước. Điều này khác với bài toán mà mỗi dòng dữ liệu có sẵn một nhãn đúng độc lập. Tương tác, trình tự thời gian và ảnh hưởng của hành động đến dữ liệu tương lai trở thành những yếu tố quan trọng.</w:t>
      </w:r>
    </w:p>
    <w:p w14:paraId="48D3D1A1" w14:textId="77777777" w:rsidR="00711F7B" w:rsidRDefault="00266FA8">
      <w:pPr>
        <w:pStyle w:val="NoiDung"/>
      </w:pPr>
      <w:r>
        <w:rPr>
          <w:color w:val="000000"/>
        </w:rPr>
        <w:t>Các hình thức trên được phân biệt chủ yếu bởi loại tín hiệu học và mục tiêu, không phải bởi tên phần mềm hoặc thiết bị sử dụng. Trước khi chọn phương pháp, cần xác định dữ liệu cung cấp được điều gì, nhãn có sẵn hay không và cách đo thành công. Chọn sai hình thức học có thể khiến toàn bộ quy trình giải quyết một câu hỏi khác với câu hỏi thực tế cần trả lời [1].</w:t>
      </w:r>
    </w:p>
    <w:p w14:paraId="011DE023" w14:textId="77777777" w:rsidR="00711F7B" w:rsidRDefault="00266FA8">
      <w:pPr>
        <w:pStyle w:val="Heading2"/>
        <w:numPr>
          <w:ilvl w:val="1"/>
          <w:numId w:val="0"/>
        </w:numPr>
      </w:pPr>
      <w:bookmarkStart w:id="7" w:name="_Toc243785060"/>
      <w:r>
        <w:rPr>
          <w:color w:val="000000"/>
        </w:rPr>
        <w:lastRenderedPageBreak/>
        <w:t>1.2. D</w:t>
      </w:r>
      <w:r>
        <w:rPr>
          <w:color w:val="000000"/>
        </w:rPr>
        <w:t>ữ</w:t>
      </w:r>
      <w:r>
        <w:rPr>
          <w:color w:val="000000"/>
        </w:rPr>
        <w:t xml:space="preserve"> li</w:t>
      </w:r>
      <w:r>
        <w:rPr>
          <w:color w:val="000000"/>
        </w:rPr>
        <w:t>ệ</w:t>
      </w:r>
      <w:r>
        <w:rPr>
          <w:color w:val="000000"/>
        </w:rPr>
        <w:t>u và phân tích khám phá</w:t>
      </w:r>
      <w:bookmarkEnd w:id="7"/>
    </w:p>
    <w:p w14:paraId="722C5F9A" w14:textId="77777777" w:rsidR="00711F7B" w:rsidRDefault="00266FA8">
      <w:pPr>
        <w:pStyle w:val="Heading3"/>
        <w:numPr>
          <w:ilvl w:val="2"/>
          <w:numId w:val="0"/>
        </w:numPr>
      </w:pPr>
      <w:bookmarkStart w:id="8" w:name="_Toc243785061"/>
      <w:r>
        <w:rPr>
          <w:color w:val="000000"/>
        </w:rPr>
        <w:t>1.2.1. M</w:t>
      </w:r>
      <w:r>
        <w:rPr>
          <w:color w:val="000000"/>
        </w:rPr>
        <w:t>ẫ</w:t>
      </w:r>
      <w:r>
        <w:rPr>
          <w:color w:val="000000"/>
        </w:rPr>
        <w:t>u quan sát và cách bi</w:t>
      </w:r>
      <w:r>
        <w:rPr>
          <w:color w:val="000000"/>
        </w:rPr>
        <w:t>ể</w:t>
      </w:r>
      <w:r>
        <w:rPr>
          <w:color w:val="000000"/>
        </w:rPr>
        <w:t>u di</w:t>
      </w:r>
      <w:r>
        <w:rPr>
          <w:color w:val="000000"/>
        </w:rPr>
        <w:t>ễ</w:t>
      </w:r>
      <w:r>
        <w:rPr>
          <w:color w:val="000000"/>
        </w:rPr>
        <w:t>n d</w:t>
      </w:r>
      <w:r>
        <w:rPr>
          <w:color w:val="000000"/>
        </w:rPr>
        <w:t>ữ</w:t>
      </w:r>
      <w:r>
        <w:rPr>
          <w:color w:val="000000"/>
        </w:rPr>
        <w:t xml:space="preserve"> li</w:t>
      </w:r>
      <w:r>
        <w:rPr>
          <w:color w:val="000000"/>
        </w:rPr>
        <w:t>ệ</w:t>
      </w:r>
      <w:r>
        <w:rPr>
          <w:color w:val="000000"/>
        </w:rPr>
        <w:t>u</w:t>
      </w:r>
      <w:bookmarkEnd w:id="8"/>
    </w:p>
    <w:p w14:paraId="2B5C7C53" w14:textId="77777777" w:rsidR="00711F7B" w:rsidRDefault="00266FA8">
      <w:pPr>
        <w:pStyle w:val="NoiDung"/>
      </w:pPr>
      <w:r>
        <w:rPr>
          <w:color w:val="000000"/>
        </w:rPr>
        <w:t>Một tập dữ liệu dạng bảng thường được biểu diễn bằng ma trận X gồm n hàng và d cột. Mỗi hàng là một mẫu quan sát; mỗi cột là một đặc trưng. Trong học có giám sát, tập nhãn y chứa kết quả gắn với từng mẫu. Biểu diễn này đơn giản về mặt tính toán nhưng chỉ có ý nghĩa khi đơn vị quan sát được xác định rõ. Một dòng có thể đại diện cho một người, một giao dịch hoặc một lần đo; các đơn vị đó không thể được thay thế tùy ý cho nhau.</w:t>
      </w:r>
    </w:p>
    <w:p w14:paraId="161A5864" w14:textId="77777777" w:rsidR="00711F7B" w:rsidRDefault="00266FA8">
      <w:pPr>
        <w:pStyle w:val="NoiDung"/>
      </w:pPr>
      <w:r>
        <w:rPr>
          <w:color w:val="000000"/>
        </w:rPr>
        <w:t>Đặc trưng số có thể liên tục hoặc rời rạc; đặc trưng phân loại có thể có hoặc không có thứ tự. Chẳng hạn, mã định danh được lưu bằng chữ số vẫn không phải đại lượng mà phép cộng hoặc khoảng cách số học luôn có ý nghĩa. Tương tự, việc gán các nhóm thành 0, 1 và 2 chỉ là quy ước biểu diễn nếu giữa chúng không tồn tại thứ bậc thực. Ý nghĩa của biến phải được xác định trước khi lựa chọn phép biến đổi.</w:t>
      </w:r>
    </w:p>
    <w:p w14:paraId="0BBDBECF" w14:textId="77777777" w:rsidR="00711F7B" w:rsidRDefault="00266FA8">
      <w:pPr>
        <w:pStyle w:val="NoiDung"/>
      </w:pPr>
      <w:r>
        <w:rPr>
          <w:color w:val="000000"/>
        </w:rPr>
        <w:t>Từ điển dữ liệu mô tả tên cột, ý nghĩa, kiểu dữ liệu, đơn vị, miền hợp lệ và cách thu thập. Đây là cầu nối giữa dữ liệu kỹ thuật và bài toán chuyên môn. Hai cột cùng tên ở hai nguồn chưa chắc tương đương nếu khác thiết bị đo hoặc khoảng thời gian tổng hợp. Việc đổi đơn vị cũng cần thực hiện nhất quán cho cả dữ liệu cũ và dữ liệu mới, đồng thời ghi lại công thức chuyển đổi để người khác có thể kiểm tra.</w:t>
      </w:r>
    </w:p>
    <w:p w14:paraId="094DD3CF" w14:textId="77777777" w:rsidR="00711F7B" w:rsidRDefault="00266FA8">
      <w:pPr>
        <w:pStyle w:val="NoiDung"/>
      </w:pPr>
      <w:r>
        <w:rPr>
          <w:color w:val="000000"/>
        </w:rPr>
        <w:t>Biểu diễn dữ liệu còn liên quan đến thời điểm thông tin xuất hiện. Một đặc trưng có thể tồn tại trong cơ sở dữ liệu sau khi sự kiện kết thúc nhưng không có sẵn ở thời điểm cần dự đoán. Đưa đặc trưng đó vào quá trình học làm cho thử nghiệm thuận lợi một cách không thực tế. Vì vậy, với từng cột cần hỏi: thông tin này có được biết khi hệ thống thực sự phải đưa ra kết quả hay không?</w:t>
      </w:r>
    </w:p>
    <w:p w14:paraId="09C3600E" w14:textId="77777777" w:rsidR="00711F7B" w:rsidRDefault="00266FA8">
      <w:pPr>
        <w:pStyle w:val="NoiDung"/>
      </w:pPr>
      <w:r>
        <w:rPr>
          <w:color w:val="000000"/>
        </w:rPr>
        <w:t>Số lượng dòng không luôn bằng số lượng quan sát độc lập. Nhiều bản ghi có thể thuộc cùng một đối tượng hoặc được tạo từ cùng một quan sát ban đầu. Nếu bỏ qua cấu trúc đó, cách chia ngẫu nhiên có thể tạo ra đánh giá quá lạc quan. Việc mô tả đơn vị mẫu, nguồn gốc và quan hệ giữa các bản ghi là một phần của thiết kế thực nghiệm, không chỉ là thao tác đọc file.</w:t>
      </w:r>
    </w:p>
    <w:p w14:paraId="2748A0E0" w14:textId="77777777" w:rsidR="00711F7B" w:rsidRDefault="00266FA8">
      <w:pPr>
        <w:pStyle w:val="NoiDung"/>
      </w:pPr>
      <w:r>
        <w:rPr>
          <w:color w:val="000000"/>
        </w:rPr>
        <w:t xml:space="preserve">Trong suy luận thống kê, cần phân biệt tổng thể quan tâm với mẫu dữ liệu thực sự quan sát được. Tổng thể xác định phạm vi mà kết luận hướng đến; mẫu chỉ cung cấp một phần bằng chứng về phạm vi đó. Tăng kích thước mẫu thường làm giảm dao động do lấy mẫu trong </w:t>
      </w:r>
      <w:r>
        <w:rPr>
          <w:color w:val="000000"/>
        </w:rPr>
        <w:lastRenderedPageBreak/>
        <w:t>những điều kiện phù hợp, nhưng không tự sửa được thiên lệch lựa chọn. Chẳng hạn, thu thập thêm nhiều bản ghi từ cùng một nhóm dễ tiếp cận có thể làm tăng số dòng mà vẫn bỏ sót nhóm khó tiếp cận. Do đó, đánh giá dữ liệu cần xem xét đồng thời quy mô, cơ chế lấy mẫu và mức độ bao phủ các điều kiện sử dụng.</w:t>
      </w:r>
    </w:p>
    <w:p w14:paraId="28507629" w14:textId="77777777" w:rsidR="00711F7B" w:rsidRDefault="00266FA8">
      <w:pPr>
        <w:pStyle w:val="Heading3"/>
        <w:numPr>
          <w:ilvl w:val="2"/>
          <w:numId w:val="0"/>
        </w:numPr>
      </w:pPr>
      <w:bookmarkStart w:id="9" w:name="_Toc243785062"/>
      <w:r>
        <w:rPr>
          <w:color w:val="000000"/>
        </w:rPr>
        <w:t>1.2.2. Th</w:t>
      </w:r>
      <w:r>
        <w:rPr>
          <w:color w:val="000000"/>
        </w:rPr>
        <w:t>ố</w:t>
      </w:r>
      <w:r>
        <w:rPr>
          <w:color w:val="000000"/>
        </w:rPr>
        <w:t>ng kê mô t</w:t>
      </w:r>
      <w:r>
        <w:rPr>
          <w:color w:val="000000"/>
        </w:rPr>
        <w:t>ả</w:t>
      </w:r>
      <w:r>
        <w:rPr>
          <w:color w:val="000000"/>
        </w:rPr>
        <w:t xml:space="preserve"> và phân b</w:t>
      </w:r>
      <w:r>
        <w:rPr>
          <w:color w:val="000000"/>
        </w:rPr>
        <w:t>ố</w:t>
      </w:r>
      <w:r>
        <w:rPr>
          <w:color w:val="000000"/>
        </w:rPr>
        <w:t xml:space="preserve"> đơn bi</w:t>
      </w:r>
      <w:r>
        <w:rPr>
          <w:color w:val="000000"/>
        </w:rPr>
        <w:t>ế</w:t>
      </w:r>
      <w:r>
        <w:rPr>
          <w:color w:val="000000"/>
        </w:rPr>
        <w:t>n</w:t>
      </w:r>
      <w:bookmarkEnd w:id="9"/>
    </w:p>
    <w:p w14:paraId="31D1D2FE" w14:textId="77777777" w:rsidR="00711F7B" w:rsidRDefault="00266FA8">
      <w:pPr>
        <w:pStyle w:val="NoiDung"/>
      </w:pPr>
      <w:r>
        <w:rPr>
          <w:color w:val="000000"/>
        </w:rPr>
        <w:t>Thống kê mô tả giúp hình thành cái nhìn ban đầu về dữ liệu trước khi xây dựng quy trình dự đoán. Với biến số, những đại lượng thường được xem xét là số quan sát hợp lệ, trung bình, trung vị, độ lệch chuẩn, giá trị nhỏ nhất, lớn nhất và các phân vị. Mỗi đại lượng phản ánh một khía cạnh; không nên dựa vào một con số duy nhất để kết luận về toàn bộ phân bố.</w:t>
      </w:r>
    </w:p>
    <w:p w14:paraId="59983AC8" w14:textId="77777777" w:rsidR="00711F7B" w:rsidRDefault="00266FA8">
      <w:pPr>
        <w:pStyle w:val="NoiDung"/>
      </w:pPr>
      <w:r>
        <w:rPr>
          <w:color w:val="000000"/>
        </w:rPr>
        <w:t>Trung bình cộng phản ánh vị trí trung tâm theo tổng giá trị nhưng nhạy với những quan sát rất lớn hoặc rất nhỏ. Trung vị là giá trị chia dữ liệu đã sắp xếp thành hai nửa và ít nhạy hơn với giá trị cực đoan. Chênh lệch rõ giữa trung bình và trung vị có thể gợi ý phân bố lệch, song cần đối chiếu biểu đồ để tránh suy luận từ một dấu hiệu riêng lẻ. Độ lệch chuẩn mô tả mức phân tán quanh trung bình và mang cùng đơn vị với biến gốc.</w:t>
      </w:r>
    </w:p>
    <w:p w14:paraId="4013E2B3" w14:textId="77777777" w:rsidR="00711F7B" w:rsidRDefault="00266FA8">
      <w:pPr>
        <w:pStyle w:val="NoiDung"/>
      </w:pPr>
      <w:r>
        <w:rPr>
          <w:color w:val="000000"/>
        </w:rPr>
        <w:t>Khoảng tứ phân vị được xác định bằng IQR = Q3 − Q1, trong đó Q1 và Q3 tương ứng với phân vị 25% và 75%. Đại lượng này mô tả độ rộng của nửa giữa dữ liệu. Nó hữu ích khi một số giá trị ở hai đầu phân bố có ảnh hưởng mạnh đến khoảng biến thiên. Một biến có IQR nhỏ nhưng khoảng min–max lớn cần được kiểm tra thêm để phân biệt sự hiện diện của nhóm ít gặp với lỗi nhập liệu.</w:t>
      </w:r>
    </w:p>
    <w:p w14:paraId="55ECB0E9" w14:textId="77777777" w:rsidR="00711F7B" w:rsidRDefault="00266FA8">
      <w:pPr>
        <w:pStyle w:val="NoiDung"/>
      </w:pPr>
      <w:r>
        <w:rPr>
          <w:color w:val="000000"/>
        </w:rPr>
        <w:t>Histogram trình bày tần suất theo các khoảng giá trị; boxplot tóm tắt vị trí trung tâm, độ phân tán và các điểm nằm ngoài hàng rào thống kê. Kết quả nhìn thấy phụ thuộc một phần vào số khoảng hoặc lựa chọn trục, vì vậy cần đặt tên trục và đơn vị rõ ràng. Với biến phân loại, bảng tần suất và biểu đồ cột giúp nhận biết nhóm chiếm ưu thế hoặc nhóm có ít quan sát.</w:t>
      </w:r>
    </w:p>
    <w:p w14:paraId="744BCA36" w14:textId="77777777" w:rsidR="00711F7B" w:rsidRDefault="00266FA8">
      <w:pPr>
        <w:pStyle w:val="NoiDung"/>
      </w:pPr>
      <w:r>
        <w:rPr>
          <w:color w:val="000000"/>
        </w:rPr>
        <w:t>Thống kê mô tả không chỉ phục vụ minh họa. Nó có thể phát hiện cột gần như không thay đổi, thang đo khác biệt, giá trị ngoài miền hoặc sự thiếu đại diện của một nhóm. Sau mỗi biểu đồ cần có nhận xét cụ thể, nêu quan sát và hệ quả đối với bước tiếp theo. Câu “dữ liệu phân bố khá tốt” không cho biết đặc điểm nào đã được phát hiện và vì sao đặc điểm đó quan trọng.</w:t>
      </w:r>
    </w:p>
    <w:p w14:paraId="1A996538" w14:textId="77777777" w:rsidR="00711F7B" w:rsidRDefault="00266FA8">
      <w:pPr>
        <w:pStyle w:val="Heading3"/>
        <w:numPr>
          <w:ilvl w:val="2"/>
          <w:numId w:val="0"/>
        </w:numPr>
      </w:pPr>
      <w:bookmarkStart w:id="10" w:name="_Toc243785063"/>
      <w:r>
        <w:rPr>
          <w:color w:val="000000"/>
        </w:rPr>
        <w:lastRenderedPageBreak/>
        <w:t>1.2.3. Phân tích quan h</w:t>
      </w:r>
      <w:r>
        <w:rPr>
          <w:color w:val="000000"/>
        </w:rPr>
        <w:t>ệ</w:t>
      </w:r>
      <w:r>
        <w:rPr>
          <w:color w:val="000000"/>
        </w:rPr>
        <w:t xml:space="preserve"> gi</w:t>
      </w:r>
      <w:r>
        <w:rPr>
          <w:color w:val="000000"/>
        </w:rPr>
        <w:t>ữ</w:t>
      </w:r>
      <w:r>
        <w:rPr>
          <w:color w:val="000000"/>
        </w:rPr>
        <w:t>a các bi</w:t>
      </w:r>
      <w:r>
        <w:rPr>
          <w:color w:val="000000"/>
        </w:rPr>
        <w:t>ế</w:t>
      </w:r>
      <w:r>
        <w:rPr>
          <w:color w:val="000000"/>
        </w:rPr>
        <w:t>n</w:t>
      </w:r>
      <w:bookmarkEnd w:id="10"/>
    </w:p>
    <w:p w14:paraId="09CCC287" w14:textId="77777777" w:rsidR="00711F7B" w:rsidRDefault="00266FA8">
      <w:pPr>
        <w:pStyle w:val="NoiDung"/>
      </w:pPr>
      <w:r>
        <w:rPr>
          <w:color w:val="000000"/>
        </w:rPr>
        <w:t>Phân tích đơn biến không cho thấy đầy đủ cách các đặc trưng cùng biến thiên. Hai biến có thể có phạm vi và phân bố riêng hợp lệ nhưng mang thông tin gần trùng nhau hoặc tạo thành một quan hệ đáng chú ý khi xem xét chung. Biểu đồ phân tán, bảng tổng hợp theo nhóm và ma trận tương quan là những công cụ hỗ trợ nhận diện các quan hệ này. Mục đích ban đầu là hình thành giả thuyết có thể kiểm tra, không phải khẳng định nguyên nhân.</w:t>
      </w:r>
    </w:p>
    <w:p w14:paraId="0F4F7CD4" w14:textId="77777777" w:rsidR="00711F7B" w:rsidRDefault="00266FA8">
      <w:pPr>
        <w:pStyle w:val="NoiDung"/>
      </w:pPr>
      <w:r>
        <w:rPr>
          <w:color w:val="000000"/>
        </w:rPr>
        <w:t>Hệ số tương quan Pearson đo mức độ liên hệ tuyến tính giữa hai biến số, nhận giá trị từ −1 đến 1 khi phương sai khác 0. Dấu của hệ số cho biết chiều biến thiên; độ lớn phản ánh mức độ gần với quan hệ tuyến tính. Giá trị gần 0 không loại trừ một quan hệ phi tuyến. Hệ số lớn cũng không chứng minh rằng thay đổi một biến sẽ gây ra thay đổi ở biến còn lại, bởi cả hai có thể chịu ảnh hưởng của một yếu tố thứ ba.</w:t>
      </w:r>
    </w:p>
    <w:p w14:paraId="777484F0" w14:textId="77777777" w:rsidR="00711F7B" w:rsidRDefault="00266FA8">
      <w:pPr>
        <w:pStyle w:val="NoiDung"/>
      </w:pPr>
      <w:r>
        <w:rPr>
          <w:color w:val="000000"/>
        </w:rPr>
        <w:t>Khi đầu ra là nhãn phân loại, cần khảo sát phân bố đặc trưng theo từng lớp thay vì xem mã nhãn như một đại lượng liên tục. Boxplot theo nhóm cho biết trung vị, khoảng trải và mức chồng lấn giữa các lớp. Nếu hai nhóm chồng lấn mạnh trên một biến, điều đó chỉ cho thấy biến riêng lẻ khó tách hai nhóm; nhiều biến kết hợp vẫn có thể cung cấp thông tin hữu ích.</w:t>
      </w:r>
    </w:p>
    <w:p w14:paraId="4C1CE6AB" w14:textId="77777777" w:rsidR="00711F7B" w:rsidRDefault="00266FA8">
      <w:pPr>
        <w:pStyle w:val="NoiDung"/>
      </w:pPr>
      <w:r>
        <w:rPr>
          <w:color w:val="000000"/>
        </w:rPr>
        <w:t>Phân tích tương quan còn hỗ trợ phát hiện thông tin dư thừa. Tuy nhiên, loại bỏ ngay một biến chỉ vì tương quan cao có thể làm mất tín hiệu bổ sung. Quyết định giữ hay bỏ cần xét mục tiêu, ý nghĩa chuyên môn và tác động đo được trong quy trình đánh giá. Tương quan tính trên toàn bộ dữ liệu cũng có thể che khuất những quan hệ khác nhau trong từng nhóm, nên đôi khi cần đối chiếu ở nhiều mức tổng hợp.</w:t>
      </w:r>
    </w:p>
    <w:p w14:paraId="0BCA1527" w14:textId="77777777" w:rsidR="00711F7B" w:rsidRDefault="00266FA8">
      <w:pPr>
        <w:pStyle w:val="NoiDung"/>
      </w:pPr>
      <w:r>
        <w:rPr>
          <w:color w:val="000000"/>
        </w:rPr>
        <w:t>Nhận xét có giá trị phải gắn với chứng cứ: nêu cặp biến, mức độ hoặc dạng quan hệ, giới hạn của kết luận và ảnh hưởng dự kiến đến cách biểu diễn dữ liệu. Việc khảo sát chủ yếu nên thực hiện trên tập phát triển. Nếu liên tục xem tập kiểm tra để lựa chọn đặc trưng hoặc cách xử lý, thông tin của tập kiểm tra đã gián tiếp tham gia vào thiết kế phương pháp.</w:t>
      </w:r>
    </w:p>
    <w:p w14:paraId="629A2347" w14:textId="77777777" w:rsidR="00711F7B" w:rsidRDefault="00266FA8">
      <w:pPr>
        <w:pStyle w:val="Heading2"/>
        <w:numPr>
          <w:ilvl w:val="1"/>
          <w:numId w:val="0"/>
        </w:numPr>
      </w:pPr>
      <w:bookmarkStart w:id="11" w:name="_Toc243785064"/>
      <w:r>
        <w:rPr>
          <w:color w:val="000000"/>
        </w:rPr>
        <w:t>1.3. Ti</w:t>
      </w:r>
      <w:r>
        <w:rPr>
          <w:color w:val="000000"/>
        </w:rPr>
        <w:t>ề</w:t>
      </w:r>
      <w:r>
        <w:rPr>
          <w:color w:val="000000"/>
        </w:rPr>
        <w:t>n x</w:t>
      </w:r>
      <w:r>
        <w:rPr>
          <w:color w:val="000000"/>
        </w:rPr>
        <w:t>ử</w:t>
      </w:r>
      <w:r>
        <w:rPr>
          <w:color w:val="000000"/>
        </w:rPr>
        <w:t xml:space="preserve"> lý và bi</w:t>
      </w:r>
      <w:r>
        <w:rPr>
          <w:color w:val="000000"/>
        </w:rPr>
        <w:t>ể</w:t>
      </w:r>
      <w:r>
        <w:rPr>
          <w:color w:val="000000"/>
        </w:rPr>
        <w:t>u di</w:t>
      </w:r>
      <w:r>
        <w:rPr>
          <w:color w:val="000000"/>
        </w:rPr>
        <w:t>ễ</w:t>
      </w:r>
      <w:r>
        <w:rPr>
          <w:color w:val="000000"/>
        </w:rPr>
        <w:t>n đ</w:t>
      </w:r>
      <w:r>
        <w:rPr>
          <w:color w:val="000000"/>
        </w:rPr>
        <w:t>ặ</w:t>
      </w:r>
      <w:r>
        <w:rPr>
          <w:color w:val="000000"/>
        </w:rPr>
        <w:t>c trưng</w:t>
      </w:r>
      <w:bookmarkEnd w:id="11"/>
    </w:p>
    <w:p w14:paraId="4E4837C7" w14:textId="77777777" w:rsidR="00711F7B" w:rsidRDefault="00266FA8">
      <w:pPr>
        <w:pStyle w:val="Heading3"/>
        <w:numPr>
          <w:ilvl w:val="2"/>
          <w:numId w:val="0"/>
        </w:numPr>
      </w:pPr>
      <w:bookmarkStart w:id="12" w:name="_Toc243785065"/>
      <w:r>
        <w:rPr>
          <w:color w:val="000000"/>
        </w:rPr>
        <w:t>1.3.1. Ch</w:t>
      </w:r>
      <w:r>
        <w:rPr>
          <w:color w:val="000000"/>
        </w:rPr>
        <w:t>ấ</w:t>
      </w:r>
      <w:r>
        <w:rPr>
          <w:color w:val="000000"/>
        </w:rPr>
        <w:t>t lư</w:t>
      </w:r>
      <w:r>
        <w:rPr>
          <w:color w:val="000000"/>
        </w:rPr>
        <w:t>ợ</w:t>
      </w:r>
      <w:r>
        <w:rPr>
          <w:color w:val="000000"/>
        </w:rPr>
        <w:t>ng d</w:t>
      </w:r>
      <w:r>
        <w:rPr>
          <w:color w:val="000000"/>
        </w:rPr>
        <w:t>ữ</w:t>
      </w:r>
      <w:r>
        <w:rPr>
          <w:color w:val="000000"/>
        </w:rPr>
        <w:t xml:space="preserve"> li</w:t>
      </w:r>
      <w:r>
        <w:rPr>
          <w:color w:val="000000"/>
        </w:rPr>
        <w:t>ệ</w:t>
      </w:r>
      <w:r>
        <w:rPr>
          <w:color w:val="000000"/>
        </w:rPr>
        <w:t>u và tính đ</w:t>
      </w:r>
      <w:r>
        <w:rPr>
          <w:color w:val="000000"/>
        </w:rPr>
        <w:t>ạ</w:t>
      </w:r>
      <w:r>
        <w:rPr>
          <w:color w:val="000000"/>
        </w:rPr>
        <w:t>i di</w:t>
      </w:r>
      <w:r>
        <w:rPr>
          <w:color w:val="000000"/>
        </w:rPr>
        <w:t>ệ</w:t>
      </w:r>
      <w:r>
        <w:rPr>
          <w:color w:val="000000"/>
        </w:rPr>
        <w:t>n</w:t>
      </w:r>
      <w:bookmarkEnd w:id="12"/>
    </w:p>
    <w:p w14:paraId="4390B718" w14:textId="77777777" w:rsidR="00711F7B" w:rsidRDefault="00266FA8">
      <w:pPr>
        <w:pStyle w:val="NoiDung"/>
      </w:pPr>
      <w:r>
        <w:rPr>
          <w:color w:val="000000"/>
        </w:rPr>
        <w:t xml:space="preserve">Chất lượng dữ liệu gồm nhiều chiều: đầy đủ, hợp lệ, nhất quán, chính xác và phù hợp với mục tiêu. Một bảng không có ô trống chưa chắc có chất lượng cao nếu số đo sai, nhãn không đáng tin hoặc cách lấy mẫu không đại diện. Ngược lại, dữ liệu có một lượng thiếu nhất </w:t>
      </w:r>
      <w:r>
        <w:rPr>
          <w:color w:val="000000"/>
        </w:rPr>
        <w:lastRenderedPageBreak/>
        <w:t>định vẫn có thể hữu ích khi cơ chế thiếu được hiểu và phương pháp xử lý phù hợp. Cần tách vấn đề có thể đo trực tiếp khỏi những điều chưa đủ thông tin để xác minh.</w:t>
      </w:r>
    </w:p>
    <w:p w14:paraId="21CCD97B" w14:textId="77777777" w:rsidR="00711F7B" w:rsidRDefault="00266FA8">
      <w:pPr>
        <w:pStyle w:val="NoiDung"/>
      </w:pPr>
      <w:r>
        <w:rPr>
          <w:color w:val="000000"/>
        </w:rPr>
        <w:t>Bản ghi trùng hoàn toàn có thể phát sinh do ghép file hoặc xuất dữ liệu nhiều lần. Nếu cùng một quan sát xuất hiện ở cả tập huấn luyện và kiểm tra, kết quả đánh giá có thể tăng mà khả năng khái quát hóa không thực sự cải thiện. Kiểm tra trùng nên xét tập cột phù hợp và giữ dấu vết dòng gốc. Hai bản ghi có cùng đặc trưng nhưng nhãn khác nhau cần được xem xét riêng, vì đó có thể là xung đột gán nhãn hoặc sự thiếu đặc trưng phân biệt.</w:t>
      </w:r>
    </w:p>
    <w:p w14:paraId="4ABFFB48" w14:textId="77777777" w:rsidR="00711F7B" w:rsidRDefault="00266FA8">
      <w:pPr>
        <w:pStyle w:val="NoiDung"/>
      </w:pPr>
      <w:r>
        <w:rPr>
          <w:color w:val="000000"/>
        </w:rPr>
        <w:t>Giá trị ngoại lai là quan sát khác biệt so với cấu trúc phổ biến của dữ liệu. Quy tắc IQR thường đánh dấu các điểm nhỏ hơn Q1 − 1,5IQR hoặc lớn hơn Q3 + 1,5IQR. Đây là dấu hiệu cần khảo sát, không phải kết luận rằng điểm đó sai. Một nhóm hợp lệ nhưng ít gặp có thể bị đánh dấu nếu sử dụng ngưỡng chung cho toàn bộ quần thể. Loại bỏ máy móc có thể làm giảm khả năng nhận biết chính nhóm cần quan tâm.</w:t>
      </w:r>
    </w:p>
    <w:p w14:paraId="4217CA74" w14:textId="77777777" w:rsidR="00711F7B" w:rsidRDefault="00266FA8">
      <w:pPr>
        <w:pStyle w:val="NoiDung"/>
      </w:pPr>
      <w:r>
        <w:rPr>
          <w:color w:val="000000"/>
        </w:rPr>
        <w:t>Tính đại diện liên quan đến cách mẫu được thu thập so với miền sử dụng dự kiến. Dữ liệu chỉ từ một địa điểm, thiết bị hoặc thời kỳ có thể chứa thiên lệch. Mất cân bằng lớp cũng cần được lượng hóa bằng số mẫu và tỷ lệ, nhưng cân bằng nhãn không đồng nghĩa với đại diện đầy đủ về các yếu tố khác. Những giới hạn này cần được nêu rõ thay vì được che khuất bởi một chỉ số dự đoán cao.</w:t>
      </w:r>
    </w:p>
    <w:p w14:paraId="25BEA10E" w14:textId="77777777" w:rsidR="00711F7B" w:rsidRDefault="00266FA8">
      <w:pPr>
        <w:pStyle w:val="NoiDung"/>
      </w:pPr>
      <w:r>
        <w:rPr>
          <w:color w:val="000000"/>
        </w:rPr>
        <w:t>Một bảng kiểm tra chất lượng nên ghi từng vấn đề, số lượng bị ảnh hưởng, cách phát hiện, quyết định xử lý và lý do. Sau xử lý cần so sánh số dòng, số cột và phân bố quan trọng với dữ liệu ban đầu. Khi quyết định giữ nguyên dữ liệu, lý do giữ cũng là một kết quả phân tích cần được trình bày.</w:t>
      </w:r>
    </w:p>
    <w:p w14:paraId="1D35528E" w14:textId="77777777" w:rsidR="00711F7B" w:rsidRDefault="00266FA8">
      <w:pPr>
        <w:pStyle w:val="Heading3"/>
        <w:numPr>
          <w:ilvl w:val="2"/>
          <w:numId w:val="0"/>
        </w:numPr>
      </w:pPr>
      <w:bookmarkStart w:id="13" w:name="_Toc243785066"/>
      <w:r>
        <w:rPr>
          <w:color w:val="000000"/>
        </w:rPr>
        <w:t>1.3.2. Giá tr</w:t>
      </w:r>
      <w:r>
        <w:rPr>
          <w:color w:val="000000"/>
        </w:rPr>
        <w:t>ị</w:t>
      </w:r>
      <w:r>
        <w:rPr>
          <w:color w:val="000000"/>
        </w:rPr>
        <w:t xml:space="preserve"> thi</w:t>
      </w:r>
      <w:r>
        <w:rPr>
          <w:color w:val="000000"/>
        </w:rPr>
        <w:t>ế</w:t>
      </w:r>
      <w:r>
        <w:rPr>
          <w:color w:val="000000"/>
        </w:rPr>
        <w:t>u và nguyên t</w:t>
      </w:r>
      <w:r>
        <w:rPr>
          <w:color w:val="000000"/>
        </w:rPr>
        <w:t>ắ</w:t>
      </w:r>
      <w:r>
        <w:rPr>
          <w:color w:val="000000"/>
        </w:rPr>
        <w:t>c làm s</w:t>
      </w:r>
      <w:r>
        <w:rPr>
          <w:color w:val="000000"/>
        </w:rPr>
        <w:t>ạ</w:t>
      </w:r>
      <w:r>
        <w:rPr>
          <w:color w:val="000000"/>
        </w:rPr>
        <w:t>ch</w:t>
      </w:r>
      <w:bookmarkEnd w:id="13"/>
    </w:p>
    <w:p w14:paraId="21ACDB78" w14:textId="77777777" w:rsidR="00711F7B" w:rsidRDefault="00266FA8">
      <w:pPr>
        <w:pStyle w:val="NoiDung"/>
      </w:pPr>
      <w:r>
        <w:rPr>
          <w:color w:val="000000"/>
        </w:rPr>
        <w:t>Giá trị thiếu có thể xuất hiện vì không đo được, không thu thập, lỗi truyền dữ liệu hoặc vì thuộc tính không áp dụng cho một trường hợp cụ thể. Các nguyên nhân này có ý nghĩa khác nhau. Trước khi xử lý cần kiểm tra cách dữ liệu mã hóa thiếu: ô rỗng, chuỗi ký tự đặc biệt, số âm quy ước hoặc một giá trị mặc định. Nếu coi một mã thiếu là số đo thật, thống kê mô tả và quá trình học đều có thể bị sai lệch.</w:t>
      </w:r>
    </w:p>
    <w:p w14:paraId="7F6C41D0" w14:textId="77777777" w:rsidR="00711F7B" w:rsidRDefault="00266FA8">
      <w:pPr>
        <w:pStyle w:val="NoiDung"/>
      </w:pPr>
      <w:r>
        <w:rPr>
          <w:color w:val="000000"/>
        </w:rPr>
        <w:t xml:space="preserve">Loại bỏ dòng có giá trị thiếu là một cách đơn giản nhưng có thể làm mất nhiều thông tin và thay đổi phân bố dữ liệu. Điền giá trị bằng trung bình, trung vị hoặc giá trị phổ biến giúp </w:t>
      </w:r>
      <w:r>
        <w:rPr>
          <w:color w:val="000000"/>
        </w:rPr>
        <w:lastRenderedPageBreak/>
        <w:t>giữ mẫu nhưng không khôi phục được số đo thật đã mất. Việc lựa chọn phương pháp cần dựa vào kiểu biến, mức thiếu và ý nghĩa chuyên môn. Với dữ liệu rất thiếu hoặc thiếu có hệ thống, cần xem lại khả năng đáp ứng mục tiêu thay vì chỉ tìm cách lấp đầy bảng [2].</w:t>
      </w:r>
    </w:p>
    <w:p w14:paraId="7725C3BE" w14:textId="77777777" w:rsidR="00711F7B" w:rsidRDefault="00266FA8">
      <w:pPr>
        <w:pStyle w:val="NoiDung"/>
      </w:pPr>
      <w:r>
        <w:rPr>
          <w:color w:val="000000"/>
        </w:rPr>
        <w:t>Các thống kê dùng để điền khuyết phải được ước lượng từ phần huấn luyện. Sau đó cùng quy tắc đã học được áp dụng cho phần kiểm định và dữ liệu mới. Nếu dùng trung bình của toàn bộ dữ liệu trước khi chia tập, phân bố của tập đánh giá đã ảnh hưởng đến bước chuẩn bị. Sự ảnh hưởng này có thể nhỏ về số học nhưng làm sai nguyên tắc tách biệt giữa học và đánh giá.</w:t>
      </w:r>
    </w:p>
    <w:p w14:paraId="7ED34189" w14:textId="77777777" w:rsidR="00711F7B" w:rsidRDefault="00266FA8">
      <w:pPr>
        <w:pStyle w:val="NoiDung"/>
      </w:pPr>
      <w:r>
        <w:rPr>
          <w:color w:val="000000"/>
        </w:rPr>
        <w:t>Làm sạch còn bao gồm thống nhất kiểu dữ liệu, tên nhóm, ký hiệu thập phân và đơn vị. Các thay đổi cần có quy tắc xác định và có khả năng tái lập. Không nên sửa bằng tay từng dòng mà không lưu lại nguyên nhân và cách sửa, vì người khác khó đối chiếu phiên bản dữ liệu. File gốc cần được giữ để kiểm tra, còn các thay đổi được ghi bằng mã hoặc nhật ký xử lý.</w:t>
      </w:r>
    </w:p>
    <w:p w14:paraId="09862C2B" w14:textId="77777777" w:rsidR="00711F7B" w:rsidRDefault="00266FA8">
      <w:pPr>
        <w:pStyle w:val="NoiDung"/>
      </w:pPr>
      <w:r>
        <w:rPr>
          <w:color w:val="000000"/>
        </w:rPr>
        <w:t>Khi một loại vấn đề không tồn tại, không cần thêm phép xử lý chỉ để quy trình có vẻ đầy đủ. Ví dụ, dữ liệu không thiếu không đòi hỏi thao tác điền khuyết; dữ liệu cân bằng không tự động cần tái lấy mẫu. Nguyên tắc là mỗi bước phải giải quyết một vấn đề đã được xác định hoặc một yêu cầu biểu diễn rõ ràng, đồng thời có thể giải thích tác động của nó.</w:t>
      </w:r>
    </w:p>
    <w:p w14:paraId="7B5929C9" w14:textId="77777777" w:rsidR="00711F7B" w:rsidRDefault="00266FA8">
      <w:pPr>
        <w:pStyle w:val="Heading3"/>
        <w:numPr>
          <w:ilvl w:val="2"/>
          <w:numId w:val="0"/>
        </w:numPr>
      </w:pPr>
      <w:bookmarkStart w:id="14" w:name="_Toc243785067"/>
      <w:r>
        <w:rPr>
          <w:color w:val="000000"/>
        </w:rPr>
        <w:t>1.3.3. Chu</w:t>
      </w:r>
      <w:r>
        <w:rPr>
          <w:color w:val="000000"/>
        </w:rPr>
        <w:t>ẩ</w:t>
      </w:r>
      <w:r>
        <w:rPr>
          <w:color w:val="000000"/>
        </w:rPr>
        <w:t>n hóa và mã hóa đ</w:t>
      </w:r>
      <w:r>
        <w:rPr>
          <w:color w:val="000000"/>
        </w:rPr>
        <w:t>ặ</w:t>
      </w:r>
      <w:r>
        <w:rPr>
          <w:color w:val="000000"/>
        </w:rPr>
        <w:t>c trưng</w:t>
      </w:r>
      <w:bookmarkEnd w:id="14"/>
    </w:p>
    <w:p w14:paraId="26A4FEC1" w14:textId="77777777" w:rsidR="00711F7B" w:rsidRDefault="00266FA8">
      <w:pPr>
        <w:pStyle w:val="NoiDung"/>
      </w:pPr>
      <w:r>
        <w:rPr>
          <w:color w:val="000000"/>
        </w:rPr>
        <w:t>Các đặc trưng thường được đo trên những thang khác nhau. Khi một phép tính sử dụng độ lớn số học, đặc trưng có phạm vi rộng có thể ảnh hưởng mạnh hơn chỉ vì đơn vị đo. Chuẩn hóa đưa các biến về một quy ước chung để việc tính toán phản ánh giả định mong muốn. Tuy vậy, chuẩn hóa không tạo thêm thông tin; nó thay đổi cách thông tin hiện có được biểu diễn và được ưu tiên trong phép tính.</w:t>
      </w:r>
    </w:p>
    <w:p w14:paraId="22CDF9F9" w14:textId="77777777" w:rsidR="00711F7B" w:rsidRDefault="00266FA8">
      <w:pPr>
        <w:pStyle w:val="NoiDung"/>
      </w:pPr>
      <w:r>
        <w:rPr>
          <w:color w:val="000000"/>
        </w:rPr>
        <w:t>Chuẩn hóa theo điểm số z sử dụng công thức z = (x − μ)/σ, trong đó μ và σ được ước lượng từ tập huấn luyện. Phép biến đổi đưa biến về trung bình xấp xỉ 0 và phương sai xấp xỉ 1 trên phần dữ liệu dùng để khớp. Nó không làm cho mọi phân bố trở thành phân bố chuẩn. Những điểm cực đoan vẫn có thể ảnh hưởng đến trung bình và độ lệch chuẩn, nên cần hiểu đặc điểm dữ liệu trước khi áp dụng [3].</w:t>
      </w:r>
    </w:p>
    <w:p w14:paraId="52FB805A" w14:textId="77777777" w:rsidR="00711F7B" w:rsidRDefault="00266FA8">
      <w:pPr>
        <w:pStyle w:val="NoiDung"/>
      </w:pPr>
      <w:r>
        <w:rPr>
          <w:color w:val="000000"/>
        </w:rPr>
        <w:lastRenderedPageBreak/>
        <w:t>Biến đổi min–max có dạng z = (x − min)/(max − min), với min và max lấy từ tập huấn luyện. Các giá trị đã dùng để khớp nằm trong khoảng quy định nếu biến không hằng. Quan sát mới có thể cho giá trị ngoài khoảng đó khi vượt cực trị đã học; hiện tượng này không tự động là lỗi chương trình. Cần cân nhắc việc chặn giá trị vì chặn có thể làm mất thông tin về mức độ khác biệt.</w:t>
      </w:r>
    </w:p>
    <w:p w14:paraId="1577CDB2" w14:textId="77777777" w:rsidR="00711F7B" w:rsidRDefault="00266FA8">
      <w:pPr>
        <w:pStyle w:val="NoiDung"/>
      </w:pPr>
      <w:r>
        <w:rPr>
          <w:color w:val="000000"/>
        </w:rPr>
        <w:t>Với biến phân loại không có thứ tự, một cách biểu diễn là tạo các cột chỉ báo cho từng nhóm. Nếu biến có thứ tự thật, mã hóa thứ bậc có thể phù hợp nhưng phải giữ đúng quy ước. Tập dữ liệu mới có thể xuất hiện nhóm chưa thấy khi huấn luyện, vì vậy cách xử lý nhóm mới cần được xác định trước. Mã hóa nhãn đích cũng phải giữ được ánh xạ từ kết quả số về tên lớp ban đầu.</w:t>
      </w:r>
    </w:p>
    <w:p w14:paraId="301AE6B4" w14:textId="77777777" w:rsidR="00711F7B" w:rsidRDefault="00266FA8">
      <w:pPr>
        <w:pStyle w:val="NoiDung"/>
      </w:pPr>
      <w:r>
        <w:rPr>
          <w:color w:val="000000"/>
        </w:rPr>
        <w:t>Tiền xử lý cần được đóng gói cùng bước dự đoán. Nếu chuẩn hóa khi học nhưng bỏ qua khi sử dụng, đầu vào sẽ mang ý nghĩa số học khác. Tương tự, tự chuẩn hóa từng mẫu mới bằng thống kê của chính mẫu đó là không tương đương với việc áp dụng bộ biến đổi đã học. Tính nhất quán giữa giai đoạn học và giai đoạn sử dụng là điều kiện cơ bản để kết quả có thể tái lập.</w:t>
      </w:r>
    </w:p>
    <w:p w14:paraId="13115458" w14:textId="77777777" w:rsidR="00711F7B" w:rsidRDefault="00266FA8">
      <w:pPr>
        <w:pStyle w:val="Heading3"/>
        <w:numPr>
          <w:ilvl w:val="2"/>
          <w:numId w:val="0"/>
        </w:numPr>
      </w:pPr>
      <w:bookmarkStart w:id="15" w:name="_Toc243785068"/>
      <w:r>
        <w:rPr>
          <w:color w:val="000000"/>
        </w:rPr>
        <w:t>1.3.4. Xây d</w:t>
      </w:r>
      <w:r>
        <w:rPr>
          <w:color w:val="000000"/>
        </w:rPr>
        <w:t>ự</w:t>
      </w:r>
      <w:r>
        <w:rPr>
          <w:color w:val="000000"/>
        </w:rPr>
        <w:t>ng và l</w:t>
      </w:r>
      <w:r>
        <w:rPr>
          <w:color w:val="000000"/>
        </w:rPr>
        <w:t>ự</w:t>
      </w:r>
      <w:r>
        <w:rPr>
          <w:color w:val="000000"/>
        </w:rPr>
        <w:t>a ch</w:t>
      </w:r>
      <w:r>
        <w:rPr>
          <w:color w:val="000000"/>
        </w:rPr>
        <w:t>ọ</w:t>
      </w:r>
      <w:r>
        <w:rPr>
          <w:color w:val="000000"/>
        </w:rPr>
        <w:t>n đ</w:t>
      </w:r>
      <w:r>
        <w:rPr>
          <w:color w:val="000000"/>
        </w:rPr>
        <w:t>ặ</w:t>
      </w:r>
      <w:r>
        <w:rPr>
          <w:color w:val="000000"/>
        </w:rPr>
        <w:t>c trưng</w:t>
      </w:r>
      <w:bookmarkEnd w:id="15"/>
    </w:p>
    <w:p w14:paraId="1ADD7C5A" w14:textId="77777777" w:rsidR="00711F7B" w:rsidRDefault="00266FA8">
      <w:pPr>
        <w:pStyle w:val="NoiDung"/>
      </w:pPr>
      <w:r>
        <w:rPr>
          <w:color w:val="000000"/>
        </w:rPr>
        <w:t>Đặc trưng là cách chuyển thông tin quan sát thành đại lượng mà quy trình học có thể sử dụng. Một biểu diễn tốt cần giữ tín hiệu liên quan đến mục tiêu, hạn chế nhiễu và có thể tạo ra ở thời điểm dự đoán. Việc bổ sung nhiều cột không luôn làm tăng chất lượng; các cột dư thừa, không ổn định hoặc mang thông tin tương lai có thể làm quy trình phức tạp hơn mà không tăng khả năng tổng quát hóa.</w:t>
      </w:r>
    </w:p>
    <w:p w14:paraId="3DF84E01" w14:textId="77777777" w:rsidR="00711F7B" w:rsidRDefault="00266FA8">
      <w:pPr>
        <w:pStyle w:val="NoiDung"/>
      </w:pPr>
      <w:r>
        <w:rPr>
          <w:color w:val="000000"/>
        </w:rPr>
        <w:t>Xây dựng đặc trưng tạo ra biến mới từ dữ liệu đã có, chẳng hạn tỷ lệ, độ chênh hoặc phép tổng hợp theo một khoảng thời gian hợp lệ. Mỗi đặc trưng mới cần có cơ sở và cách xử lý những trường hợp đặc biệt như mẫu số bằng 0. Không nên tạo biến chỉ vì công thức dễ viết. Cần nêu giả thuyết rằng biến mới giúp biểu diễn quan hệ nào mà các biến gốc chưa thể hiện thuận lợi.</w:t>
      </w:r>
    </w:p>
    <w:p w14:paraId="79D556E0" w14:textId="77777777" w:rsidR="00711F7B" w:rsidRDefault="00266FA8">
      <w:pPr>
        <w:pStyle w:val="NoiDung"/>
      </w:pPr>
      <w:r>
        <w:rPr>
          <w:color w:val="000000"/>
        </w:rPr>
        <w:t xml:space="preserve">Lựa chọn đặc trưng giữ lại một tập con các biến ban đầu, còn giảm chiều tạo ra một biểu diễn mới với ít chiều hơn. Hai hướng này khác nhau về khả năng diễn giải: tập con giữ nguyên tên và đơn vị của các biến được chọn, trong khi biểu diễn mới có thể kết hợp nhiều biến. Đánh </w:t>
      </w:r>
      <w:r>
        <w:rPr>
          <w:color w:val="000000"/>
        </w:rPr>
        <w:lastRenderedPageBreak/>
        <w:t>đổi giữa tính gọn, thông tin giữ lại và khả năng giải thích cần được cân nhắc theo mục tiêu sử dụng [4].</w:t>
      </w:r>
    </w:p>
    <w:p w14:paraId="0872B967" w14:textId="77777777" w:rsidR="00711F7B" w:rsidRDefault="00266FA8">
      <w:pPr>
        <w:pStyle w:val="NoiDung"/>
      </w:pPr>
      <w:r>
        <w:rPr>
          <w:color w:val="000000"/>
        </w:rPr>
        <w:t>Lựa chọn dựa trên nhãn phải được thực hiện bên trong quy trình đánh giá. Nếu chọn cột bằng toàn bộ dữ liệu rồi mới kiểm định chéo, nhãn ở phần kiểm định đã tác động đến tập đặc trưng. Đây là một dạng rò rỉ dễ bị bỏ qua vì bước dự đoán chính vẫn có thể được huấn luyện đúng từng fold. Toàn bộ chuỗi lựa chọn và biến đổi cần được xem là một phần của quá trình học.</w:t>
      </w:r>
    </w:p>
    <w:p w14:paraId="343F58CB" w14:textId="77777777" w:rsidR="00711F7B" w:rsidRDefault="00266FA8">
      <w:pPr>
        <w:pStyle w:val="NoiDung"/>
      </w:pPr>
      <w:r>
        <w:rPr>
          <w:color w:val="000000"/>
        </w:rPr>
        <w:t>Để đánh giá đóng góp của đặc trưng, nên so sánh trước và sau thay đổi trong cùng điều kiện chia dữ liệu, thước đo và ngân sách tính toán. Khi thêm nhiều thay đổi cùng lúc, khó biết phần nào tạo ra tác động. Một thí nghiệm loại bỏ hoặc bổ sung từng thành phần giúp kiểm tra giả thuyết rõ hơn. Kết quả không tăng điểm vẫn có giá trị nếu cho thấy một giả thuyết không được dữ liệu ủng hộ hoặc một biểu diễn gọn hơn đạt chất lượng tương đương.</w:t>
      </w:r>
    </w:p>
    <w:p w14:paraId="7D3E3C4F" w14:textId="77777777" w:rsidR="00711F7B" w:rsidRDefault="00266FA8">
      <w:pPr>
        <w:pStyle w:val="Heading2"/>
        <w:numPr>
          <w:ilvl w:val="1"/>
          <w:numId w:val="0"/>
        </w:numPr>
      </w:pPr>
      <w:bookmarkStart w:id="16" w:name="_Toc243785069"/>
      <w:r>
        <w:rPr>
          <w:color w:val="000000"/>
        </w:rPr>
        <w:t>1.4. Nguyên t</w:t>
      </w:r>
      <w:r>
        <w:rPr>
          <w:color w:val="000000"/>
        </w:rPr>
        <w:t>ắ</w:t>
      </w:r>
      <w:r>
        <w:rPr>
          <w:color w:val="000000"/>
        </w:rPr>
        <w:t>c h</w:t>
      </w:r>
      <w:r>
        <w:rPr>
          <w:color w:val="000000"/>
        </w:rPr>
        <w:t>ọ</w:t>
      </w:r>
      <w:r>
        <w:rPr>
          <w:color w:val="000000"/>
        </w:rPr>
        <w:t>c và kh</w:t>
      </w:r>
      <w:r>
        <w:rPr>
          <w:color w:val="000000"/>
        </w:rPr>
        <w:t>ả</w:t>
      </w:r>
      <w:r>
        <w:rPr>
          <w:color w:val="000000"/>
        </w:rPr>
        <w:t xml:space="preserve"> năng t</w:t>
      </w:r>
      <w:r>
        <w:rPr>
          <w:color w:val="000000"/>
        </w:rPr>
        <w:t>ổ</w:t>
      </w:r>
      <w:r>
        <w:rPr>
          <w:color w:val="000000"/>
        </w:rPr>
        <w:t>ng quát hóa</w:t>
      </w:r>
      <w:bookmarkEnd w:id="16"/>
    </w:p>
    <w:p w14:paraId="579C975D" w14:textId="77777777" w:rsidR="00711F7B" w:rsidRDefault="00266FA8">
      <w:pPr>
        <w:pStyle w:val="Heading3"/>
        <w:numPr>
          <w:ilvl w:val="2"/>
          <w:numId w:val="0"/>
        </w:numPr>
      </w:pPr>
      <w:bookmarkStart w:id="17" w:name="_Toc243785070"/>
      <w:r>
        <w:rPr>
          <w:color w:val="000000"/>
        </w:rPr>
        <w:t>1.4.1. Hàm m</w:t>
      </w:r>
      <w:r>
        <w:rPr>
          <w:color w:val="000000"/>
        </w:rPr>
        <w:t>ấ</w:t>
      </w:r>
      <w:r>
        <w:rPr>
          <w:color w:val="000000"/>
        </w:rPr>
        <w:t>t mát và quá trình h</w:t>
      </w:r>
      <w:r>
        <w:rPr>
          <w:color w:val="000000"/>
        </w:rPr>
        <w:t>ọ</w:t>
      </w:r>
      <w:r>
        <w:rPr>
          <w:color w:val="000000"/>
        </w:rPr>
        <w:t>c</w:t>
      </w:r>
      <w:bookmarkEnd w:id="17"/>
    </w:p>
    <w:p w14:paraId="2D679D95" w14:textId="77777777" w:rsidR="00711F7B" w:rsidRDefault="00266FA8">
      <w:pPr>
        <w:pStyle w:val="NoiDung"/>
      </w:pPr>
      <w:r>
        <w:rPr>
          <w:color w:val="000000"/>
        </w:rPr>
        <w:t>Quá trình học cần một tiêu chí để phân biệt các lời giải. Hàm mất mát mô tả mức sai lệch giữa kết quả dự đoán và giá trị mong muốn cho một quan sát. Trung bình mất mát trên tập huấn luyện tạo thành rủi ro thực nghiệm. Mục tiêu thường là tìm quy tắc dự đoán có rủi ro nhỏ trong những giới hạn đã đặt. Tuy nhiên, giảm sai số trên dữ liệu đã thấy không đồng nghĩa với giảm sai số trên dữ liệu mới.</w:t>
      </w:r>
    </w:p>
    <w:p w14:paraId="7B152BF3" w14:textId="77777777" w:rsidR="00711F7B" w:rsidRDefault="00266FA8">
      <w:pPr>
        <w:pStyle w:val="NoiDung"/>
      </w:pPr>
      <w:r>
        <w:rPr>
          <w:color w:val="000000"/>
        </w:rPr>
        <w:t>Hàm mất mát và chỉ số báo cáo có thể khác nhau. Một tiêu chí dùng trong tính toán có thể được chọn vì tính thuận lợi cho tối ưu, trong khi chỉ số đánh giá được chọn vì phản ánh mục tiêu sử dụng. Điều quan trọng là hiểu mối liên hệ giữa chúng. Không nên kết luận rằng một hệ thống tốt hơn chỉ vì giá trị hàm mất mát nhỏ hơn khi hai hệ thống dùng các cách định nghĩa hoặc thang đo khác nhau.</w:t>
      </w:r>
    </w:p>
    <w:p w14:paraId="76440CC6" w14:textId="77777777" w:rsidR="00711F7B" w:rsidRDefault="00266FA8">
      <w:pPr>
        <w:pStyle w:val="NoiDung"/>
      </w:pPr>
      <w:r>
        <w:rPr>
          <w:color w:val="000000"/>
        </w:rPr>
        <w:t xml:space="preserve">Về mặt khái niệm, rủi ro kỳ vọng là mất mát trung bình trên phân bố dữ liệu mà nhiệm vụ hướng đến. Phân bố này thường chưa biết đầy đủ, nên quá trình học dùng mất mát trung bình trên mẫu huấn luyện để ước lượng. Hai đại lượng không đồng nhất: một quy tắc có thể giảm mạnh sai số trên mẫu đã thấy nhưng hoạt động kém ở những quan sát mới. Sự khác biệt đó giải thích vì sao phải tách phần học khỏi phần đánh giá. Điểm huấn luyện thấp về mất mát </w:t>
      </w:r>
      <w:r>
        <w:rPr>
          <w:color w:val="000000"/>
        </w:rPr>
        <w:lastRenderedPageBreak/>
        <w:t>chỉ chứng minh khả năng khớp dữ liệu đang có; kết luận về dữ liệu mới cần bằng chứng từ một thiết kế kiểm định phù hợp [1].</w:t>
      </w:r>
    </w:p>
    <w:p w14:paraId="2BAAFFBE" w14:textId="77777777" w:rsidR="00711F7B" w:rsidRDefault="00266FA8">
      <w:pPr>
        <w:pStyle w:val="NoiDung"/>
      </w:pPr>
      <w:r>
        <w:rPr>
          <w:color w:val="000000"/>
        </w:rPr>
        <w:t>Một cách kiểm soát độ linh hoạt là thêm thành phần phạt vào mục tiêu học. Mục tiêu tổng quát có dạng mất mát trung bình cộng với một hệ số nhân độ phức tạp. Hệ số phạt nhỏ cho phép ưu tiên khớp dữ liệu hơn; hệ số lớn làm tăng ảnh hưởng của yêu cầu đơn giản hóa. Cách định nghĩa độ phức tạp phụ thuộc họ phương pháp và không có một lựa chọn luôn thích hợp. Việc chọn mức phạt cần dựa vào phần kiểm định, đồng thời cân nhắc khả năng giải thích và độ ổn định. Hình thức kiểm soát này thường được gọi là chính quy hó</w:t>
      </w:r>
      <w:r>
        <w:rPr>
          <w:color w:val="000000"/>
        </w:rPr>
        <w:t>a; nó hỗ trợ giảm quá khớp nhưng không thay thế việc kiểm tra chất lượng dữ liệu.</w:t>
      </w:r>
    </w:p>
    <w:p w14:paraId="5A21E095" w14:textId="77777777" w:rsidR="00711F7B" w:rsidRDefault="00266FA8">
      <w:pPr>
        <w:pStyle w:val="NoiDung"/>
      </w:pPr>
      <w:r>
        <w:rPr>
          <w:color w:val="000000"/>
        </w:rPr>
        <w:t>Tham số là những đại lượng được xác định trong quá trình học từ dữ liệu. Siêu tham số quy định cách học hoặc mức độ linh hoạt của quy trình và thường được lựa chọn bằng kiểm định. Phân biệt hai nhóm giúp giải thích vì sao việc thay một siêu tham số có thể yêu cầu thực hiện lại đánh giá, trong khi dự đoán một mẫu mới chỉ sử dụng những thành phần đã được học và cố định.</w:t>
      </w:r>
    </w:p>
    <w:p w14:paraId="60B195AF" w14:textId="77777777" w:rsidR="00711F7B" w:rsidRDefault="00266FA8">
      <w:pPr>
        <w:pStyle w:val="NoiDung"/>
      </w:pPr>
      <w:r>
        <w:rPr>
          <w:color w:val="000000"/>
        </w:rPr>
        <w:t>Một số quá trình học sử dụng cập nhật lặp và điều kiện dừng; những quá trình khác dựa trên thống kê tổng hợp, cấu trúc dữ liệu hoặc phép giải trực tiếp. Vì vậy, thời gian huấn luyện không thể được suy ra chỉ từ việc một phương pháp thuộc lĩnh vực học máy. Số vòng lặp, độ lớn dữ liệu, số đặc trưng, cấu hình tính toán và cấu trúc phương pháp đều ảnh hưởng đến chi phí. Chạy lâu không phải thước đo chất lượng khoa học.</w:t>
      </w:r>
    </w:p>
    <w:p w14:paraId="17C84773" w14:textId="77777777" w:rsidR="00711F7B" w:rsidRDefault="00266FA8">
      <w:pPr>
        <w:pStyle w:val="NoiDung"/>
      </w:pPr>
      <w:r>
        <w:rPr>
          <w:color w:val="000000"/>
        </w:rPr>
        <w:t>Trong thực nghiệm, cần lưu lại thiết lập, tiêu chí chọn cấu hình và ngân sách tìm kiếm. Khi so sánh những phương pháp có ngân sách khác nhau, phải công bố sự khác biệt đó. Một kết quả tốt hơn sau rất nhiều lượt thử chưa chắc phản ánh ưu thế nội tại của phương pháp. Cách báo cáo minh bạch giúp tách hiệu quả dự đoán khỏi mức tài nguyên đã đầu tư để đạt hiệu quả đó.</w:t>
      </w:r>
    </w:p>
    <w:p w14:paraId="7969B754" w14:textId="77777777" w:rsidR="00711F7B" w:rsidRDefault="00266FA8">
      <w:pPr>
        <w:pStyle w:val="NoiDung"/>
      </w:pPr>
      <w:r>
        <w:rPr>
          <w:color w:val="000000"/>
        </w:rPr>
        <w:t xml:space="preserve">Đối với quá trình học dùng cập nhật lặp, nghiệm ban đầu, hướng cập nhật, độ lớn mỗi bước và điều kiện dừng đều ảnh hưởng đến lời giải thu được. Bước cập nhật quá lớn có thể làm mục tiêu dao động; quá nhỏ có thể khiến tiến triển chậm trong ngân sách tính toán cho phép. Dừng khi mục tiêu huấn luyện còn giảm cũng chưa đủ để kết luận quá trình học đã thất bại, vì mục tiêu thực tế là hiệu quả trên dữ liệu mới. Cần phân biệt lỗi của phép tối ưu với sai </w:t>
      </w:r>
      <w:r>
        <w:rPr>
          <w:color w:val="000000"/>
        </w:rPr>
        <w:lastRenderedPageBreak/>
        <w:t>số do thiếu dữ liệu hoặc giả định chưa phù hợp. Nhờ đó, người thực hiện chọn đúng loại điều chỉnh thay vì chỉ kéo dài thời gian tính toán.</w:t>
      </w:r>
    </w:p>
    <w:p w14:paraId="67AB0654" w14:textId="77777777" w:rsidR="00711F7B" w:rsidRDefault="00266FA8">
      <w:pPr>
        <w:pStyle w:val="Heading3"/>
        <w:numPr>
          <w:ilvl w:val="2"/>
          <w:numId w:val="0"/>
        </w:numPr>
      </w:pPr>
      <w:bookmarkStart w:id="18" w:name="_Toc243785071"/>
      <w:r>
        <w:rPr>
          <w:color w:val="000000"/>
        </w:rPr>
        <w:t>1.4.2. Quá kh</w:t>
      </w:r>
      <w:r>
        <w:rPr>
          <w:color w:val="000000"/>
        </w:rPr>
        <w:t>ớ</w:t>
      </w:r>
      <w:r>
        <w:rPr>
          <w:color w:val="000000"/>
        </w:rPr>
        <w:t>p và kh</w:t>
      </w:r>
      <w:r>
        <w:rPr>
          <w:color w:val="000000"/>
        </w:rPr>
        <w:t>ả</w:t>
      </w:r>
      <w:r>
        <w:rPr>
          <w:color w:val="000000"/>
        </w:rPr>
        <w:t xml:space="preserve"> năng t</w:t>
      </w:r>
      <w:r>
        <w:rPr>
          <w:color w:val="000000"/>
        </w:rPr>
        <w:t>ổ</w:t>
      </w:r>
      <w:r>
        <w:rPr>
          <w:color w:val="000000"/>
        </w:rPr>
        <w:t>ng quát hóa</w:t>
      </w:r>
      <w:bookmarkEnd w:id="18"/>
    </w:p>
    <w:p w14:paraId="271EA540" w14:textId="77777777" w:rsidR="00711F7B" w:rsidRDefault="00266FA8">
      <w:pPr>
        <w:pStyle w:val="NoiDung"/>
      </w:pPr>
      <w:r>
        <w:rPr>
          <w:color w:val="000000"/>
        </w:rPr>
        <w:t>Quá khớp xảy ra khi quy trình nắm bắt quá nhiều đặc điểm riêng hoặc nhiễu của tập huấn luyện, dẫn đến kết quả kém hơn trên dữ liệu chưa thấy. Chưa khớp xảy ra khi biểu diễn hoặc mức linh hoạt chưa đủ để nắm bắt cấu trúc cần thiết. Hai hiện tượng này không thể được xác định chỉ bằng một điểm số duy nhất; cần xem xét kết quả trên tập học và tập kiểm định trong cùng điều kiện.</w:t>
      </w:r>
    </w:p>
    <w:p w14:paraId="5DB64ED5" w14:textId="77777777" w:rsidR="00711F7B" w:rsidRDefault="00266FA8">
      <w:pPr>
        <w:pStyle w:val="NoiDung"/>
      </w:pPr>
      <w:r>
        <w:rPr>
          <w:color w:val="000000"/>
        </w:rPr>
        <w:t>Một khoảng cách lớn giữa chất lượng huấn luyện và kiểm định có thể gợi ý quá khớp. Nếu cả hai đều thấp, có thể tồn tại hạn chế về biểu diễn, thông tin đầu vào hoặc cách thiết lập. Tuy nhiên, các dấu hiệu này cần được đọc trong bối cảnh dữ liệu. Sai nhãn, khác phân bố giữa hai tập hoặc lỗi tiền xử lý cũng có thể tạo ra những hình dạng tương tự, nên chẩn đoán phải bắt đầu từ việc kiểm tra quy trình.</w:t>
      </w:r>
    </w:p>
    <w:p w14:paraId="35FB1F44" w14:textId="77777777" w:rsidR="00711F7B" w:rsidRDefault="00266FA8">
      <w:pPr>
        <w:pStyle w:val="NoiDung"/>
      </w:pPr>
      <w:r>
        <w:rPr>
          <w:color w:val="000000"/>
        </w:rPr>
        <w:t>Đánh đổi thiên lệch và phương sai mô tả hai nguồn sai số liên quan đến giả định của phương pháp và sự nhạy cảm với mẫu dữ liệu được dùng để học. Phân rã quen thuộc thành bình phương thiên lệch, phương sai và nhiễu được diễn giải rõ nhất trong một số thiết lập hồi quy với mất mát bình phương; không nên áp dụng nguyên xi như một đẳng thức cho mọi chỉ số phân loại. Giá trị của khái niệm nằm ở việc giúp suy nghĩ về mức linh hoạt và độ ổn định.</w:t>
      </w:r>
    </w:p>
    <w:p w14:paraId="7DEB3E07" w14:textId="77777777" w:rsidR="00711F7B" w:rsidRDefault="00266FA8">
      <w:pPr>
        <w:pStyle w:val="NoiDung"/>
      </w:pPr>
      <w:r>
        <w:rPr>
          <w:color w:val="000000"/>
        </w:rPr>
        <w:t>Đường cong học tập khảo sát kết quả khi thay đổi lượng dữ liệu huấn luyện. Nếu khoảng cách giữa hai đường vẫn lớn, thêm dữ liệu có thể hữu ích trong một số trường hợp. Nếu cả hai đường dừng ở mức thấp, chỉ tăng số dòng có thể không giải quyết được thiếu sót về biểu diễn. Đường cong kiểm định khảo sát tác động của một siêu tham số khi những điều kiện còn lại được giữ cố định [6].</w:t>
      </w:r>
    </w:p>
    <w:p w14:paraId="44B799F0" w14:textId="77777777" w:rsidR="00711F7B" w:rsidRDefault="00266FA8">
      <w:pPr>
        <w:pStyle w:val="NoiDung"/>
      </w:pPr>
      <w:r>
        <w:rPr>
          <w:color w:val="000000"/>
        </w:rPr>
        <w:t>Khả năng tổng quát hóa còn phụ thuộc miền sử dụng. Một phương pháp đạt kết quả tốt trên mẫu ngẫu nhiên của cùng nguồn chưa chắc hoạt động tương đương trên nguồn khác. Khi cơ chế đo, dân số hoặc thời gian thay đổi, quan hệ học được có thể suy giảm. Báo cáo cần phân biệt tính ổn định trong bộ dữ liệu với khả năng áp dụng sang bối cảnh mới, đồng thời chỉ khẳng định những gì thiết kế thực nghiệm thực sự kiểm tra.</w:t>
      </w:r>
    </w:p>
    <w:p w14:paraId="52996EB8" w14:textId="77777777" w:rsidR="00711F7B" w:rsidRDefault="00266FA8">
      <w:pPr>
        <w:pStyle w:val="Heading2"/>
        <w:numPr>
          <w:ilvl w:val="1"/>
          <w:numId w:val="0"/>
        </w:numPr>
      </w:pPr>
      <w:bookmarkStart w:id="19" w:name="_Toc243785072"/>
      <w:r>
        <w:rPr>
          <w:color w:val="000000"/>
        </w:rPr>
        <w:lastRenderedPageBreak/>
        <w:t>1.5. Thi</w:t>
      </w:r>
      <w:r>
        <w:rPr>
          <w:color w:val="000000"/>
        </w:rPr>
        <w:t>ế</w:t>
      </w:r>
      <w:r>
        <w:rPr>
          <w:color w:val="000000"/>
        </w:rPr>
        <w:t>t k</w:t>
      </w:r>
      <w:r>
        <w:rPr>
          <w:color w:val="000000"/>
        </w:rPr>
        <w:t>ế</w:t>
      </w:r>
      <w:r>
        <w:rPr>
          <w:color w:val="000000"/>
        </w:rPr>
        <w:t xml:space="preserve"> th</w:t>
      </w:r>
      <w:r>
        <w:rPr>
          <w:color w:val="000000"/>
        </w:rPr>
        <w:t>ự</w:t>
      </w:r>
      <w:r>
        <w:rPr>
          <w:color w:val="000000"/>
        </w:rPr>
        <w:t>c nghi</w:t>
      </w:r>
      <w:r>
        <w:rPr>
          <w:color w:val="000000"/>
        </w:rPr>
        <w:t>ệ</w:t>
      </w:r>
      <w:r>
        <w:rPr>
          <w:color w:val="000000"/>
        </w:rPr>
        <w:t>m và đánh giá</w:t>
      </w:r>
      <w:bookmarkEnd w:id="19"/>
    </w:p>
    <w:p w14:paraId="63395D36" w14:textId="77777777" w:rsidR="00711F7B" w:rsidRDefault="00266FA8">
      <w:pPr>
        <w:pStyle w:val="Heading3"/>
        <w:numPr>
          <w:ilvl w:val="2"/>
          <w:numId w:val="0"/>
        </w:numPr>
      </w:pPr>
      <w:bookmarkStart w:id="20" w:name="_Toc243785073"/>
      <w:r>
        <w:rPr>
          <w:color w:val="000000"/>
        </w:rPr>
        <w:t>1.5.1. Chia d</w:t>
      </w:r>
      <w:r>
        <w:rPr>
          <w:color w:val="000000"/>
        </w:rPr>
        <w:t>ữ</w:t>
      </w:r>
      <w:r>
        <w:rPr>
          <w:color w:val="000000"/>
        </w:rPr>
        <w:t xml:space="preserve"> li</w:t>
      </w:r>
      <w:r>
        <w:rPr>
          <w:color w:val="000000"/>
        </w:rPr>
        <w:t>ệ</w:t>
      </w:r>
      <w:r>
        <w:rPr>
          <w:color w:val="000000"/>
        </w:rPr>
        <w:t>u và thi</w:t>
      </w:r>
      <w:r>
        <w:rPr>
          <w:color w:val="000000"/>
        </w:rPr>
        <w:t>ế</w:t>
      </w:r>
      <w:r>
        <w:rPr>
          <w:color w:val="000000"/>
        </w:rPr>
        <w:t>t k</w:t>
      </w:r>
      <w:r>
        <w:rPr>
          <w:color w:val="000000"/>
        </w:rPr>
        <w:t>ế</w:t>
      </w:r>
      <w:r>
        <w:rPr>
          <w:color w:val="000000"/>
        </w:rPr>
        <w:t xml:space="preserve"> đánh giá</w:t>
      </w:r>
      <w:bookmarkEnd w:id="20"/>
    </w:p>
    <w:p w14:paraId="2AB9CEB0" w14:textId="77777777" w:rsidR="00711F7B" w:rsidRDefault="00266FA8">
      <w:pPr>
        <w:pStyle w:val="NoiDung"/>
      </w:pPr>
      <w:r>
        <w:rPr>
          <w:color w:val="000000"/>
        </w:rPr>
        <w:t>Mục đích của đánh giá là ước lượng cách phương pháp hoạt động trên các quan sát chưa dùng để phát triển. Tập huấn luyện được dùng để học các thành phần của quy trình. Tập kiểm định hỗ trợ lựa chọn cấu hình và quyết định thiết kế. Tập kiểm tra được giữ lại để đánh giá sau khi các quyết định đã được chốt. Ba vai trò này phải được phân biệt, dù cách tổ chức cụ thể có thể dùng một phần dữ liệu hoặc kiểm định chéo.</w:t>
      </w:r>
    </w:p>
    <w:p w14:paraId="353B0942" w14:textId="77777777" w:rsidR="00711F7B" w:rsidRDefault="00266FA8">
      <w:pPr>
        <w:pStyle w:val="NoiDung"/>
      </w:pPr>
      <w:r>
        <w:rPr>
          <w:color w:val="000000"/>
        </w:rPr>
        <w:t>Chia ngẫu nhiên phù hợp khi các quan sát có thể xem là độc lập và cùng cơ chế sinh dữ liệu. Phân tầng giúp duy trì tỷ lệ lớp gần nhau giữa các phần, đặc biệt khi mỗi lớp có ít mẫu. Nếu nhiều dòng thuộc cùng một đối tượng, cần cân nhắc chia theo nhóm. Với nhiệm vụ dự đoán tương lai, cách chia phải tôn trọng thứ tự thời gian để thông tin ở tương lai không được dùng dự đoán quá khứ [5].</w:t>
      </w:r>
    </w:p>
    <w:p w14:paraId="34DF0238" w14:textId="77777777" w:rsidR="00711F7B" w:rsidRDefault="00266FA8">
      <w:pPr>
        <w:pStyle w:val="NoiDung"/>
      </w:pPr>
      <w:r>
        <w:rPr>
          <w:color w:val="000000"/>
        </w:rPr>
        <w:t>Kiểm định chéo K phần chia tập phát triển thành K phần. Mỗi lượt sử dụng K − 1 phần để học và phần còn lại để đánh giá; sau K lượt, mỗi phần đã đóng vai trò kiểm định một lần. Trung bình điểm cho biết hiệu quả tổng hợp, còn độ lệch chuẩn giữa các lượt thể hiện một khía cạnh của tính ổn định. Độ lệch chuẩn này không tự động là khoảng tin cậy và các lượt không hoàn toàn độc lập vì chúng chia sẻ nhiều dữ liệu huấn luyện.</w:t>
      </w:r>
    </w:p>
    <w:p w14:paraId="6A64DEA1" w14:textId="77777777" w:rsidR="00711F7B" w:rsidRDefault="00266FA8">
      <w:pPr>
        <w:pStyle w:val="NoiDung"/>
      </w:pPr>
      <w:r>
        <w:rPr>
          <w:color w:val="000000"/>
        </w:rPr>
        <w:t>Khi lựa chọn nhiều cấu hình trên cùng một quy trình kiểm định, cấu hình có điểm cao nhất có thể hưởng lợi từ dao động ngẫu nhiên. Do đó, điểm đã dùng lựa chọn không phải là đánh giá hoàn toàn độc lập. Tập kiểm tra giữ lại hoặc kiểm định chéo lồng nhau có thể giúp tách vai trò lựa chọn khỏi vai trò đánh giá. Cách chọn cần phù hợp với quy mô dữ liệu và nguồn lực.</w:t>
      </w:r>
    </w:p>
    <w:p w14:paraId="3ABDC0D9" w14:textId="77777777" w:rsidR="00711F7B" w:rsidRDefault="00266FA8">
      <w:pPr>
        <w:pStyle w:val="NoiDung"/>
      </w:pPr>
      <w:r>
        <w:rPr>
          <w:color w:val="000000"/>
        </w:rPr>
        <w:t>Thiết kế đánh giá phải được xác định trước khi xem kết quả cuối. Cố định hạt giống giúp tái lập một phân hoạch nhưng không bảo đảm phân hoạch đó đại diện cho mọi tình huống. Thay đổi cách chia nhiều lần rồi chỉ công bố lần có kết quả tốt nhất sẽ làm người đọc đánh giá sai mức độ ổn định của phương pháp.</w:t>
      </w:r>
    </w:p>
    <w:p w14:paraId="1C9C1010" w14:textId="77777777" w:rsidR="00711F7B" w:rsidRDefault="00266FA8">
      <w:pPr>
        <w:pStyle w:val="Heading3"/>
        <w:numPr>
          <w:ilvl w:val="2"/>
          <w:numId w:val="0"/>
        </w:numPr>
      </w:pPr>
      <w:bookmarkStart w:id="21" w:name="_Toc243785074"/>
      <w:r>
        <w:rPr>
          <w:color w:val="000000"/>
        </w:rPr>
        <w:t>1.5.2. Đánh giá nhi</w:t>
      </w:r>
      <w:r>
        <w:rPr>
          <w:color w:val="000000"/>
        </w:rPr>
        <w:t>ệ</w:t>
      </w:r>
      <w:r>
        <w:rPr>
          <w:color w:val="000000"/>
        </w:rPr>
        <w:t>m v</w:t>
      </w:r>
      <w:r>
        <w:rPr>
          <w:color w:val="000000"/>
        </w:rPr>
        <w:t>ụ</w:t>
      </w:r>
      <w:r>
        <w:rPr>
          <w:color w:val="000000"/>
        </w:rPr>
        <w:t xml:space="preserve"> phân lo</w:t>
      </w:r>
      <w:r>
        <w:rPr>
          <w:color w:val="000000"/>
        </w:rPr>
        <w:t>ạ</w:t>
      </w:r>
      <w:r>
        <w:rPr>
          <w:color w:val="000000"/>
        </w:rPr>
        <w:t>i</w:t>
      </w:r>
      <w:bookmarkEnd w:id="21"/>
    </w:p>
    <w:p w14:paraId="2A20F760" w14:textId="77777777" w:rsidR="00711F7B" w:rsidRDefault="00266FA8">
      <w:pPr>
        <w:pStyle w:val="NoiDung"/>
      </w:pPr>
      <w:r>
        <w:rPr>
          <w:color w:val="000000"/>
        </w:rPr>
        <w:t xml:space="preserve">Trong phân loại, Accuracy là tỷ lệ quan sát có nhãn dự đoán trùng nhãn tham chiếu. Chỉ số này dễ hiểu nhưng có thể che khuất hiệu quả kém ở những lớp ít mẫu. Một hệ thống luôn </w:t>
      </w:r>
      <w:r>
        <w:rPr>
          <w:color w:val="000000"/>
        </w:rPr>
        <w:lastRenderedPageBreak/>
        <w:t>chọn lớp phổ biến vẫn có Accuracy cao khi tỷ lệ lớp đó rất lớn. Vì thế, cần đọc Accuracy cùng phân bố nhãn, các chỉ số theo lớp và một phương án cơ sở phù hợp.</w:t>
      </w:r>
    </w:p>
    <w:p w14:paraId="4DBEF53E" w14:textId="77777777" w:rsidR="00711F7B" w:rsidRDefault="00266FA8">
      <w:pPr>
        <w:pStyle w:val="NoiDung"/>
      </w:pPr>
      <w:r>
        <w:rPr>
          <w:color w:val="000000"/>
        </w:rPr>
        <w:t>Với một lớp được xem là dương tính, Precision = TP/(TP + FP) cho biết trong các dự đoán dương có bao nhiêu dự đoán đúng; Recall = TP/(TP + FN) cho biết bao nhiêu mẫu dương thật đã được nhận ra. F1 là trung bình điều hòa của hai đại lượng: F1 = 2PR/(P + R). Cần quy định cách xử lý khi mẫu số bằng 0. Sự lựa chọn ưu tiên Precision hay Recall phụ thuộc vào chi phí của từng loại sai lầm [7].</w:t>
      </w:r>
    </w:p>
    <w:p w14:paraId="31D31D6C" w14:textId="77777777" w:rsidR="00711F7B" w:rsidRDefault="00266FA8">
      <w:pPr>
        <w:pStyle w:val="NoiDung"/>
      </w:pPr>
      <w:r>
        <w:rPr>
          <w:color w:val="000000"/>
        </w:rPr>
        <w:t>Với nhiều lớp, có thể tính chỉ số riêng cho từng lớp rồi tổng hợp. Macro cho các lớp trọng số ngang nhau; weighted sử dụng số mẫu của mỗi lớp làm trọng số; micro tổng hợp các thành phần đếm trước khi tính. Các cách tổng hợp trả lời những câu hỏi khác nhau. Khi báo cáo F1 cần ghi rõ kiểu tổng hợp, thay vì chỉ dùng một nhãn “F1” không xác định.</w:t>
      </w:r>
    </w:p>
    <w:p w14:paraId="0B1C802B" w14:textId="77777777" w:rsidR="00711F7B" w:rsidRDefault="00266FA8">
      <w:pPr>
        <w:pStyle w:val="NoiDung"/>
      </w:pPr>
      <w:r>
        <w:rPr>
          <w:color w:val="000000"/>
        </w:rPr>
        <w:t>Ma trận nhầm lẫn trình bày số trường hợp của từng cặp nhãn thật và nhãn dự đoán. Đường chéo phản ánh dự đoán đúng; các ô ngoài đường chéo cho biết cặp nhóm dễ nhầm. Có thể biểu diễn bằng số mẫu hoặc tỷ lệ theo hàng, nhưng phải ghi rõ hướng chuẩn hóa. Tỷ lệ thuận lợi cho so sánh lớp khác kích thước, còn số đếm giúp đánh giá quy mô thực của sai sót.</w:t>
      </w:r>
    </w:p>
    <w:p w14:paraId="5F6DB37B" w14:textId="77777777" w:rsidR="00711F7B" w:rsidRDefault="00266FA8">
      <w:pPr>
        <w:pStyle w:val="NoiDung"/>
      </w:pPr>
      <w:r>
        <w:rPr>
          <w:color w:val="000000"/>
        </w:rPr>
        <w:t>Một đầu ra dạng xác suất cần được diễn giải theo cách tạo ra nó. Điểm cao chưa chắc là xác suất đúng đã được hiệu chỉnh tốt. Với danh sách nhiều dự đoán, cần phân biệt chất lượng xếp hạng với chất lượng xác suất và với độ chính xác của nhãn đầu tiên. Các chỉ số bổ sung chỉ có ý nghĩa nếu dữ liệu tham chiếu cung cấp đủ thông tin để đánh giá đúng mục tiêu đó.</w:t>
      </w:r>
    </w:p>
    <w:p w14:paraId="0E8B68ED" w14:textId="77777777" w:rsidR="00711F7B" w:rsidRDefault="00266FA8">
      <w:pPr>
        <w:pStyle w:val="Heading3"/>
        <w:numPr>
          <w:ilvl w:val="2"/>
          <w:numId w:val="0"/>
        </w:numPr>
      </w:pPr>
      <w:bookmarkStart w:id="22" w:name="_Toc243785075"/>
      <w:r>
        <w:rPr>
          <w:color w:val="000000"/>
        </w:rPr>
        <w:t>1.5.3. Đánh giá các nhi</w:t>
      </w:r>
      <w:r>
        <w:rPr>
          <w:color w:val="000000"/>
        </w:rPr>
        <w:t>ệ</w:t>
      </w:r>
      <w:r>
        <w:rPr>
          <w:color w:val="000000"/>
        </w:rPr>
        <w:t>m v</w:t>
      </w:r>
      <w:r>
        <w:rPr>
          <w:color w:val="000000"/>
        </w:rPr>
        <w:t>ụ</w:t>
      </w:r>
      <w:r>
        <w:rPr>
          <w:color w:val="000000"/>
        </w:rPr>
        <w:t xml:space="preserve"> và m</w:t>
      </w:r>
      <w:r>
        <w:rPr>
          <w:color w:val="000000"/>
        </w:rPr>
        <w:t>ụ</w:t>
      </w:r>
      <w:r>
        <w:rPr>
          <w:color w:val="000000"/>
        </w:rPr>
        <w:t>c tiêu khác</w:t>
      </w:r>
      <w:bookmarkEnd w:id="22"/>
    </w:p>
    <w:p w14:paraId="15450D83" w14:textId="77777777" w:rsidR="00711F7B" w:rsidRDefault="00266FA8">
      <w:pPr>
        <w:pStyle w:val="NoiDung"/>
      </w:pPr>
      <w:r>
        <w:rPr>
          <w:color w:val="000000"/>
        </w:rPr>
        <w:t>Với hồi quy, kết quả dự đoán là một đại lượng số và sai lệch có mức độ khác nhau. MAE tính trung bình độ lệch tuyệt đối, có cùng đơn vị với biến đích. MSE tính trung bình bình phương sai lệch nên nhấn mạnh hơn những lỗi lớn; RMSE lấy căn bậc hai để trở về đơn vị của biến đích. Khi lựa chọn chỉ số, cần cân nhắc mức độ quan trọng của lỗi lớn và khả năng giải thích với người sử dụng.</w:t>
      </w:r>
    </w:p>
    <w:p w14:paraId="15242406" w14:textId="77777777" w:rsidR="00711F7B" w:rsidRDefault="00266FA8">
      <w:pPr>
        <w:pStyle w:val="NoiDung"/>
      </w:pPr>
      <w:r>
        <w:rPr>
          <w:color w:val="000000"/>
        </w:rPr>
        <w:t xml:space="preserve">Hệ số xác định R² so sánh mức sai số với dự đoán hằng bằng trung bình trong cách định nghĩa thường dùng. Nó không phải tỷ lệ mẫu được dự đoán đúng và có thể âm khi kết quả kém hơn mức tham chiếu. Đọc chỉ số cùng biểu đồ phần dư giúp nhận biết sai số thay đổi </w:t>
      </w:r>
      <w:r>
        <w:rPr>
          <w:color w:val="000000"/>
        </w:rPr>
        <w:lastRenderedPageBreak/>
        <w:t>theo mức giá trị hoặc những nhóm bị dự đoán lệch có hệ thống. Một điểm tổng hợp không thay thế được phân tích cấu trúc sai số.</w:t>
      </w:r>
    </w:p>
    <w:p w14:paraId="2686ADF5" w14:textId="77777777" w:rsidR="00711F7B" w:rsidRDefault="00266FA8">
      <w:pPr>
        <w:pStyle w:val="NoiDung"/>
      </w:pPr>
      <w:r>
        <w:rPr>
          <w:color w:val="000000"/>
        </w:rPr>
        <w:t>Trong phân cụm, khi không có nhãn tham chiếu, đánh giá thường dựa vào mức độ gắn kết trong nhóm và sự tách biệt giữa nhóm. Những tiêu chí hình học có thể hữu ích nhưng không bảo đảm các nhóm mang ý nghĩa thực tế. Nếu có nhãn phục vụ kiểm tra, cần phân biệt nhãn đó với thông tin được phép dùng để hình thành nhóm. Không nên lựa chọn mọi thiết lập theo một nhãn rồi vẫn mô tả toàn bộ quy trình là hoàn toàn không giám sát.</w:t>
      </w:r>
    </w:p>
    <w:p w14:paraId="17CC5730" w14:textId="77777777" w:rsidR="00711F7B" w:rsidRDefault="00266FA8">
      <w:pPr>
        <w:pStyle w:val="NoiDung"/>
      </w:pPr>
      <w:r>
        <w:rPr>
          <w:color w:val="000000"/>
        </w:rPr>
        <w:t>Với nhiệm vụ xếp hạng, vị trí của các kết quả liên quan thường quan trọng hơn một nhãn duy nhất. Chỉ số ở mức k xem xét một phần đầu danh sách, nhưng đòi hỏi dữ liệu đánh dấu những kết quả nào thực sự phù hợp. Nếu mỗi mẫu chỉ có một nhãn, việc đánh giá danh sách nhiều lựa chọn sẽ có giới hạn khác với tình huống có nhiều phương án đúng được xác nhận.</w:t>
      </w:r>
    </w:p>
    <w:p w14:paraId="15399558" w14:textId="77777777" w:rsidR="00711F7B" w:rsidRDefault="00266FA8">
      <w:pPr>
        <w:pStyle w:val="NoiDung"/>
      </w:pPr>
      <w:r>
        <w:rPr>
          <w:color w:val="000000"/>
        </w:rPr>
        <w:t>Ngoài chất lượng dự đoán, một giải pháp còn có thể được đánh giá bằng thời gian xử lý, bộ nhớ, tính ổn định và khả năng diễn giải. Các đại lượng cần được đo trong điều kiện xác định: phần cứng, số mẫu, số lượt lặp và phạm vi phép đo. Thời gian xử lý cả lô chia cho số mẫu không tự động tương đương độ trễ của một yêu cầu đơn lẻ. Việc chọn chỉ số phải xuất phát từ nhiệm vụ, không từ mong muốn có một con số đẹp [7].</w:t>
      </w:r>
    </w:p>
    <w:p w14:paraId="5D2320B1" w14:textId="77777777" w:rsidR="00711F7B" w:rsidRDefault="00266FA8">
      <w:pPr>
        <w:pStyle w:val="Heading2"/>
        <w:numPr>
          <w:ilvl w:val="1"/>
          <w:numId w:val="0"/>
        </w:numPr>
      </w:pPr>
      <w:bookmarkStart w:id="23" w:name="_Toc243785076"/>
      <w:r>
        <w:rPr>
          <w:color w:val="000000"/>
        </w:rPr>
        <w:t>1.6. Quy trình th</w:t>
      </w:r>
      <w:r>
        <w:rPr>
          <w:color w:val="000000"/>
        </w:rPr>
        <w:t>ự</w:t>
      </w:r>
      <w:r>
        <w:rPr>
          <w:color w:val="000000"/>
        </w:rPr>
        <w:t>c hi</w:t>
      </w:r>
      <w:r>
        <w:rPr>
          <w:color w:val="000000"/>
        </w:rPr>
        <w:t>ệ</w:t>
      </w:r>
      <w:r>
        <w:rPr>
          <w:color w:val="000000"/>
        </w:rPr>
        <w:t>n và trách nhi</w:t>
      </w:r>
      <w:r>
        <w:rPr>
          <w:color w:val="000000"/>
        </w:rPr>
        <w:t>ệ</w:t>
      </w:r>
      <w:r>
        <w:rPr>
          <w:color w:val="000000"/>
        </w:rPr>
        <w:t>m s</w:t>
      </w:r>
      <w:r>
        <w:rPr>
          <w:color w:val="000000"/>
        </w:rPr>
        <w:t>ử</w:t>
      </w:r>
      <w:r>
        <w:rPr>
          <w:color w:val="000000"/>
        </w:rPr>
        <w:t xml:space="preserve"> d</w:t>
      </w:r>
      <w:r>
        <w:rPr>
          <w:color w:val="000000"/>
        </w:rPr>
        <w:t>ụ</w:t>
      </w:r>
      <w:r>
        <w:rPr>
          <w:color w:val="000000"/>
        </w:rPr>
        <w:t>ng</w:t>
      </w:r>
      <w:bookmarkEnd w:id="23"/>
    </w:p>
    <w:p w14:paraId="27AA0A55" w14:textId="77777777" w:rsidR="00711F7B" w:rsidRDefault="00266FA8">
      <w:pPr>
        <w:pStyle w:val="NoiDung"/>
      </w:pPr>
      <w:r>
        <w:rPr>
          <w:color w:val="000000"/>
        </w:rPr>
        <w:t>Một quy trình học máy có thể được tổ chức thành các bước: phát biểu nhiệm vụ, thu thập và hiểu dữ liệu, chuẩn bị dữ liệu, xây dựng phương án cơ sở, lựa chọn và đánh giá phương pháp, phân tích lỗi, cải tiến và trình bày kết quả. Các bước có thể lặp lại khi xuất hiện bằng chứng mới, nhưng vai trò của tập kiểm tra cần được giữ rõ ràng. Mỗi thay đổi phải gắn với một giả thuyết hoặc một vấn đề đã quan sát được.</w:t>
      </w:r>
    </w:p>
    <w:p w14:paraId="415B2529" w14:textId="77777777" w:rsidR="00711F7B" w:rsidRDefault="00266FA8">
      <w:pPr>
        <w:pStyle w:val="NoiDung"/>
      </w:pPr>
      <w:r>
        <w:rPr>
          <w:color w:val="000000"/>
        </w:rPr>
        <w:t>Khả năng tái lập đòi hỏi lưu dữ liệu đầu vào hoặc định danh phiên bản, mã nguồn, thư viện, hạt giống ngẫu nhiên và cấu hình chạy. Lưu hạt giống chỉ kiểm soát một phần biến thiên; khác phần cứng hoặc phiên bản vẫn có thể ảnh hưởng. Một báo cáo đáng tin cần nêu điều kiện thực hiện và cung cấp đủ thông tin để người khác tái tạo kết quả tương đương, thay vì chỉ chứa ảnh chụp một con số cuối [8].</w:t>
      </w:r>
    </w:p>
    <w:p w14:paraId="60AD7E45" w14:textId="77777777" w:rsidR="00711F7B" w:rsidRDefault="00266FA8">
      <w:pPr>
        <w:pStyle w:val="NoiDung"/>
      </w:pPr>
      <w:r>
        <w:rPr>
          <w:color w:val="000000"/>
        </w:rPr>
        <w:t xml:space="preserve">Phân tích lỗi giúp chuyển kết quả số thành hiểu biết. Cần xem sai sót tập trung ở nhóm nào, có liên quan đến thiếu thông tin hay chồng lấn đặc trưng không, và liệu giải pháp đề xuất </w:t>
      </w:r>
      <w:r>
        <w:rPr>
          <w:color w:val="000000"/>
        </w:rPr>
        <w:lastRenderedPageBreak/>
        <w:t>có xử lý đúng nguyên nhân giả định. Quan sát và suy đoán phải được phân biệt. Việc một nhóm có nhiều lỗi chưa chứng minh nguyên nhân của lỗi; giả thuyết cần được kiểm tra bằng thí nghiệm phù hợp.</w:t>
      </w:r>
    </w:p>
    <w:p w14:paraId="7AD1F7E0" w14:textId="77777777" w:rsidR="00711F7B" w:rsidRDefault="00266FA8">
      <w:pPr>
        <w:pStyle w:val="NoiDung"/>
      </w:pPr>
      <w:r>
        <w:rPr>
          <w:color w:val="000000"/>
        </w:rPr>
        <w:t>Trách nhiệm sử dụng bao gồm bảo vệ thông tin cá nhân, tuân thủ điều kiện dữ liệu, ghi nguồn và trình bày đúng giới hạn. Một hệ thống có thể gây tác động ngoài phạm vi thí nghiệm nếu người dùng hiểu điểm số như bảo đảm chắc chắn. Tài liệu cần giải thích ý nghĩa đầu ra, những điều chưa được xác nhận và bối cảnh phù hợp để sử dụng.</w:t>
      </w:r>
    </w:p>
    <w:p w14:paraId="641F5245" w14:textId="77777777" w:rsidR="00711F7B" w:rsidRDefault="00266FA8">
      <w:pPr>
        <w:pStyle w:val="NoiDung"/>
      </w:pPr>
      <w:r>
        <w:rPr>
          <w:color w:val="000000"/>
        </w:rPr>
        <w:t>Các nền tảng được trình bày trong chương tạo thành khung chung để tiếp cận học máy: hiểu đơn vị dữ liệu, chọn cách biểu diễn, thiết kế đánh giá và diễn giải kết quả. Chất lượng của một công trình không được quyết định bởi độ phức tạp của công cụ hay thời gian chạy, mà bởi sự phù hợp giữa câu hỏi, bằng chứng và kết luận.</w:t>
      </w:r>
    </w:p>
    <w:p w14:paraId="20A411B0" w14:textId="77777777" w:rsidR="00711F7B" w:rsidRDefault="00266FA8">
      <w:pPr>
        <w:pStyle w:val="Heading1"/>
        <w:pageBreakBefore/>
        <w:numPr>
          <w:ilvl w:val="0"/>
          <w:numId w:val="0"/>
        </w:numPr>
      </w:pPr>
      <w:bookmarkStart w:id="24" w:name="_Toc243785077"/>
      <w:r>
        <w:rPr>
          <w:color w:val="000000"/>
        </w:rPr>
        <w:lastRenderedPageBreak/>
        <w:t>CHƯƠNG 2. BÀI TOÁN PHƯƠNG PHÁP VÀ MÔ HÌNH</w:t>
      </w:r>
      <w:bookmarkEnd w:id="24"/>
    </w:p>
    <w:p w14:paraId="514740A3" w14:textId="77777777" w:rsidR="00711F7B" w:rsidRDefault="00266FA8">
      <w:pPr>
        <w:pStyle w:val="Heading2"/>
        <w:numPr>
          <w:ilvl w:val="1"/>
          <w:numId w:val="0"/>
        </w:numPr>
      </w:pPr>
      <w:bookmarkStart w:id="25" w:name="_Toc243785078"/>
      <w:r>
        <w:rPr>
          <w:color w:val="000000"/>
        </w:rPr>
        <w:t>2.1. Phát bi</w:t>
      </w:r>
      <w:r>
        <w:rPr>
          <w:color w:val="000000"/>
        </w:rPr>
        <w:t>ể</w:t>
      </w:r>
      <w:r>
        <w:rPr>
          <w:color w:val="000000"/>
        </w:rPr>
        <w:t>u bài toán</w:t>
      </w:r>
      <w:bookmarkEnd w:id="25"/>
    </w:p>
    <w:p w14:paraId="358793CB" w14:textId="77777777" w:rsidR="00711F7B" w:rsidRDefault="00266FA8">
      <w:pPr>
        <w:pStyle w:val="NoiDung"/>
      </w:pPr>
      <w:r>
        <w:rPr>
          <w:color w:val="000000"/>
        </w:rPr>
        <w:t>Đề tài được phát biểu dưới dạng phân loại có giám sát nhiều lớp. Mỗi đơn vị mẫu là một bản ghi gồm bảy giá trị đặc trưng và một nhãn cây trồng trong CSV. File không cung cấp mã thửa ruộng, vị trí địa lý hay thời điểm đo; vì vậy chưa có cơ sở khẳng định mỗi dòng tương ứng với một thửa ruộng độc lập hoặc một vụ sản xuất thực tế.</w:t>
      </w:r>
    </w:p>
    <w:p w14:paraId="2D3D9FC6" w14:textId="77777777" w:rsidR="00711F7B" w:rsidRDefault="00266FA8">
      <w:pPr>
        <w:pStyle w:val="NoiDung"/>
      </w:pPr>
      <w:r>
        <w:rPr>
          <w:color w:val="000000"/>
        </w:rPr>
        <w:t>Đầu vào được biểu diễn bởi x = (N, P, K, temperature, humidity, ph, rainfall). Đầu ra tham chiếu là label, nhận một trong 22 nhãn. Mục tiêu học máy là dự đoán đúng nhãn theo dữ liệu đã công bố.</w:t>
      </w:r>
    </w:p>
    <w:p w14:paraId="30273E48" w14:textId="77777777" w:rsidR="00711F7B" w:rsidRDefault="00266FA8">
      <w:pPr>
        <w:pStyle w:val="Heading2"/>
        <w:numPr>
          <w:ilvl w:val="1"/>
          <w:numId w:val="0"/>
        </w:numPr>
      </w:pPr>
      <w:bookmarkStart w:id="26" w:name="_Toc243785079"/>
      <w:r>
        <w:rPr>
          <w:color w:val="000000"/>
        </w:rPr>
        <w:t>2.2. M</w:t>
      </w:r>
      <w:r>
        <w:rPr>
          <w:color w:val="000000"/>
        </w:rPr>
        <w:t>ụ</w:t>
      </w:r>
      <w:r>
        <w:rPr>
          <w:color w:val="000000"/>
        </w:rPr>
        <w:t>c tiêu và tiêu chí đánh giá</w:t>
      </w:r>
      <w:bookmarkEnd w:id="26"/>
    </w:p>
    <w:p w14:paraId="6C8D1157" w14:textId="0890FDA5" w:rsidR="00711F7B" w:rsidRDefault="00266FA8">
      <w:pPr>
        <w:pStyle w:val="Caption"/>
        <w:keepNext/>
      </w:pPr>
      <w:bookmarkStart w:id="27" w:name="_Toc243785105"/>
      <w:r>
        <w:t>B</w:t>
      </w:r>
      <w:r>
        <w:t>ả</w:t>
      </w:r>
      <w:r>
        <w:t xml:space="preserve">ng </w:t>
      </w:r>
      <w:r>
        <w:fldChar w:fldCharType="begin"/>
      </w:r>
      <w:r>
        <w:instrText xml:space="preserve"> SEQ Bang \* ARABIC </w:instrText>
      </w:r>
      <w:r>
        <w:fldChar w:fldCharType="separate"/>
      </w:r>
      <w:r w:rsidR="00055C28">
        <w:rPr>
          <w:noProof/>
        </w:rPr>
        <w:t>1</w:t>
      </w:r>
      <w:r>
        <w:fldChar w:fldCharType="end"/>
      </w:r>
      <w:r>
        <w:t>. M</w:t>
      </w:r>
      <w:r>
        <w:t>ụ</w:t>
      </w:r>
      <w:r>
        <w:t>c tiêu h</w:t>
      </w:r>
      <w:r>
        <w:t>ọ</w:t>
      </w:r>
      <w:r>
        <w:t>c máy và tiêu chí theo dõi</w:t>
      </w:r>
      <w:bookmarkEnd w:id="27"/>
    </w:p>
    <w:tbl>
      <w:tblPr>
        <w:tblStyle w:val="TableGrid"/>
        <w:tblW w:w="0" w:type="auto"/>
        <w:tblLayout w:type="fixed"/>
        <w:tblLook w:val="04A0" w:firstRow="1" w:lastRow="0" w:firstColumn="1" w:lastColumn="0" w:noHBand="0" w:noVBand="1"/>
      </w:tblPr>
      <w:tblGrid>
        <w:gridCol w:w="2268"/>
        <w:gridCol w:w="3969"/>
        <w:gridCol w:w="3402"/>
      </w:tblGrid>
      <w:tr w:rsidR="00711F7B" w14:paraId="1C6DB23F" w14:textId="77777777">
        <w:trPr>
          <w:cantSplit/>
          <w:tblHeader/>
        </w:trPr>
        <w:tc>
          <w:tcPr>
            <w:tcW w:w="2268" w:type="dxa"/>
          </w:tcPr>
          <w:p w14:paraId="7ADF37DA" w14:textId="77777777" w:rsidR="00711F7B" w:rsidRDefault="00266FA8">
            <w:pPr>
              <w:spacing w:before="40" w:after="40" w:line="252" w:lineRule="auto"/>
            </w:pPr>
            <w:r>
              <w:rPr>
                <w:rFonts w:ascii="Times New Roman" w:hAnsi="Times New Roman"/>
                <w:b/>
              </w:rPr>
              <w:t>M</w:t>
            </w:r>
            <w:r>
              <w:rPr>
                <w:rFonts w:ascii="Times New Roman" w:hAnsi="Times New Roman"/>
                <w:b/>
              </w:rPr>
              <w:t>ụ</w:t>
            </w:r>
            <w:r>
              <w:rPr>
                <w:rFonts w:ascii="Times New Roman" w:hAnsi="Times New Roman"/>
                <w:b/>
              </w:rPr>
              <w:t>c tiêu</w:t>
            </w:r>
          </w:p>
        </w:tc>
        <w:tc>
          <w:tcPr>
            <w:tcW w:w="3969" w:type="dxa"/>
          </w:tcPr>
          <w:p w14:paraId="606EB322" w14:textId="77777777" w:rsidR="00711F7B" w:rsidRDefault="00266FA8">
            <w:pPr>
              <w:spacing w:before="40" w:after="40" w:line="252" w:lineRule="auto"/>
            </w:pPr>
            <w:r>
              <w:rPr>
                <w:rFonts w:ascii="Times New Roman" w:hAnsi="Times New Roman"/>
                <w:b/>
              </w:rPr>
              <w:t>Ch</w:t>
            </w:r>
            <w:r>
              <w:rPr>
                <w:rFonts w:ascii="Times New Roman" w:hAnsi="Times New Roman"/>
                <w:b/>
              </w:rPr>
              <w:t>ỉ</w:t>
            </w:r>
            <w:r>
              <w:rPr>
                <w:rFonts w:ascii="Times New Roman" w:hAnsi="Times New Roman"/>
                <w:b/>
              </w:rPr>
              <w:t xml:space="preserve"> s</w:t>
            </w:r>
            <w:r>
              <w:rPr>
                <w:rFonts w:ascii="Times New Roman" w:hAnsi="Times New Roman"/>
                <w:b/>
              </w:rPr>
              <w:t>ố</w:t>
            </w:r>
            <w:r>
              <w:rPr>
                <w:rFonts w:ascii="Times New Roman" w:hAnsi="Times New Roman"/>
                <w:b/>
              </w:rPr>
              <w:t xml:space="preserve"> ho</w:t>
            </w:r>
            <w:r>
              <w:rPr>
                <w:rFonts w:ascii="Times New Roman" w:hAnsi="Times New Roman"/>
                <w:b/>
              </w:rPr>
              <w:t>ặ</w:t>
            </w:r>
            <w:r>
              <w:rPr>
                <w:rFonts w:ascii="Times New Roman" w:hAnsi="Times New Roman"/>
                <w:b/>
              </w:rPr>
              <w:t>c minh ch</w:t>
            </w:r>
            <w:r>
              <w:rPr>
                <w:rFonts w:ascii="Times New Roman" w:hAnsi="Times New Roman"/>
                <w:b/>
              </w:rPr>
              <w:t>ứ</w:t>
            </w:r>
            <w:r>
              <w:rPr>
                <w:rFonts w:ascii="Times New Roman" w:hAnsi="Times New Roman"/>
                <w:b/>
              </w:rPr>
              <w:t>ng</w:t>
            </w:r>
          </w:p>
        </w:tc>
        <w:tc>
          <w:tcPr>
            <w:tcW w:w="3402" w:type="dxa"/>
          </w:tcPr>
          <w:p w14:paraId="11DB12D2" w14:textId="77777777" w:rsidR="00711F7B" w:rsidRDefault="00266FA8">
            <w:pPr>
              <w:spacing w:before="40" w:after="40" w:line="252" w:lineRule="auto"/>
            </w:pPr>
            <w:r>
              <w:rPr>
                <w:rFonts w:ascii="Times New Roman" w:hAnsi="Times New Roman"/>
                <w:b/>
              </w:rPr>
              <w:t>M</w:t>
            </w:r>
            <w:r>
              <w:rPr>
                <w:rFonts w:ascii="Times New Roman" w:hAnsi="Times New Roman"/>
                <w:b/>
              </w:rPr>
              <w:t>ứ</w:t>
            </w:r>
            <w:r>
              <w:rPr>
                <w:rFonts w:ascii="Times New Roman" w:hAnsi="Times New Roman"/>
                <w:b/>
              </w:rPr>
              <w:t>c tham chi</w:t>
            </w:r>
            <w:r>
              <w:rPr>
                <w:rFonts w:ascii="Times New Roman" w:hAnsi="Times New Roman"/>
                <w:b/>
              </w:rPr>
              <w:t>ế</w:t>
            </w:r>
            <w:r>
              <w:rPr>
                <w:rFonts w:ascii="Times New Roman" w:hAnsi="Times New Roman"/>
                <w:b/>
              </w:rPr>
              <w:t>u</w:t>
            </w:r>
          </w:p>
        </w:tc>
      </w:tr>
      <w:tr w:rsidR="00711F7B" w14:paraId="3D00055F" w14:textId="77777777">
        <w:trPr>
          <w:cantSplit/>
        </w:trPr>
        <w:tc>
          <w:tcPr>
            <w:tcW w:w="2268" w:type="dxa"/>
          </w:tcPr>
          <w:p w14:paraId="375BD7F4" w14:textId="77777777" w:rsidR="00711F7B" w:rsidRDefault="00266FA8">
            <w:pPr>
              <w:spacing w:before="40" w:after="40" w:line="252" w:lineRule="auto"/>
            </w:pPr>
            <w:r>
              <w:rPr>
                <w:rFonts w:ascii="Times New Roman" w:hAnsi="Times New Roman"/>
              </w:rPr>
              <w:t>Chu</w:t>
            </w:r>
            <w:r>
              <w:rPr>
                <w:rFonts w:ascii="Times New Roman" w:hAnsi="Times New Roman"/>
              </w:rPr>
              <w:t>ẩ</w:t>
            </w:r>
            <w:r>
              <w:rPr>
                <w:rFonts w:ascii="Times New Roman" w:hAnsi="Times New Roman"/>
              </w:rPr>
              <w:t>n b</w:t>
            </w:r>
            <w:r>
              <w:rPr>
                <w:rFonts w:ascii="Times New Roman" w:hAnsi="Times New Roman"/>
              </w:rPr>
              <w:t>ị</w:t>
            </w:r>
            <w:r>
              <w:rPr>
                <w:rFonts w:ascii="Times New Roman" w:hAnsi="Times New Roman"/>
              </w:rPr>
              <w:t xml:space="preserve"> d</w:t>
            </w:r>
            <w:r>
              <w:rPr>
                <w:rFonts w:ascii="Times New Roman" w:hAnsi="Times New Roman"/>
              </w:rPr>
              <w:t>ữ</w:t>
            </w:r>
            <w:r>
              <w:rPr>
                <w:rFonts w:ascii="Times New Roman" w:hAnsi="Times New Roman"/>
              </w:rPr>
              <w:t xml:space="preserve"> li</w:t>
            </w:r>
            <w:r>
              <w:rPr>
                <w:rFonts w:ascii="Times New Roman" w:hAnsi="Times New Roman"/>
              </w:rPr>
              <w:t>ệ</w:t>
            </w:r>
            <w:r>
              <w:rPr>
                <w:rFonts w:ascii="Times New Roman" w:hAnsi="Times New Roman"/>
              </w:rPr>
              <w:t>u có th</w:t>
            </w:r>
            <w:r>
              <w:rPr>
                <w:rFonts w:ascii="Times New Roman" w:hAnsi="Times New Roman"/>
              </w:rPr>
              <w:t>ể</w:t>
            </w:r>
            <w:r>
              <w:rPr>
                <w:rFonts w:ascii="Times New Roman" w:hAnsi="Times New Roman"/>
              </w:rPr>
              <w:t xml:space="preserve"> ki</w:t>
            </w:r>
            <w:r>
              <w:rPr>
                <w:rFonts w:ascii="Times New Roman" w:hAnsi="Times New Roman"/>
              </w:rPr>
              <w:t>ể</w:t>
            </w:r>
            <w:r>
              <w:rPr>
                <w:rFonts w:ascii="Times New Roman" w:hAnsi="Times New Roman"/>
              </w:rPr>
              <w:t>m tra</w:t>
            </w:r>
          </w:p>
        </w:tc>
        <w:tc>
          <w:tcPr>
            <w:tcW w:w="3969" w:type="dxa"/>
          </w:tcPr>
          <w:p w14:paraId="597886E7" w14:textId="77777777" w:rsidR="00711F7B" w:rsidRDefault="00266FA8">
            <w:pPr>
              <w:spacing w:before="40" w:after="40" w:line="252" w:lineRule="auto"/>
            </w:pPr>
            <w:r>
              <w:rPr>
                <w:rFonts w:ascii="Times New Roman" w:hAnsi="Times New Roman"/>
              </w:rPr>
              <w:t>S</w:t>
            </w:r>
            <w:r>
              <w:rPr>
                <w:rFonts w:ascii="Times New Roman" w:hAnsi="Times New Roman"/>
              </w:rPr>
              <w:t>ố</w:t>
            </w:r>
            <w:r>
              <w:rPr>
                <w:rFonts w:ascii="Times New Roman" w:hAnsi="Times New Roman"/>
              </w:rPr>
              <w:t xml:space="preserve"> m</w:t>
            </w:r>
            <w:r>
              <w:rPr>
                <w:rFonts w:ascii="Times New Roman" w:hAnsi="Times New Roman"/>
              </w:rPr>
              <w:t>ẫ</w:t>
            </w:r>
            <w:r>
              <w:rPr>
                <w:rFonts w:ascii="Times New Roman" w:hAnsi="Times New Roman"/>
              </w:rPr>
              <w:t>u, nhãn, thi</w:t>
            </w:r>
            <w:r>
              <w:rPr>
                <w:rFonts w:ascii="Times New Roman" w:hAnsi="Times New Roman"/>
              </w:rPr>
              <w:t>ế</w:t>
            </w:r>
            <w:r>
              <w:rPr>
                <w:rFonts w:ascii="Times New Roman" w:hAnsi="Times New Roman"/>
              </w:rPr>
              <w:t>u, trùng, ngo</w:t>
            </w:r>
            <w:r>
              <w:rPr>
                <w:rFonts w:ascii="Times New Roman" w:hAnsi="Times New Roman"/>
              </w:rPr>
              <w:t>ạ</w:t>
            </w:r>
            <w:r>
              <w:rPr>
                <w:rFonts w:ascii="Times New Roman" w:hAnsi="Times New Roman"/>
              </w:rPr>
              <w:t>i lai; t</w:t>
            </w:r>
            <w:r>
              <w:rPr>
                <w:rFonts w:ascii="Times New Roman" w:hAnsi="Times New Roman"/>
              </w:rPr>
              <w:t>ừ</w:t>
            </w:r>
            <w:r>
              <w:rPr>
                <w:rFonts w:ascii="Times New Roman" w:hAnsi="Times New Roman"/>
              </w:rPr>
              <w:t xml:space="preserve"> đi</w:t>
            </w:r>
            <w:r>
              <w:rPr>
                <w:rFonts w:ascii="Times New Roman" w:hAnsi="Times New Roman"/>
              </w:rPr>
              <w:t>ể</w:t>
            </w:r>
            <w:r>
              <w:rPr>
                <w:rFonts w:ascii="Times New Roman" w:hAnsi="Times New Roman"/>
              </w:rPr>
              <w:t>n d</w:t>
            </w:r>
            <w:r>
              <w:rPr>
                <w:rFonts w:ascii="Times New Roman" w:hAnsi="Times New Roman"/>
              </w:rPr>
              <w:t>ữ</w:t>
            </w:r>
            <w:r>
              <w:rPr>
                <w:rFonts w:ascii="Times New Roman" w:hAnsi="Times New Roman"/>
              </w:rPr>
              <w:t xml:space="preserve"> li</w:t>
            </w:r>
            <w:r>
              <w:rPr>
                <w:rFonts w:ascii="Times New Roman" w:hAnsi="Times New Roman"/>
              </w:rPr>
              <w:t>ệ</w:t>
            </w:r>
            <w:r>
              <w:rPr>
                <w:rFonts w:ascii="Times New Roman" w:hAnsi="Times New Roman"/>
              </w:rPr>
              <w:t>u</w:t>
            </w:r>
          </w:p>
        </w:tc>
        <w:tc>
          <w:tcPr>
            <w:tcW w:w="3402" w:type="dxa"/>
          </w:tcPr>
          <w:p w14:paraId="7FDC2EE5" w14:textId="77777777" w:rsidR="00711F7B" w:rsidRDefault="00266FA8">
            <w:pPr>
              <w:spacing w:before="40" w:after="40" w:line="252" w:lineRule="auto"/>
            </w:pPr>
            <w:r>
              <w:rPr>
                <w:rFonts w:ascii="Times New Roman" w:hAnsi="Times New Roman"/>
              </w:rPr>
              <w:t>Ki</w:t>
            </w:r>
            <w:r>
              <w:rPr>
                <w:rFonts w:ascii="Times New Roman" w:hAnsi="Times New Roman"/>
              </w:rPr>
              <w:t>ể</w:t>
            </w:r>
            <w:r>
              <w:rPr>
                <w:rFonts w:ascii="Times New Roman" w:hAnsi="Times New Roman"/>
              </w:rPr>
              <w:t>m tra đ</w:t>
            </w:r>
            <w:r>
              <w:rPr>
                <w:rFonts w:ascii="Times New Roman" w:hAnsi="Times New Roman"/>
              </w:rPr>
              <w:t>ủ</w:t>
            </w:r>
            <w:r>
              <w:rPr>
                <w:rFonts w:ascii="Times New Roman" w:hAnsi="Times New Roman"/>
              </w:rPr>
              <w:t xml:space="preserve"> 7 đ</w:t>
            </w:r>
            <w:r>
              <w:rPr>
                <w:rFonts w:ascii="Times New Roman" w:hAnsi="Times New Roman"/>
              </w:rPr>
              <w:t>ặ</w:t>
            </w:r>
            <w:r>
              <w:rPr>
                <w:rFonts w:ascii="Times New Roman" w:hAnsi="Times New Roman"/>
              </w:rPr>
              <w:t>c trưng và 22 nhãn; x</w:t>
            </w:r>
            <w:r>
              <w:rPr>
                <w:rFonts w:ascii="Times New Roman" w:hAnsi="Times New Roman"/>
              </w:rPr>
              <w:t>ử</w:t>
            </w:r>
            <w:r>
              <w:rPr>
                <w:rFonts w:ascii="Times New Roman" w:hAnsi="Times New Roman"/>
              </w:rPr>
              <w:t xml:space="preserve"> lý có lý do</w:t>
            </w:r>
          </w:p>
        </w:tc>
      </w:tr>
      <w:tr w:rsidR="00711F7B" w14:paraId="547D4431" w14:textId="77777777">
        <w:trPr>
          <w:cantSplit/>
        </w:trPr>
        <w:tc>
          <w:tcPr>
            <w:tcW w:w="2268" w:type="dxa"/>
          </w:tcPr>
          <w:p w14:paraId="44DAE2DB" w14:textId="77777777" w:rsidR="00711F7B" w:rsidRDefault="00266FA8">
            <w:pPr>
              <w:spacing w:before="40" w:after="40" w:line="252" w:lineRule="auto"/>
            </w:pPr>
            <w:r>
              <w:rPr>
                <w:rFonts w:ascii="Times New Roman" w:hAnsi="Times New Roman"/>
              </w:rPr>
              <w:t>Đánh giá phân lo</w:t>
            </w:r>
            <w:r>
              <w:rPr>
                <w:rFonts w:ascii="Times New Roman" w:hAnsi="Times New Roman"/>
              </w:rPr>
              <w:t>ạ</w:t>
            </w:r>
            <w:r>
              <w:rPr>
                <w:rFonts w:ascii="Times New Roman" w:hAnsi="Times New Roman"/>
              </w:rPr>
              <w:t>i công b</w:t>
            </w:r>
            <w:r>
              <w:rPr>
                <w:rFonts w:ascii="Times New Roman" w:hAnsi="Times New Roman"/>
              </w:rPr>
              <w:t>ằ</w:t>
            </w:r>
            <w:r>
              <w:rPr>
                <w:rFonts w:ascii="Times New Roman" w:hAnsi="Times New Roman"/>
              </w:rPr>
              <w:t>ng</w:t>
            </w:r>
          </w:p>
        </w:tc>
        <w:tc>
          <w:tcPr>
            <w:tcW w:w="3969" w:type="dxa"/>
          </w:tcPr>
          <w:p w14:paraId="1C3DC121" w14:textId="77777777" w:rsidR="00711F7B" w:rsidRDefault="00266FA8">
            <w:pPr>
              <w:spacing w:before="40" w:after="40" w:line="252" w:lineRule="auto"/>
            </w:pPr>
            <w:r>
              <w:rPr>
                <w:rFonts w:ascii="Times New Roman" w:hAnsi="Times New Roman"/>
              </w:rPr>
              <w:t>F1 macro là ch</w:t>
            </w:r>
            <w:r>
              <w:rPr>
                <w:rFonts w:ascii="Times New Roman" w:hAnsi="Times New Roman"/>
              </w:rPr>
              <w:t>ỉ</w:t>
            </w:r>
            <w:r>
              <w:rPr>
                <w:rFonts w:ascii="Times New Roman" w:hAnsi="Times New Roman"/>
              </w:rPr>
              <w:t xml:space="preserve"> s</w:t>
            </w:r>
            <w:r>
              <w:rPr>
                <w:rFonts w:ascii="Times New Roman" w:hAnsi="Times New Roman"/>
              </w:rPr>
              <w:t>ố</w:t>
            </w:r>
            <w:r>
              <w:rPr>
                <w:rFonts w:ascii="Times New Roman" w:hAnsi="Times New Roman"/>
              </w:rPr>
              <w:t xml:space="preserve"> chính; Accuracy b</w:t>
            </w:r>
            <w:r>
              <w:rPr>
                <w:rFonts w:ascii="Times New Roman" w:hAnsi="Times New Roman"/>
              </w:rPr>
              <w:t>ổ</w:t>
            </w:r>
            <w:r>
              <w:rPr>
                <w:rFonts w:ascii="Times New Roman" w:hAnsi="Times New Roman"/>
              </w:rPr>
              <w:t xml:space="preserve"> sung</w:t>
            </w:r>
          </w:p>
        </w:tc>
        <w:tc>
          <w:tcPr>
            <w:tcW w:w="3402" w:type="dxa"/>
          </w:tcPr>
          <w:p w14:paraId="0826D31A" w14:textId="77777777" w:rsidR="00711F7B" w:rsidRDefault="00266FA8">
            <w:pPr>
              <w:spacing w:before="40" w:after="40" w:line="252" w:lineRule="auto"/>
            </w:pPr>
            <w:r>
              <w:rPr>
                <w:rFonts w:ascii="Times New Roman" w:hAnsi="Times New Roman"/>
              </w:rPr>
              <w:t>D</w:t>
            </w:r>
            <w:r>
              <w:rPr>
                <w:rFonts w:ascii="Times New Roman" w:hAnsi="Times New Roman"/>
              </w:rPr>
              <w:t>ự</w:t>
            </w:r>
            <w:r>
              <w:rPr>
                <w:rFonts w:ascii="Times New Roman" w:hAnsi="Times New Roman"/>
              </w:rPr>
              <w:t xml:space="preserve"> đoán l</w:t>
            </w:r>
            <w:r>
              <w:rPr>
                <w:rFonts w:ascii="Times New Roman" w:hAnsi="Times New Roman"/>
              </w:rPr>
              <w:t>ớ</w:t>
            </w:r>
            <w:r>
              <w:rPr>
                <w:rFonts w:ascii="Times New Roman" w:hAnsi="Times New Roman"/>
              </w:rPr>
              <w:t>p đa s</w:t>
            </w:r>
            <w:r>
              <w:rPr>
                <w:rFonts w:ascii="Times New Roman" w:hAnsi="Times New Roman"/>
              </w:rPr>
              <w:t>ố</w:t>
            </w:r>
            <w:r>
              <w:rPr>
                <w:rFonts w:ascii="Times New Roman" w:hAnsi="Times New Roman"/>
              </w:rPr>
              <w:t xml:space="preserve"> làm m</w:t>
            </w:r>
            <w:r>
              <w:rPr>
                <w:rFonts w:ascii="Times New Roman" w:hAnsi="Times New Roman"/>
              </w:rPr>
              <w:t>ứ</w:t>
            </w:r>
            <w:r>
              <w:rPr>
                <w:rFonts w:ascii="Times New Roman" w:hAnsi="Times New Roman"/>
              </w:rPr>
              <w:t>c tham chi</w:t>
            </w:r>
            <w:r>
              <w:rPr>
                <w:rFonts w:ascii="Times New Roman" w:hAnsi="Times New Roman"/>
              </w:rPr>
              <w:t>ế</w:t>
            </w:r>
            <w:r>
              <w:rPr>
                <w:rFonts w:ascii="Times New Roman" w:hAnsi="Times New Roman"/>
              </w:rPr>
              <w:t>u</w:t>
            </w:r>
          </w:p>
        </w:tc>
      </w:tr>
      <w:tr w:rsidR="00711F7B" w14:paraId="0C9D667B" w14:textId="77777777">
        <w:trPr>
          <w:cantSplit/>
        </w:trPr>
        <w:tc>
          <w:tcPr>
            <w:tcW w:w="2268" w:type="dxa"/>
          </w:tcPr>
          <w:p w14:paraId="64ADEB08" w14:textId="77777777" w:rsidR="00711F7B" w:rsidRDefault="00266FA8">
            <w:pPr>
              <w:spacing w:before="40" w:after="40" w:line="252" w:lineRule="auto"/>
            </w:pPr>
            <w:r>
              <w:rPr>
                <w:rFonts w:ascii="Times New Roman" w:hAnsi="Times New Roman"/>
              </w:rPr>
              <w:t>L</w:t>
            </w:r>
            <w:r>
              <w:rPr>
                <w:rFonts w:ascii="Times New Roman" w:hAnsi="Times New Roman"/>
              </w:rPr>
              <w:t>ự</w:t>
            </w:r>
            <w:r>
              <w:rPr>
                <w:rFonts w:ascii="Times New Roman" w:hAnsi="Times New Roman"/>
              </w:rPr>
              <w:t>a ch</w:t>
            </w:r>
            <w:r>
              <w:rPr>
                <w:rFonts w:ascii="Times New Roman" w:hAnsi="Times New Roman"/>
              </w:rPr>
              <w:t>ọ</w:t>
            </w:r>
            <w:r>
              <w:rPr>
                <w:rFonts w:ascii="Times New Roman" w:hAnsi="Times New Roman"/>
              </w:rPr>
              <w:t>n c</w:t>
            </w:r>
            <w:r>
              <w:rPr>
                <w:rFonts w:ascii="Times New Roman" w:hAnsi="Times New Roman"/>
              </w:rPr>
              <w:t>ấ</w:t>
            </w:r>
            <w:r>
              <w:rPr>
                <w:rFonts w:ascii="Times New Roman" w:hAnsi="Times New Roman"/>
              </w:rPr>
              <w:t xml:space="preserve">u hình </w:t>
            </w:r>
            <w:r>
              <w:rPr>
                <w:rFonts w:ascii="Times New Roman" w:hAnsi="Times New Roman"/>
              </w:rPr>
              <w:t>ổ</w:t>
            </w:r>
            <w:r>
              <w:rPr>
                <w:rFonts w:ascii="Times New Roman" w:hAnsi="Times New Roman"/>
              </w:rPr>
              <w:t>n đ</w:t>
            </w:r>
            <w:r>
              <w:rPr>
                <w:rFonts w:ascii="Times New Roman" w:hAnsi="Times New Roman"/>
              </w:rPr>
              <w:t>ị</w:t>
            </w:r>
            <w:r>
              <w:rPr>
                <w:rFonts w:ascii="Times New Roman" w:hAnsi="Times New Roman"/>
              </w:rPr>
              <w:t>nh</w:t>
            </w:r>
          </w:p>
        </w:tc>
        <w:tc>
          <w:tcPr>
            <w:tcW w:w="3969" w:type="dxa"/>
          </w:tcPr>
          <w:p w14:paraId="7F1E8CEF" w14:textId="77777777" w:rsidR="00711F7B" w:rsidRDefault="00266FA8">
            <w:pPr>
              <w:spacing w:before="40" w:after="40" w:line="252" w:lineRule="auto"/>
            </w:pPr>
            <w:r>
              <w:rPr>
                <w:rFonts w:ascii="Times New Roman" w:hAnsi="Times New Roman"/>
              </w:rPr>
              <w:t>CV 5 fold: trung bình và đ</w:t>
            </w:r>
            <w:r>
              <w:rPr>
                <w:rFonts w:ascii="Times New Roman" w:hAnsi="Times New Roman"/>
              </w:rPr>
              <w:t>ộ</w:t>
            </w:r>
            <w:r>
              <w:rPr>
                <w:rFonts w:ascii="Times New Roman" w:hAnsi="Times New Roman"/>
              </w:rPr>
              <w:t xml:space="preserve"> l</w:t>
            </w:r>
            <w:r>
              <w:rPr>
                <w:rFonts w:ascii="Times New Roman" w:hAnsi="Times New Roman"/>
              </w:rPr>
              <w:t>ệ</w:t>
            </w:r>
            <w:r>
              <w:rPr>
                <w:rFonts w:ascii="Times New Roman" w:hAnsi="Times New Roman"/>
              </w:rPr>
              <w:t>ch chu</w:t>
            </w:r>
            <w:r>
              <w:rPr>
                <w:rFonts w:ascii="Times New Roman" w:hAnsi="Times New Roman"/>
              </w:rPr>
              <w:t>ẩ</w:t>
            </w:r>
            <w:r>
              <w:rPr>
                <w:rFonts w:ascii="Times New Roman" w:hAnsi="Times New Roman"/>
              </w:rPr>
              <w:t>n</w:t>
            </w:r>
          </w:p>
        </w:tc>
        <w:tc>
          <w:tcPr>
            <w:tcW w:w="3402" w:type="dxa"/>
          </w:tcPr>
          <w:p w14:paraId="5211B6C4" w14:textId="77777777" w:rsidR="00711F7B" w:rsidRDefault="00266FA8">
            <w:pPr>
              <w:spacing w:before="40" w:after="40" w:line="252" w:lineRule="auto"/>
            </w:pPr>
            <w:r>
              <w:rPr>
                <w:rFonts w:ascii="Times New Roman" w:hAnsi="Times New Roman"/>
              </w:rPr>
              <w:t>Ch</w:t>
            </w:r>
            <w:r>
              <w:rPr>
                <w:rFonts w:ascii="Times New Roman" w:hAnsi="Times New Roman"/>
              </w:rPr>
              <w:t>ọ</w:t>
            </w:r>
            <w:r>
              <w:rPr>
                <w:rFonts w:ascii="Times New Roman" w:hAnsi="Times New Roman"/>
              </w:rPr>
              <w:t>n theo CV F1 macro; không l</w:t>
            </w:r>
            <w:r>
              <w:rPr>
                <w:rFonts w:ascii="Times New Roman" w:hAnsi="Times New Roman"/>
              </w:rPr>
              <w:t>ự</w:t>
            </w:r>
            <w:r>
              <w:rPr>
                <w:rFonts w:ascii="Times New Roman" w:hAnsi="Times New Roman"/>
              </w:rPr>
              <w:t>a ch</w:t>
            </w:r>
            <w:r>
              <w:rPr>
                <w:rFonts w:ascii="Times New Roman" w:hAnsi="Times New Roman"/>
              </w:rPr>
              <w:t>ọ</w:t>
            </w:r>
            <w:r>
              <w:rPr>
                <w:rFonts w:ascii="Times New Roman" w:hAnsi="Times New Roman"/>
              </w:rPr>
              <w:t>n b</w:t>
            </w:r>
            <w:r>
              <w:rPr>
                <w:rFonts w:ascii="Times New Roman" w:hAnsi="Times New Roman"/>
              </w:rPr>
              <w:t>ằ</w:t>
            </w:r>
            <w:r>
              <w:rPr>
                <w:rFonts w:ascii="Times New Roman" w:hAnsi="Times New Roman"/>
              </w:rPr>
              <w:t>ng test</w:t>
            </w:r>
          </w:p>
        </w:tc>
      </w:tr>
    </w:tbl>
    <w:p w14:paraId="0D713808" w14:textId="77777777" w:rsidR="00711F7B" w:rsidRDefault="00266FA8">
      <w:pPr>
        <w:pStyle w:val="NoiDung"/>
      </w:pPr>
      <w:r>
        <w:rPr>
          <w:color w:val="000000"/>
        </w:rPr>
        <w:t>Vì mỗi lớp có 100 mẫu và test phân tầng có 20 mẫu mỗi lớp, một dự đoán hằng vào một lớp có Accuracy tham chiếu về mặt số học là 1/22 ≈ 4,55%. Mức tham chiếu này được xác định từ phân bố nhãn.</w:t>
      </w:r>
    </w:p>
    <w:p w14:paraId="4B7F38FD" w14:textId="77777777" w:rsidR="00711F7B" w:rsidRDefault="00266FA8">
      <w:pPr>
        <w:pStyle w:val="Heading2"/>
        <w:pageBreakBefore/>
        <w:numPr>
          <w:ilvl w:val="1"/>
          <w:numId w:val="0"/>
        </w:numPr>
      </w:pPr>
      <w:bookmarkStart w:id="28" w:name="_Toc243785080"/>
      <w:r>
        <w:rPr>
          <w:color w:val="000000"/>
        </w:rPr>
        <w:lastRenderedPageBreak/>
        <w:t>2.3. Ngu</w:t>
      </w:r>
      <w:r>
        <w:rPr>
          <w:color w:val="000000"/>
        </w:rPr>
        <w:t>ồ</w:t>
      </w:r>
      <w:r>
        <w:rPr>
          <w:color w:val="000000"/>
        </w:rPr>
        <w:t>n d</w:t>
      </w:r>
      <w:r>
        <w:rPr>
          <w:color w:val="000000"/>
        </w:rPr>
        <w:t>ữ</w:t>
      </w:r>
      <w:r>
        <w:rPr>
          <w:color w:val="000000"/>
        </w:rPr>
        <w:t xml:space="preserve"> li</w:t>
      </w:r>
      <w:r>
        <w:rPr>
          <w:color w:val="000000"/>
        </w:rPr>
        <w:t>ệ</w:t>
      </w:r>
      <w:r>
        <w:rPr>
          <w:color w:val="000000"/>
        </w:rPr>
        <w:t>u và t</w:t>
      </w:r>
      <w:r>
        <w:rPr>
          <w:color w:val="000000"/>
        </w:rPr>
        <w:t>ừ</w:t>
      </w:r>
      <w:r>
        <w:rPr>
          <w:color w:val="000000"/>
        </w:rPr>
        <w:t xml:space="preserve"> đi</w:t>
      </w:r>
      <w:r>
        <w:rPr>
          <w:color w:val="000000"/>
        </w:rPr>
        <w:t>ể</w:t>
      </w:r>
      <w:r>
        <w:rPr>
          <w:color w:val="000000"/>
        </w:rPr>
        <w:t>n d</w:t>
      </w:r>
      <w:r>
        <w:rPr>
          <w:color w:val="000000"/>
        </w:rPr>
        <w:t>ữ</w:t>
      </w:r>
      <w:r>
        <w:rPr>
          <w:color w:val="000000"/>
        </w:rPr>
        <w:t xml:space="preserve"> li</w:t>
      </w:r>
      <w:r>
        <w:rPr>
          <w:color w:val="000000"/>
        </w:rPr>
        <w:t>ệ</w:t>
      </w:r>
      <w:r>
        <w:rPr>
          <w:color w:val="000000"/>
        </w:rPr>
        <w:t>u</w:t>
      </w:r>
      <w:bookmarkEnd w:id="28"/>
    </w:p>
    <w:p w14:paraId="6ABA1095" w14:textId="77777777" w:rsidR="00711F7B" w:rsidRDefault="00266FA8">
      <w:pPr>
        <w:pStyle w:val="NoiDung"/>
      </w:pPr>
      <w:r>
        <w:rPr>
          <w:color w:val="000000"/>
        </w:rPr>
        <w:t>Bộ dữ liệu sử dụng là Crop Recommendation Dataset do tài khoản atharvaingle công bố trên Kaggle [9]. File làm việc là Crop_recommendation.csv, gồm 2.200 dòng, 7 đặc trưng số và 1 cột nhãn. Có 22 lớp, mỗi lớp 100 mẫu. Không bổ sung hoặc ghép dữ liệu từ nguồn khác trong lần thực nghiệm này.</w:t>
      </w:r>
    </w:p>
    <w:p w14:paraId="7F1B19B0" w14:textId="77777777" w:rsidR="00711F7B" w:rsidRDefault="00266FA8">
      <w:pPr>
        <w:pStyle w:val="NoiDung"/>
      </w:pPr>
      <w:r>
        <w:rPr>
          <w:color w:val="000000"/>
        </w:rPr>
        <w:t>Theo mô tả của tác giả, bộ dữ liệu được xây dựng bằng cách bổ sung và kết hợp dữ liệu mưa, khí hậu và phân bón có sẵn cho Ấn Độ [9]. Mô tả này không xác nhận mỗi dòng là một phép đo thực địa độc lập. Thông tin nguồn Kaggle ghi giấy phép Apache 2.0 và phiên bản 1. Nguồn gọi N, P, K là tỷ lệ hàm lượng trong đất nhưng không nêu đơn vị cụ thể; giữ nguyên thang đo của nguồn.</w:t>
      </w:r>
    </w:p>
    <w:p w14:paraId="4DB574EA" w14:textId="384FF5F5" w:rsidR="00711F7B" w:rsidRDefault="00266FA8">
      <w:pPr>
        <w:pStyle w:val="Caption"/>
        <w:keepNext/>
      </w:pPr>
      <w:bookmarkStart w:id="29" w:name="_Toc243785106"/>
      <w:r>
        <w:t>B</w:t>
      </w:r>
      <w:r>
        <w:t>ả</w:t>
      </w:r>
      <w:r>
        <w:t xml:space="preserve">ng </w:t>
      </w:r>
      <w:r>
        <w:fldChar w:fldCharType="begin"/>
      </w:r>
      <w:r>
        <w:instrText xml:space="preserve"> SEQ Bang \* ARABIC </w:instrText>
      </w:r>
      <w:r>
        <w:fldChar w:fldCharType="separate"/>
      </w:r>
      <w:r w:rsidR="00055C28">
        <w:rPr>
          <w:noProof/>
        </w:rPr>
        <w:t>2</w:t>
      </w:r>
      <w:r>
        <w:fldChar w:fldCharType="end"/>
      </w:r>
      <w:r>
        <w:t>. T</w:t>
      </w:r>
      <w:r>
        <w:t>ừ</w:t>
      </w:r>
      <w:r>
        <w:t xml:space="preserve"> đi</w:t>
      </w:r>
      <w:r>
        <w:t>ể</w:t>
      </w:r>
      <w:r>
        <w:t>n d</w:t>
      </w:r>
      <w:r>
        <w:t>ữ</w:t>
      </w:r>
      <w:r>
        <w:t xml:space="preserve"> li</w:t>
      </w:r>
      <w:r>
        <w:t>ệ</w:t>
      </w:r>
      <w:r>
        <w:t>u đ</w:t>
      </w:r>
      <w:r>
        <w:t>ầ</w:t>
      </w:r>
      <w:r>
        <w:t>u vào và đ</w:t>
      </w:r>
      <w:r>
        <w:t>ầ</w:t>
      </w:r>
      <w:r>
        <w:t>u ra</w:t>
      </w:r>
      <w:bookmarkEnd w:id="29"/>
    </w:p>
    <w:tbl>
      <w:tblPr>
        <w:tblStyle w:val="TableGrid"/>
        <w:tblW w:w="0" w:type="auto"/>
        <w:tblLayout w:type="fixed"/>
        <w:tblLook w:val="04A0" w:firstRow="1" w:lastRow="0" w:firstColumn="1" w:lastColumn="0" w:noHBand="0" w:noVBand="1"/>
      </w:tblPr>
      <w:tblGrid>
        <w:gridCol w:w="1701"/>
        <w:gridCol w:w="3402"/>
        <w:gridCol w:w="4535"/>
      </w:tblGrid>
      <w:tr w:rsidR="00711F7B" w14:paraId="1637E6FC" w14:textId="77777777">
        <w:trPr>
          <w:cantSplit/>
          <w:tblHeader/>
        </w:trPr>
        <w:tc>
          <w:tcPr>
            <w:tcW w:w="1701" w:type="dxa"/>
          </w:tcPr>
          <w:p w14:paraId="45531823" w14:textId="77777777" w:rsidR="00711F7B" w:rsidRDefault="00266FA8">
            <w:pPr>
              <w:spacing w:before="40" w:after="40" w:line="252" w:lineRule="auto"/>
            </w:pPr>
            <w:r>
              <w:rPr>
                <w:rFonts w:ascii="Times New Roman" w:hAnsi="Times New Roman"/>
                <w:b/>
              </w:rPr>
              <w:t>C</w:t>
            </w:r>
            <w:r>
              <w:rPr>
                <w:rFonts w:ascii="Times New Roman" w:hAnsi="Times New Roman"/>
                <w:b/>
              </w:rPr>
              <w:t>ộ</w:t>
            </w:r>
            <w:r>
              <w:rPr>
                <w:rFonts w:ascii="Times New Roman" w:hAnsi="Times New Roman"/>
                <w:b/>
              </w:rPr>
              <w:t>t</w:t>
            </w:r>
          </w:p>
        </w:tc>
        <w:tc>
          <w:tcPr>
            <w:tcW w:w="3402" w:type="dxa"/>
          </w:tcPr>
          <w:p w14:paraId="1FD1DC78" w14:textId="77777777" w:rsidR="00711F7B" w:rsidRDefault="00266FA8">
            <w:pPr>
              <w:spacing w:before="40" w:after="40" w:line="252" w:lineRule="auto"/>
            </w:pPr>
            <w:r>
              <w:rPr>
                <w:rFonts w:ascii="Times New Roman" w:hAnsi="Times New Roman"/>
                <w:b/>
              </w:rPr>
              <w:t>Ý nghĩa</w:t>
            </w:r>
          </w:p>
        </w:tc>
        <w:tc>
          <w:tcPr>
            <w:tcW w:w="4535" w:type="dxa"/>
          </w:tcPr>
          <w:p w14:paraId="5103B4B2" w14:textId="77777777" w:rsidR="00711F7B" w:rsidRDefault="00266FA8">
            <w:pPr>
              <w:spacing w:before="40" w:after="40" w:line="252" w:lineRule="auto"/>
            </w:pPr>
            <w:r>
              <w:rPr>
                <w:rFonts w:ascii="Times New Roman" w:hAnsi="Times New Roman"/>
                <w:b/>
              </w:rPr>
              <w:t>Ki</w:t>
            </w:r>
            <w:r>
              <w:rPr>
                <w:rFonts w:ascii="Times New Roman" w:hAnsi="Times New Roman"/>
                <w:b/>
              </w:rPr>
              <w:t>ể</w:t>
            </w:r>
            <w:r>
              <w:rPr>
                <w:rFonts w:ascii="Times New Roman" w:hAnsi="Times New Roman"/>
                <w:b/>
              </w:rPr>
              <w:t>u và lưu ý</w:t>
            </w:r>
          </w:p>
        </w:tc>
      </w:tr>
      <w:tr w:rsidR="00711F7B" w14:paraId="3472DE6A" w14:textId="77777777">
        <w:trPr>
          <w:cantSplit/>
        </w:trPr>
        <w:tc>
          <w:tcPr>
            <w:tcW w:w="1701" w:type="dxa"/>
          </w:tcPr>
          <w:p w14:paraId="79A50E9C" w14:textId="77777777" w:rsidR="00711F7B" w:rsidRDefault="00266FA8">
            <w:pPr>
              <w:spacing w:before="40" w:after="40" w:line="252" w:lineRule="auto"/>
            </w:pPr>
            <w:r>
              <w:rPr>
                <w:rFonts w:ascii="Times New Roman" w:hAnsi="Times New Roman"/>
              </w:rPr>
              <w:t>N</w:t>
            </w:r>
          </w:p>
        </w:tc>
        <w:tc>
          <w:tcPr>
            <w:tcW w:w="3402" w:type="dxa"/>
          </w:tcPr>
          <w:p w14:paraId="4C2E784C" w14:textId="77777777" w:rsidR="00711F7B" w:rsidRDefault="00266FA8">
            <w:pPr>
              <w:spacing w:before="40" w:after="40" w:line="252" w:lineRule="auto"/>
            </w:pPr>
            <w:r>
              <w:rPr>
                <w:rFonts w:ascii="Times New Roman" w:hAnsi="Times New Roman"/>
              </w:rPr>
              <w:t>T</w:t>
            </w:r>
            <w:r>
              <w:rPr>
                <w:rFonts w:ascii="Times New Roman" w:hAnsi="Times New Roman"/>
              </w:rPr>
              <w:t>ỷ</w:t>
            </w:r>
            <w:r>
              <w:rPr>
                <w:rFonts w:ascii="Times New Roman" w:hAnsi="Times New Roman"/>
              </w:rPr>
              <w:t xml:space="preserve"> l</w:t>
            </w:r>
            <w:r>
              <w:rPr>
                <w:rFonts w:ascii="Times New Roman" w:hAnsi="Times New Roman"/>
              </w:rPr>
              <w:t>ệ</w:t>
            </w:r>
            <w:r>
              <w:rPr>
                <w:rFonts w:ascii="Times New Roman" w:hAnsi="Times New Roman"/>
              </w:rPr>
              <w:t xml:space="preserve"> hàm lư</w:t>
            </w:r>
            <w:r>
              <w:rPr>
                <w:rFonts w:ascii="Times New Roman" w:hAnsi="Times New Roman"/>
              </w:rPr>
              <w:t>ợ</w:t>
            </w:r>
            <w:r>
              <w:rPr>
                <w:rFonts w:ascii="Times New Roman" w:hAnsi="Times New Roman"/>
              </w:rPr>
              <w:t>ng nitơ trong đ</w:t>
            </w:r>
            <w:r>
              <w:rPr>
                <w:rFonts w:ascii="Times New Roman" w:hAnsi="Times New Roman"/>
              </w:rPr>
              <w:t>ấ</w:t>
            </w:r>
            <w:r>
              <w:rPr>
                <w:rFonts w:ascii="Times New Roman" w:hAnsi="Times New Roman"/>
              </w:rPr>
              <w:t>t</w:t>
            </w:r>
          </w:p>
        </w:tc>
        <w:tc>
          <w:tcPr>
            <w:tcW w:w="4535" w:type="dxa"/>
          </w:tcPr>
          <w:p w14:paraId="2DC9DEBE" w14:textId="77777777" w:rsidR="00711F7B" w:rsidRDefault="00266FA8">
            <w:pPr>
              <w:spacing w:before="40" w:after="40" w:line="252" w:lineRule="auto"/>
            </w:pPr>
            <w:r>
              <w:rPr>
                <w:rFonts w:ascii="Times New Roman" w:hAnsi="Times New Roman"/>
              </w:rPr>
              <w:t>S</w:t>
            </w:r>
            <w:r>
              <w:rPr>
                <w:rFonts w:ascii="Times New Roman" w:hAnsi="Times New Roman"/>
              </w:rPr>
              <w:t>ố</w:t>
            </w:r>
            <w:r>
              <w:rPr>
                <w:rFonts w:ascii="Times New Roman" w:hAnsi="Times New Roman"/>
              </w:rPr>
              <w:t>; gi</w:t>
            </w:r>
            <w:r>
              <w:rPr>
                <w:rFonts w:ascii="Times New Roman" w:hAnsi="Times New Roman"/>
              </w:rPr>
              <w:t>ữ</w:t>
            </w:r>
            <w:r>
              <w:rPr>
                <w:rFonts w:ascii="Times New Roman" w:hAnsi="Times New Roman"/>
              </w:rPr>
              <w:t xml:space="preserve"> thang ngu</w:t>
            </w:r>
            <w:r>
              <w:rPr>
                <w:rFonts w:ascii="Times New Roman" w:hAnsi="Times New Roman"/>
              </w:rPr>
              <w:t>ồ</w:t>
            </w:r>
            <w:r>
              <w:rPr>
                <w:rFonts w:ascii="Times New Roman" w:hAnsi="Times New Roman"/>
              </w:rPr>
              <w:t>n, chưa xác minh đơn v</w:t>
            </w:r>
            <w:r>
              <w:rPr>
                <w:rFonts w:ascii="Times New Roman" w:hAnsi="Times New Roman"/>
              </w:rPr>
              <w:t>ị</w:t>
            </w:r>
          </w:p>
        </w:tc>
      </w:tr>
      <w:tr w:rsidR="00711F7B" w14:paraId="52A96CDE" w14:textId="77777777">
        <w:trPr>
          <w:cantSplit/>
        </w:trPr>
        <w:tc>
          <w:tcPr>
            <w:tcW w:w="1701" w:type="dxa"/>
          </w:tcPr>
          <w:p w14:paraId="35CB559C" w14:textId="77777777" w:rsidR="00711F7B" w:rsidRDefault="00266FA8">
            <w:pPr>
              <w:spacing w:before="40" w:after="40" w:line="252" w:lineRule="auto"/>
            </w:pPr>
            <w:r>
              <w:rPr>
                <w:rFonts w:ascii="Times New Roman" w:hAnsi="Times New Roman"/>
              </w:rPr>
              <w:t>P</w:t>
            </w:r>
          </w:p>
        </w:tc>
        <w:tc>
          <w:tcPr>
            <w:tcW w:w="3402" w:type="dxa"/>
          </w:tcPr>
          <w:p w14:paraId="54A017FD" w14:textId="77777777" w:rsidR="00711F7B" w:rsidRDefault="00266FA8">
            <w:pPr>
              <w:spacing w:before="40" w:after="40" w:line="252" w:lineRule="auto"/>
            </w:pPr>
            <w:r>
              <w:rPr>
                <w:rFonts w:ascii="Times New Roman" w:hAnsi="Times New Roman"/>
              </w:rPr>
              <w:t>T</w:t>
            </w:r>
            <w:r>
              <w:rPr>
                <w:rFonts w:ascii="Times New Roman" w:hAnsi="Times New Roman"/>
              </w:rPr>
              <w:t>ỷ</w:t>
            </w:r>
            <w:r>
              <w:rPr>
                <w:rFonts w:ascii="Times New Roman" w:hAnsi="Times New Roman"/>
              </w:rPr>
              <w:t xml:space="preserve"> l</w:t>
            </w:r>
            <w:r>
              <w:rPr>
                <w:rFonts w:ascii="Times New Roman" w:hAnsi="Times New Roman"/>
              </w:rPr>
              <w:t>ệ</w:t>
            </w:r>
            <w:r>
              <w:rPr>
                <w:rFonts w:ascii="Times New Roman" w:hAnsi="Times New Roman"/>
              </w:rPr>
              <w:t xml:space="preserve"> hàm lư</w:t>
            </w:r>
            <w:r>
              <w:rPr>
                <w:rFonts w:ascii="Times New Roman" w:hAnsi="Times New Roman"/>
              </w:rPr>
              <w:t>ợ</w:t>
            </w:r>
            <w:r>
              <w:rPr>
                <w:rFonts w:ascii="Times New Roman" w:hAnsi="Times New Roman"/>
              </w:rPr>
              <w:t>ng phospho trong đ</w:t>
            </w:r>
            <w:r>
              <w:rPr>
                <w:rFonts w:ascii="Times New Roman" w:hAnsi="Times New Roman"/>
              </w:rPr>
              <w:t>ấ</w:t>
            </w:r>
            <w:r>
              <w:rPr>
                <w:rFonts w:ascii="Times New Roman" w:hAnsi="Times New Roman"/>
              </w:rPr>
              <w:t>t</w:t>
            </w:r>
          </w:p>
        </w:tc>
        <w:tc>
          <w:tcPr>
            <w:tcW w:w="4535" w:type="dxa"/>
          </w:tcPr>
          <w:p w14:paraId="1CC52858" w14:textId="77777777" w:rsidR="00711F7B" w:rsidRDefault="00266FA8">
            <w:pPr>
              <w:spacing w:before="40" w:after="40" w:line="252" w:lineRule="auto"/>
            </w:pPr>
            <w:r>
              <w:rPr>
                <w:rFonts w:ascii="Times New Roman" w:hAnsi="Times New Roman"/>
              </w:rPr>
              <w:t>S</w:t>
            </w:r>
            <w:r>
              <w:rPr>
                <w:rFonts w:ascii="Times New Roman" w:hAnsi="Times New Roman"/>
              </w:rPr>
              <w:t>ố</w:t>
            </w:r>
            <w:r>
              <w:rPr>
                <w:rFonts w:ascii="Times New Roman" w:hAnsi="Times New Roman"/>
              </w:rPr>
              <w:t>; gi</w:t>
            </w:r>
            <w:r>
              <w:rPr>
                <w:rFonts w:ascii="Times New Roman" w:hAnsi="Times New Roman"/>
              </w:rPr>
              <w:t>ữ</w:t>
            </w:r>
            <w:r>
              <w:rPr>
                <w:rFonts w:ascii="Times New Roman" w:hAnsi="Times New Roman"/>
              </w:rPr>
              <w:t xml:space="preserve"> thang ngu</w:t>
            </w:r>
            <w:r>
              <w:rPr>
                <w:rFonts w:ascii="Times New Roman" w:hAnsi="Times New Roman"/>
              </w:rPr>
              <w:t>ồ</w:t>
            </w:r>
            <w:r>
              <w:rPr>
                <w:rFonts w:ascii="Times New Roman" w:hAnsi="Times New Roman"/>
              </w:rPr>
              <w:t>n, chưa xác minh đơn v</w:t>
            </w:r>
            <w:r>
              <w:rPr>
                <w:rFonts w:ascii="Times New Roman" w:hAnsi="Times New Roman"/>
              </w:rPr>
              <w:t>ị</w:t>
            </w:r>
          </w:p>
        </w:tc>
      </w:tr>
      <w:tr w:rsidR="00711F7B" w14:paraId="1C0FE0C8" w14:textId="77777777">
        <w:trPr>
          <w:cantSplit/>
        </w:trPr>
        <w:tc>
          <w:tcPr>
            <w:tcW w:w="1701" w:type="dxa"/>
          </w:tcPr>
          <w:p w14:paraId="48C263A1" w14:textId="77777777" w:rsidR="00711F7B" w:rsidRDefault="00266FA8">
            <w:pPr>
              <w:spacing w:before="40" w:after="40" w:line="252" w:lineRule="auto"/>
            </w:pPr>
            <w:r>
              <w:rPr>
                <w:rFonts w:ascii="Times New Roman" w:hAnsi="Times New Roman"/>
              </w:rPr>
              <w:t>K</w:t>
            </w:r>
          </w:p>
        </w:tc>
        <w:tc>
          <w:tcPr>
            <w:tcW w:w="3402" w:type="dxa"/>
          </w:tcPr>
          <w:p w14:paraId="6474EF4D" w14:textId="77777777" w:rsidR="00711F7B" w:rsidRDefault="00266FA8">
            <w:pPr>
              <w:spacing w:before="40" w:after="40" w:line="252" w:lineRule="auto"/>
            </w:pPr>
            <w:r>
              <w:rPr>
                <w:rFonts w:ascii="Times New Roman" w:hAnsi="Times New Roman"/>
              </w:rPr>
              <w:t>T</w:t>
            </w:r>
            <w:r>
              <w:rPr>
                <w:rFonts w:ascii="Times New Roman" w:hAnsi="Times New Roman"/>
              </w:rPr>
              <w:t>ỷ</w:t>
            </w:r>
            <w:r>
              <w:rPr>
                <w:rFonts w:ascii="Times New Roman" w:hAnsi="Times New Roman"/>
              </w:rPr>
              <w:t xml:space="preserve"> l</w:t>
            </w:r>
            <w:r>
              <w:rPr>
                <w:rFonts w:ascii="Times New Roman" w:hAnsi="Times New Roman"/>
              </w:rPr>
              <w:t>ệ</w:t>
            </w:r>
            <w:r>
              <w:rPr>
                <w:rFonts w:ascii="Times New Roman" w:hAnsi="Times New Roman"/>
              </w:rPr>
              <w:t xml:space="preserve"> hàm lư</w:t>
            </w:r>
            <w:r>
              <w:rPr>
                <w:rFonts w:ascii="Times New Roman" w:hAnsi="Times New Roman"/>
              </w:rPr>
              <w:t>ợ</w:t>
            </w:r>
            <w:r>
              <w:rPr>
                <w:rFonts w:ascii="Times New Roman" w:hAnsi="Times New Roman"/>
              </w:rPr>
              <w:t>ng kali trong đ</w:t>
            </w:r>
            <w:r>
              <w:rPr>
                <w:rFonts w:ascii="Times New Roman" w:hAnsi="Times New Roman"/>
              </w:rPr>
              <w:t>ấ</w:t>
            </w:r>
            <w:r>
              <w:rPr>
                <w:rFonts w:ascii="Times New Roman" w:hAnsi="Times New Roman"/>
              </w:rPr>
              <w:t>t</w:t>
            </w:r>
          </w:p>
        </w:tc>
        <w:tc>
          <w:tcPr>
            <w:tcW w:w="4535" w:type="dxa"/>
          </w:tcPr>
          <w:p w14:paraId="750D58AD" w14:textId="77777777" w:rsidR="00711F7B" w:rsidRDefault="00266FA8">
            <w:pPr>
              <w:spacing w:before="40" w:after="40" w:line="252" w:lineRule="auto"/>
            </w:pPr>
            <w:r>
              <w:rPr>
                <w:rFonts w:ascii="Times New Roman" w:hAnsi="Times New Roman"/>
              </w:rPr>
              <w:t>S</w:t>
            </w:r>
            <w:r>
              <w:rPr>
                <w:rFonts w:ascii="Times New Roman" w:hAnsi="Times New Roman"/>
              </w:rPr>
              <w:t>ố</w:t>
            </w:r>
            <w:r>
              <w:rPr>
                <w:rFonts w:ascii="Times New Roman" w:hAnsi="Times New Roman"/>
              </w:rPr>
              <w:t>; chưa rõ đơn v</w:t>
            </w:r>
            <w:r>
              <w:rPr>
                <w:rFonts w:ascii="Times New Roman" w:hAnsi="Times New Roman"/>
              </w:rPr>
              <w:t>ị</w:t>
            </w:r>
            <w:r>
              <w:rPr>
                <w:rFonts w:ascii="Times New Roman" w:hAnsi="Times New Roman"/>
              </w:rPr>
              <w:t>; khác K s</w:t>
            </w:r>
            <w:r>
              <w:rPr>
                <w:rFonts w:ascii="Times New Roman" w:hAnsi="Times New Roman"/>
              </w:rPr>
              <w:t>ố</w:t>
            </w:r>
            <w:r>
              <w:rPr>
                <w:rFonts w:ascii="Times New Roman" w:hAnsi="Times New Roman"/>
              </w:rPr>
              <w:t xml:space="preserve"> láng gi</w:t>
            </w:r>
            <w:r>
              <w:rPr>
                <w:rFonts w:ascii="Times New Roman" w:hAnsi="Times New Roman"/>
              </w:rPr>
              <w:t>ề</w:t>
            </w:r>
            <w:r>
              <w:rPr>
                <w:rFonts w:ascii="Times New Roman" w:hAnsi="Times New Roman"/>
              </w:rPr>
              <w:t>ng</w:t>
            </w:r>
          </w:p>
        </w:tc>
      </w:tr>
      <w:tr w:rsidR="00711F7B" w14:paraId="5B5F35AF" w14:textId="77777777">
        <w:trPr>
          <w:cantSplit/>
        </w:trPr>
        <w:tc>
          <w:tcPr>
            <w:tcW w:w="1701" w:type="dxa"/>
          </w:tcPr>
          <w:p w14:paraId="282F1CEB" w14:textId="77777777" w:rsidR="00711F7B" w:rsidRDefault="00266FA8">
            <w:pPr>
              <w:spacing w:before="40" w:after="40" w:line="252" w:lineRule="auto"/>
            </w:pPr>
            <w:r>
              <w:rPr>
                <w:rFonts w:ascii="Times New Roman" w:hAnsi="Times New Roman"/>
              </w:rPr>
              <w:t>temperature</w:t>
            </w:r>
          </w:p>
        </w:tc>
        <w:tc>
          <w:tcPr>
            <w:tcW w:w="3402" w:type="dxa"/>
          </w:tcPr>
          <w:p w14:paraId="3275290E" w14:textId="77777777" w:rsidR="00711F7B" w:rsidRDefault="00266FA8">
            <w:pPr>
              <w:spacing w:before="40" w:after="40" w:line="252" w:lineRule="auto"/>
            </w:pPr>
            <w:r>
              <w:rPr>
                <w:rFonts w:ascii="Times New Roman" w:hAnsi="Times New Roman"/>
              </w:rPr>
              <w:t>Nhi</w:t>
            </w:r>
            <w:r>
              <w:rPr>
                <w:rFonts w:ascii="Times New Roman" w:hAnsi="Times New Roman"/>
              </w:rPr>
              <w:t>ệ</w:t>
            </w:r>
            <w:r>
              <w:rPr>
                <w:rFonts w:ascii="Times New Roman" w:hAnsi="Times New Roman"/>
              </w:rPr>
              <w:t>t đ</w:t>
            </w:r>
            <w:r>
              <w:rPr>
                <w:rFonts w:ascii="Times New Roman" w:hAnsi="Times New Roman"/>
              </w:rPr>
              <w:t>ộ</w:t>
            </w:r>
          </w:p>
        </w:tc>
        <w:tc>
          <w:tcPr>
            <w:tcW w:w="4535" w:type="dxa"/>
          </w:tcPr>
          <w:p w14:paraId="53B4D514" w14:textId="77777777" w:rsidR="00711F7B" w:rsidRDefault="00266FA8">
            <w:pPr>
              <w:spacing w:before="40" w:after="40" w:line="252" w:lineRule="auto"/>
            </w:pPr>
            <w:r>
              <w:rPr>
                <w:rFonts w:ascii="Times New Roman" w:hAnsi="Times New Roman"/>
              </w:rPr>
              <w:t>S</w:t>
            </w:r>
            <w:r>
              <w:rPr>
                <w:rFonts w:ascii="Times New Roman" w:hAnsi="Times New Roman"/>
              </w:rPr>
              <w:t>ố</w:t>
            </w:r>
            <w:r>
              <w:rPr>
                <w:rFonts w:ascii="Times New Roman" w:hAnsi="Times New Roman"/>
              </w:rPr>
              <w:t xml:space="preserve"> th</w:t>
            </w:r>
            <w:r>
              <w:rPr>
                <w:rFonts w:ascii="Times New Roman" w:hAnsi="Times New Roman"/>
              </w:rPr>
              <w:t>ự</w:t>
            </w:r>
            <w:r>
              <w:rPr>
                <w:rFonts w:ascii="Times New Roman" w:hAnsi="Times New Roman"/>
              </w:rPr>
              <w:t>c, đ</w:t>
            </w:r>
            <w:r>
              <w:rPr>
                <w:rFonts w:ascii="Times New Roman" w:hAnsi="Times New Roman"/>
              </w:rPr>
              <w:t>ộ</w:t>
            </w:r>
            <w:r>
              <w:rPr>
                <w:rFonts w:ascii="Times New Roman" w:hAnsi="Times New Roman"/>
              </w:rPr>
              <w:t xml:space="preserve"> C</w:t>
            </w:r>
          </w:p>
        </w:tc>
      </w:tr>
      <w:tr w:rsidR="00711F7B" w14:paraId="5B47B8B6" w14:textId="77777777">
        <w:trPr>
          <w:cantSplit/>
        </w:trPr>
        <w:tc>
          <w:tcPr>
            <w:tcW w:w="1701" w:type="dxa"/>
          </w:tcPr>
          <w:p w14:paraId="6E9B571C" w14:textId="77777777" w:rsidR="00711F7B" w:rsidRDefault="00266FA8">
            <w:pPr>
              <w:spacing w:before="40" w:after="40" w:line="252" w:lineRule="auto"/>
            </w:pPr>
            <w:r>
              <w:rPr>
                <w:rFonts w:ascii="Times New Roman" w:hAnsi="Times New Roman"/>
              </w:rPr>
              <w:t>humidity</w:t>
            </w:r>
          </w:p>
        </w:tc>
        <w:tc>
          <w:tcPr>
            <w:tcW w:w="3402" w:type="dxa"/>
          </w:tcPr>
          <w:p w14:paraId="5869B386" w14:textId="77777777" w:rsidR="00711F7B" w:rsidRDefault="00266FA8">
            <w:pPr>
              <w:spacing w:before="40" w:after="40" w:line="252" w:lineRule="auto"/>
            </w:pPr>
            <w:r>
              <w:rPr>
                <w:rFonts w:ascii="Times New Roman" w:hAnsi="Times New Roman"/>
              </w:rPr>
              <w:t>Đ</w:t>
            </w:r>
            <w:r>
              <w:rPr>
                <w:rFonts w:ascii="Times New Roman" w:hAnsi="Times New Roman"/>
              </w:rPr>
              <w:t>ộ</w:t>
            </w:r>
            <w:r>
              <w:rPr>
                <w:rFonts w:ascii="Times New Roman" w:hAnsi="Times New Roman"/>
              </w:rPr>
              <w:t xml:space="preserve"> </w:t>
            </w:r>
            <w:r>
              <w:rPr>
                <w:rFonts w:ascii="Times New Roman" w:hAnsi="Times New Roman"/>
              </w:rPr>
              <w:t>ẩ</w:t>
            </w:r>
            <w:r>
              <w:rPr>
                <w:rFonts w:ascii="Times New Roman" w:hAnsi="Times New Roman"/>
              </w:rPr>
              <w:t>m tương đ</w:t>
            </w:r>
            <w:r>
              <w:rPr>
                <w:rFonts w:ascii="Times New Roman" w:hAnsi="Times New Roman"/>
              </w:rPr>
              <w:t>ố</w:t>
            </w:r>
            <w:r>
              <w:rPr>
                <w:rFonts w:ascii="Times New Roman" w:hAnsi="Times New Roman"/>
              </w:rPr>
              <w:t>i</w:t>
            </w:r>
          </w:p>
        </w:tc>
        <w:tc>
          <w:tcPr>
            <w:tcW w:w="4535" w:type="dxa"/>
          </w:tcPr>
          <w:p w14:paraId="6A18FA50" w14:textId="77777777" w:rsidR="00711F7B" w:rsidRDefault="00266FA8">
            <w:pPr>
              <w:spacing w:before="40" w:after="40" w:line="252" w:lineRule="auto"/>
            </w:pPr>
            <w:r>
              <w:rPr>
                <w:rFonts w:ascii="Times New Roman" w:hAnsi="Times New Roman"/>
              </w:rPr>
              <w:t>S</w:t>
            </w:r>
            <w:r>
              <w:rPr>
                <w:rFonts w:ascii="Times New Roman" w:hAnsi="Times New Roman"/>
              </w:rPr>
              <w:t>ố</w:t>
            </w:r>
            <w:r>
              <w:rPr>
                <w:rFonts w:ascii="Times New Roman" w:hAnsi="Times New Roman"/>
              </w:rPr>
              <w:t xml:space="preserve"> th</w:t>
            </w:r>
            <w:r>
              <w:rPr>
                <w:rFonts w:ascii="Times New Roman" w:hAnsi="Times New Roman"/>
              </w:rPr>
              <w:t>ự</w:t>
            </w:r>
            <w:r>
              <w:rPr>
                <w:rFonts w:ascii="Times New Roman" w:hAnsi="Times New Roman"/>
              </w:rPr>
              <w:t>c, %; không thay b</w:t>
            </w:r>
            <w:r>
              <w:rPr>
                <w:rFonts w:ascii="Times New Roman" w:hAnsi="Times New Roman"/>
              </w:rPr>
              <w:t>ằ</w:t>
            </w:r>
            <w:r>
              <w:rPr>
                <w:rFonts w:ascii="Times New Roman" w:hAnsi="Times New Roman"/>
              </w:rPr>
              <w:t>ng đ</w:t>
            </w:r>
            <w:r>
              <w:rPr>
                <w:rFonts w:ascii="Times New Roman" w:hAnsi="Times New Roman"/>
              </w:rPr>
              <w:t>ộ</w:t>
            </w:r>
            <w:r>
              <w:rPr>
                <w:rFonts w:ascii="Times New Roman" w:hAnsi="Times New Roman"/>
              </w:rPr>
              <w:t xml:space="preserve"> </w:t>
            </w:r>
            <w:r>
              <w:rPr>
                <w:rFonts w:ascii="Times New Roman" w:hAnsi="Times New Roman"/>
              </w:rPr>
              <w:t>ẩ</w:t>
            </w:r>
            <w:r>
              <w:rPr>
                <w:rFonts w:ascii="Times New Roman" w:hAnsi="Times New Roman"/>
              </w:rPr>
              <w:t>m đ</w:t>
            </w:r>
            <w:r>
              <w:rPr>
                <w:rFonts w:ascii="Times New Roman" w:hAnsi="Times New Roman"/>
              </w:rPr>
              <w:t>ấ</w:t>
            </w:r>
            <w:r>
              <w:rPr>
                <w:rFonts w:ascii="Times New Roman" w:hAnsi="Times New Roman"/>
              </w:rPr>
              <w:t>t</w:t>
            </w:r>
          </w:p>
        </w:tc>
      </w:tr>
      <w:tr w:rsidR="00711F7B" w14:paraId="29BBA726" w14:textId="77777777">
        <w:trPr>
          <w:cantSplit/>
        </w:trPr>
        <w:tc>
          <w:tcPr>
            <w:tcW w:w="1701" w:type="dxa"/>
          </w:tcPr>
          <w:p w14:paraId="6985FC4D" w14:textId="77777777" w:rsidR="00711F7B" w:rsidRDefault="00266FA8">
            <w:pPr>
              <w:spacing w:before="40" w:after="40" w:line="252" w:lineRule="auto"/>
            </w:pPr>
            <w:r>
              <w:rPr>
                <w:rFonts w:ascii="Times New Roman" w:hAnsi="Times New Roman"/>
              </w:rPr>
              <w:t>ph</w:t>
            </w:r>
          </w:p>
        </w:tc>
        <w:tc>
          <w:tcPr>
            <w:tcW w:w="3402" w:type="dxa"/>
          </w:tcPr>
          <w:p w14:paraId="542CFC2D" w14:textId="77777777" w:rsidR="00711F7B" w:rsidRDefault="00266FA8">
            <w:pPr>
              <w:spacing w:before="40" w:after="40" w:line="252" w:lineRule="auto"/>
            </w:pPr>
            <w:r>
              <w:rPr>
                <w:rFonts w:ascii="Times New Roman" w:hAnsi="Times New Roman"/>
              </w:rPr>
              <w:t>Đ</w:t>
            </w:r>
            <w:r>
              <w:rPr>
                <w:rFonts w:ascii="Times New Roman" w:hAnsi="Times New Roman"/>
              </w:rPr>
              <w:t>ộ</w:t>
            </w:r>
            <w:r>
              <w:rPr>
                <w:rFonts w:ascii="Times New Roman" w:hAnsi="Times New Roman"/>
              </w:rPr>
              <w:t xml:space="preserve"> pH đ</w:t>
            </w:r>
            <w:r>
              <w:rPr>
                <w:rFonts w:ascii="Times New Roman" w:hAnsi="Times New Roman"/>
              </w:rPr>
              <w:t>ấ</w:t>
            </w:r>
            <w:r>
              <w:rPr>
                <w:rFonts w:ascii="Times New Roman" w:hAnsi="Times New Roman"/>
              </w:rPr>
              <w:t>t</w:t>
            </w:r>
          </w:p>
        </w:tc>
        <w:tc>
          <w:tcPr>
            <w:tcW w:w="4535" w:type="dxa"/>
          </w:tcPr>
          <w:p w14:paraId="5CD31AE5" w14:textId="77777777" w:rsidR="00711F7B" w:rsidRDefault="00266FA8">
            <w:pPr>
              <w:spacing w:before="40" w:after="40" w:line="252" w:lineRule="auto"/>
            </w:pPr>
            <w:r>
              <w:rPr>
                <w:rFonts w:ascii="Times New Roman" w:hAnsi="Times New Roman"/>
              </w:rPr>
              <w:t>S</w:t>
            </w:r>
            <w:r>
              <w:rPr>
                <w:rFonts w:ascii="Times New Roman" w:hAnsi="Times New Roman"/>
              </w:rPr>
              <w:t>ố</w:t>
            </w:r>
            <w:r>
              <w:rPr>
                <w:rFonts w:ascii="Times New Roman" w:hAnsi="Times New Roman"/>
              </w:rPr>
              <w:t xml:space="preserve"> th</w:t>
            </w:r>
            <w:r>
              <w:rPr>
                <w:rFonts w:ascii="Times New Roman" w:hAnsi="Times New Roman"/>
              </w:rPr>
              <w:t>ự</w:t>
            </w:r>
            <w:r>
              <w:rPr>
                <w:rFonts w:ascii="Times New Roman" w:hAnsi="Times New Roman"/>
              </w:rPr>
              <w:t>c, không có đơn v</w:t>
            </w:r>
            <w:r>
              <w:rPr>
                <w:rFonts w:ascii="Times New Roman" w:hAnsi="Times New Roman"/>
              </w:rPr>
              <w:t>ị</w:t>
            </w:r>
          </w:p>
        </w:tc>
      </w:tr>
      <w:tr w:rsidR="00711F7B" w14:paraId="127F4D0C" w14:textId="77777777">
        <w:trPr>
          <w:cantSplit/>
        </w:trPr>
        <w:tc>
          <w:tcPr>
            <w:tcW w:w="1701" w:type="dxa"/>
          </w:tcPr>
          <w:p w14:paraId="1F081C1F" w14:textId="77777777" w:rsidR="00711F7B" w:rsidRDefault="00266FA8">
            <w:pPr>
              <w:spacing w:before="40" w:after="40" w:line="252" w:lineRule="auto"/>
            </w:pPr>
            <w:r>
              <w:rPr>
                <w:rFonts w:ascii="Times New Roman" w:hAnsi="Times New Roman"/>
              </w:rPr>
              <w:t>rainfall</w:t>
            </w:r>
          </w:p>
        </w:tc>
        <w:tc>
          <w:tcPr>
            <w:tcW w:w="3402" w:type="dxa"/>
          </w:tcPr>
          <w:p w14:paraId="152B9766" w14:textId="77777777" w:rsidR="00711F7B" w:rsidRDefault="00266FA8">
            <w:pPr>
              <w:spacing w:before="40" w:after="40" w:line="252" w:lineRule="auto"/>
            </w:pPr>
            <w:r>
              <w:rPr>
                <w:rFonts w:ascii="Times New Roman" w:hAnsi="Times New Roman"/>
              </w:rPr>
              <w:t>Lư</w:t>
            </w:r>
            <w:r>
              <w:rPr>
                <w:rFonts w:ascii="Times New Roman" w:hAnsi="Times New Roman"/>
              </w:rPr>
              <w:t>ợ</w:t>
            </w:r>
            <w:r>
              <w:rPr>
                <w:rFonts w:ascii="Times New Roman" w:hAnsi="Times New Roman"/>
              </w:rPr>
              <w:t>ng mưa</w:t>
            </w:r>
          </w:p>
        </w:tc>
        <w:tc>
          <w:tcPr>
            <w:tcW w:w="4535" w:type="dxa"/>
          </w:tcPr>
          <w:p w14:paraId="445BD821" w14:textId="77777777" w:rsidR="00711F7B" w:rsidRDefault="00266FA8">
            <w:pPr>
              <w:spacing w:before="40" w:after="40" w:line="252" w:lineRule="auto"/>
            </w:pPr>
            <w:r>
              <w:rPr>
                <w:rFonts w:ascii="Times New Roman" w:hAnsi="Times New Roman"/>
              </w:rPr>
              <w:t>S</w:t>
            </w:r>
            <w:r>
              <w:rPr>
                <w:rFonts w:ascii="Times New Roman" w:hAnsi="Times New Roman"/>
              </w:rPr>
              <w:t>ố</w:t>
            </w:r>
            <w:r>
              <w:rPr>
                <w:rFonts w:ascii="Times New Roman" w:hAnsi="Times New Roman"/>
              </w:rPr>
              <w:t xml:space="preserve"> th</w:t>
            </w:r>
            <w:r>
              <w:rPr>
                <w:rFonts w:ascii="Times New Roman" w:hAnsi="Times New Roman"/>
              </w:rPr>
              <w:t>ự</w:t>
            </w:r>
            <w:r>
              <w:rPr>
                <w:rFonts w:ascii="Times New Roman" w:hAnsi="Times New Roman"/>
              </w:rPr>
              <w:t>c, mm; chưa xác minh k</w:t>
            </w:r>
            <w:r>
              <w:rPr>
                <w:rFonts w:ascii="Times New Roman" w:hAnsi="Times New Roman"/>
              </w:rPr>
              <w:t>ỳ</w:t>
            </w:r>
            <w:r>
              <w:rPr>
                <w:rFonts w:ascii="Times New Roman" w:hAnsi="Times New Roman"/>
              </w:rPr>
              <w:t xml:space="preserve"> tích lũy</w:t>
            </w:r>
          </w:p>
        </w:tc>
      </w:tr>
      <w:tr w:rsidR="00711F7B" w14:paraId="624C7529" w14:textId="77777777">
        <w:trPr>
          <w:cantSplit/>
        </w:trPr>
        <w:tc>
          <w:tcPr>
            <w:tcW w:w="1701" w:type="dxa"/>
          </w:tcPr>
          <w:p w14:paraId="38BB7DC8" w14:textId="77777777" w:rsidR="00711F7B" w:rsidRDefault="00266FA8">
            <w:pPr>
              <w:spacing w:before="40" w:after="40" w:line="252" w:lineRule="auto"/>
            </w:pPr>
            <w:r>
              <w:rPr>
                <w:rFonts w:ascii="Times New Roman" w:hAnsi="Times New Roman"/>
              </w:rPr>
              <w:t>label</w:t>
            </w:r>
          </w:p>
        </w:tc>
        <w:tc>
          <w:tcPr>
            <w:tcW w:w="3402" w:type="dxa"/>
          </w:tcPr>
          <w:p w14:paraId="0BD532E2" w14:textId="77777777" w:rsidR="00711F7B" w:rsidRDefault="00266FA8">
            <w:pPr>
              <w:spacing w:before="40" w:after="40" w:line="252" w:lineRule="auto"/>
            </w:pPr>
            <w:r>
              <w:rPr>
                <w:rFonts w:ascii="Times New Roman" w:hAnsi="Times New Roman"/>
              </w:rPr>
              <w:t>Nhãn cây tr</w:t>
            </w:r>
            <w:r>
              <w:rPr>
                <w:rFonts w:ascii="Times New Roman" w:hAnsi="Times New Roman"/>
              </w:rPr>
              <w:t>ồ</w:t>
            </w:r>
            <w:r>
              <w:rPr>
                <w:rFonts w:ascii="Times New Roman" w:hAnsi="Times New Roman"/>
              </w:rPr>
              <w:t>ng</w:t>
            </w:r>
          </w:p>
        </w:tc>
        <w:tc>
          <w:tcPr>
            <w:tcW w:w="4535" w:type="dxa"/>
          </w:tcPr>
          <w:p w14:paraId="0D0DB7AF" w14:textId="77777777" w:rsidR="00711F7B" w:rsidRDefault="00266FA8">
            <w:pPr>
              <w:spacing w:before="40" w:after="40" w:line="252" w:lineRule="auto"/>
            </w:pPr>
            <w:r>
              <w:rPr>
                <w:rFonts w:ascii="Times New Roman" w:hAnsi="Times New Roman"/>
              </w:rPr>
              <w:t>Phân lo</w:t>
            </w:r>
            <w:r>
              <w:rPr>
                <w:rFonts w:ascii="Times New Roman" w:hAnsi="Times New Roman"/>
              </w:rPr>
              <w:t>ạ</w:t>
            </w:r>
            <w:r>
              <w:rPr>
                <w:rFonts w:ascii="Times New Roman" w:hAnsi="Times New Roman"/>
              </w:rPr>
              <w:t>i danh nghĩa, 22 giá tr</w:t>
            </w:r>
            <w:r>
              <w:rPr>
                <w:rFonts w:ascii="Times New Roman" w:hAnsi="Times New Roman"/>
              </w:rPr>
              <w:t>ị</w:t>
            </w:r>
          </w:p>
        </w:tc>
      </w:tr>
    </w:tbl>
    <w:p w14:paraId="2A3795C4" w14:textId="2C0BE1CB" w:rsidR="00711F7B" w:rsidRDefault="00266FA8">
      <w:pPr>
        <w:pStyle w:val="Caption"/>
        <w:keepNext/>
      </w:pPr>
      <w:bookmarkStart w:id="30" w:name="_Toc243785107"/>
      <w:r>
        <w:t>B</w:t>
      </w:r>
      <w:r>
        <w:t>ả</w:t>
      </w:r>
      <w:r>
        <w:t xml:space="preserve">ng </w:t>
      </w:r>
      <w:r>
        <w:fldChar w:fldCharType="begin"/>
      </w:r>
      <w:r>
        <w:instrText xml:space="preserve"> SEQ Bang \* ARABIC </w:instrText>
      </w:r>
      <w:r>
        <w:fldChar w:fldCharType="separate"/>
      </w:r>
      <w:r w:rsidR="00055C28">
        <w:rPr>
          <w:noProof/>
        </w:rPr>
        <w:t>3</w:t>
      </w:r>
      <w:r>
        <w:fldChar w:fldCharType="end"/>
      </w:r>
      <w:r>
        <w:t>. H</w:t>
      </w:r>
      <w:r>
        <w:t>ồ</w:t>
      </w:r>
      <w:r>
        <w:t xml:space="preserve"> sơ ngu</w:t>
      </w:r>
      <w:r>
        <w:t>ồ</w:t>
      </w:r>
      <w:r>
        <w:t>n c</w:t>
      </w:r>
      <w:r>
        <w:t>ầ</w:t>
      </w:r>
      <w:r>
        <w:t>n lưu cùng d</w:t>
      </w:r>
      <w:r>
        <w:t>ữ</w:t>
      </w:r>
      <w:r>
        <w:t xml:space="preserve"> li</w:t>
      </w:r>
      <w:r>
        <w:t>ệ</w:t>
      </w:r>
      <w:r>
        <w:t>u</w:t>
      </w:r>
      <w:bookmarkEnd w:id="30"/>
    </w:p>
    <w:tbl>
      <w:tblPr>
        <w:tblStyle w:val="TableGrid"/>
        <w:tblW w:w="0" w:type="auto"/>
        <w:tblLayout w:type="fixed"/>
        <w:tblLook w:val="04A0" w:firstRow="1" w:lastRow="0" w:firstColumn="1" w:lastColumn="0" w:noHBand="0" w:noVBand="1"/>
      </w:tblPr>
      <w:tblGrid>
        <w:gridCol w:w="2835"/>
        <w:gridCol w:w="6803"/>
      </w:tblGrid>
      <w:tr w:rsidR="00711F7B" w14:paraId="66A5B5E2" w14:textId="77777777">
        <w:trPr>
          <w:cantSplit/>
          <w:tblHeader/>
        </w:trPr>
        <w:tc>
          <w:tcPr>
            <w:tcW w:w="2835" w:type="dxa"/>
          </w:tcPr>
          <w:p w14:paraId="31793AF3" w14:textId="77777777" w:rsidR="00711F7B" w:rsidRDefault="00266FA8">
            <w:pPr>
              <w:spacing w:before="40" w:after="40" w:line="252" w:lineRule="auto"/>
            </w:pPr>
            <w:r>
              <w:rPr>
                <w:rFonts w:ascii="Times New Roman" w:hAnsi="Times New Roman"/>
                <w:b/>
              </w:rPr>
              <w:t>N</w:t>
            </w:r>
            <w:r>
              <w:rPr>
                <w:rFonts w:ascii="Times New Roman" w:hAnsi="Times New Roman"/>
                <w:b/>
              </w:rPr>
              <w:t>ộ</w:t>
            </w:r>
            <w:r>
              <w:rPr>
                <w:rFonts w:ascii="Times New Roman" w:hAnsi="Times New Roman"/>
                <w:b/>
              </w:rPr>
              <w:t>i dung</w:t>
            </w:r>
          </w:p>
        </w:tc>
        <w:tc>
          <w:tcPr>
            <w:tcW w:w="6803" w:type="dxa"/>
          </w:tcPr>
          <w:p w14:paraId="12D73F57" w14:textId="77777777" w:rsidR="00711F7B" w:rsidRDefault="00266FA8">
            <w:pPr>
              <w:spacing w:before="40" w:after="40" w:line="252" w:lineRule="auto"/>
            </w:pPr>
            <w:r>
              <w:rPr>
                <w:rFonts w:ascii="Times New Roman" w:hAnsi="Times New Roman"/>
                <w:b/>
              </w:rPr>
              <w:t>Thông tin</w:t>
            </w:r>
          </w:p>
        </w:tc>
      </w:tr>
      <w:tr w:rsidR="00711F7B" w14:paraId="6987EF03" w14:textId="77777777">
        <w:trPr>
          <w:cantSplit/>
        </w:trPr>
        <w:tc>
          <w:tcPr>
            <w:tcW w:w="2835" w:type="dxa"/>
          </w:tcPr>
          <w:p w14:paraId="7E3F91AA" w14:textId="77777777" w:rsidR="00711F7B" w:rsidRDefault="00266FA8">
            <w:pPr>
              <w:spacing w:before="40" w:after="40" w:line="252" w:lineRule="auto"/>
            </w:pPr>
            <w:r>
              <w:rPr>
                <w:rFonts w:ascii="Times New Roman" w:hAnsi="Times New Roman"/>
              </w:rPr>
              <w:t>Tác gi</w:t>
            </w:r>
            <w:r>
              <w:rPr>
                <w:rFonts w:ascii="Times New Roman" w:hAnsi="Times New Roman"/>
              </w:rPr>
              <w:t>ả</w:t>
            </w:r>
            <w:r>
              <w:rPr>
                <w:rFonts w:ascii="Times New Roman" w:hAnsi="Times New Roman"/>
              </w:rPr>
              <w:t>/tài kho</w:t>
            </w:r>
            <w:r>
              <w:rPr>
                <w:rFonts w:ascii="Times New Roman" w:hAnsi="Times New Roman"/>
              </w:rPr>
              <w:t>ả</w:t>
            </w:r>
            <w:r>
              <w:rPr>
                <w:rFonts w:ascii="Times New Roman" w:hAnsi="Times New Roman"/>
              </w:rPr>
              <w:t>n công b</w:t>
            </w:r>
            <w:r>
              <w:rPr>
                <w:rFonts w:ascii="Times New Roman" w:hAnsi="Times New Roman"/>
              </w:rPr>
              <w:t>ố</w:t>
            </w:r>
          </w:p>
        </w:tc>
        <w:tc>
          <w:tcPr>
            <w:tcW w:w="6803" w:type="dxa"/>
          </w:tcPr>
          <w:p w14:paraId="67C41C8B" w14:textId="77777777" w:rsidR="00711F7B" w:rsidRDefault="00266FA8">
            <w:pPr>
              <w:spacing w:before="40" w:after="40" w:line="252" w:lineRule="auto"/>
            </w:pPr>
            <w:r>
              <w:rPr>
                <w:rFonts w:ascii="Times New Roman" w:hAnsi="Times New Roman"/>
              </w:rPr>
              <w:t>atharvaingle</w:t>
            </w:r>
          </w:p>
        </w:tc>
      </w:tr>
      <w:tr w:rsidR="00711F7B" w14:paraId="1390273F" w14:textId="77777777">
        <w:trPr>
          <w:cantSplit/>
        </w:trPr>
        <w:tc>
          <w:tcPr>
            <w:tcW w:w="2835" w:type="dxa"/>
          </w:tcPr>
          <w:p w14:paraId="1EE94339" w14:textId="77777777" w:rsidR="00711F7B" w:rsidRDefault="00266FA8">
            <w:pPr>
              <w:spacing w:before="40" w:after="40" w:line="252" w:lineRule="auto"/>
            </w:pPr>
            <w:r>
              <w:rPr>
                <w:rFonts w:ascii="Times New Roman" w:hAnsi="Times New Roman"/>
              </w:rPr>
              <w:t>Đ</w:t>
            </w:r>
            <w:r>
              <w:rPr>
                <w:rFonts w:ascii="Times New Roman" w:hAnsi="Times New Roman"/>
              </w:rPr>
              <w:t>ị</w:t>
            </w:r>
            <w:r>
              <w:rPr>
                <w:rFonts w:ascii="Times New Roman" w:hAnsi="Times New Roman"/>
              </w:rPr>
              <w:t>a ch</w:t>
            </w:r>
            <w:r>
              <w:rPr>
                <w:rFonts w:ascii="Times New Roman" w:hAnsi="Times New Roman"/>
              </w:rPr>
              <w:t>ỉ</w:t>
            </w:r>
          </w:p>
        </w:tc>
        <w:tc>
          <w:tcPr>
            <w:tcW w:w="6803" w:type="dxa"/>
          </w:tcPr>
          <w:p w14:paraId="75C4A238" w14:textId="77777777" w:rsidR="00711F7B" w:rsidRDefault="00266FA8">
            <w:pPr>
              <w:spacing w:before="40" w:after="40" w:line="252" w:lineRule="auto"/>
            </w:pPr>
            <w:r>
              <w:rPr>
                <w:rFonts w:ascii="Times New Roman" w:hAnsi="Times New Roman"/>
              </w:rPr>
              <w:t>https://www.kaggle.com/datasets/atharvaingle/crop-recommendation-dataset</w:t>
            </w:r>
          </w:p>
        </w:tc>
      </w:tr>
      <w:tr w:rsidR="00711F7B" w14:paraId="048A6547" w14:textId="77777777">
        <w:trPr>
          <w:cantSplit/>
        </w:trPr>
        <w:tc>
          <w:tcPr>
            <w:tcW w:w="2835" w:type="dxa"/>
          </w:tcPr>
          <w:p w14:paraId="1C3E5AC1" w14:textId="77777777" w:rsidR="00711F7B" w:rsidRDefault="00266FA8">
            <w:pPr>
              <w:spacing w:before="40" w:after="40" w:line="252" w:lineRule="auto"/>
            </w:pPr>
            <w:r>
              <w:rPr>
                <w:rFonts w:ascii="Times New Roman" w:hAnsi="Times New Roman"/>
              </w:rPr>
              <w:t>Ngày nhóm t</w:t>
            </w:r>
            <w:r>
              <w:rPr>
                <w:rFonts w:ascii="Times New Roman" w:hAnsi="Times New Roman"/>
              </w:rPr>
              <w:t>ả</w:t>
            </w:r>
            <w:r>
              <w:rPr>
                <w:rFonts w:ascii="Times New Roman" w:hAnsi="Times New Roman"/>
              </w:rPr>
              <w:t>i file CSV</w:t>
            </w:r>
          </w:p>
        </w:tc>
        <w:tc>
          <w:tcPr>
            <w:tcW w:w="6803" w:type="dxa"/>
          </w:tcPr>
          <w:p w14:paraId="1F2C60CD" w14:textId="77777777" w:rsidR="00711F7B" w:rsidRDefault="00711F7B">
            <w:pPr>
              <w:spacing w:before="40" w:after="40" w:line="252" w:lineRule="auto"/>
            </w:pPr>
          </w:p>
        </w:tc>
      </w:tr>
      <w:tr w:rsidR="00711F7B" w14:paraId="504173E1" w14:textId="77777777">
        <w:trPr>
          <w:cantSplit/>
        </w:trPr>
        <w:tc>
          <w:tcPr>
            <w:tcW w:w="2835" w:type="dxa"/>
          </w:tcPr>
          <w:p w14:paraId="4C5C0F3D" w14:textId="77777777" w:rsidR="00711F7B" w:rsidRDefault="00266FA8">
            <w:pPr>
              <w:spacing w:before="40" w:after="40" w:line="252" w:lineRule="auto"/>
            </w:pPr>
            <w:r>
              <w:rPr>
                <w:rFonts w:ascii="Times New Roman" w:hAnsi="Times New Roman"/>
              </w:rPr>
              <w:t>Phiên b</w:t>
            </w:r>
            <w:r>
              <w:rPr>
                <w:rFonts w:ascii="Times New Roman" w:hAnsi="Times New Roman"/>
              </w:rPr>
              <w:t>ả</w:t>
            </w:r>
            <w:r>
              <w:rPr>
                <w:rFonts w:ascii="Times New Roman" w:hAnsi="Times New Roman"/>
              </w:rPr>
              <w:t>n và ngày c</w:t>
            </w:r>
            <w:r>
              <w:rPr>
                <w:rFonts w:ascii="Times New Roman" w:hAnsi="Times New Roman"/>
              </w:rPr>
              <w:t>ậ</w:t>
            </w:r>
            <w:r>
              <w:rPr>
                <w:rFonts w:ascii="Times New Roman" w:hAnsi="Times New Roman"/>
              </w:rPr>
              <w:t>p nh</w:t>
            </w:r>
            <w:r>
              <w:rPr>
                <w:rFonts w:ascii="Times New Roman" w:hAnsi="Times New Roman"/>
              </w:rPr>
              <w:t>ậ</w:t>
            </w:r>
            <w:r>
              <w:rPr>
                <w:rFonts w:ascii="Times New Roman" w:hAnsi="Times New Roman"/>
              </w:rPr>
              <w:t>t ngu</w:t>
            </w:r>
            <w:r>
              <w:rPr>
                <w:rFonts w:ascii="Times New Roman" w:hAnsi="Times New Roman"/>
              </w:rPr>
              <w:t>ồ</w:t>
            </w:r>
            <w:r>
              <w:rPr>
                <w:rFonts w:ascii="Times New Roman" w:hAnsi="Times New Roman"/>
              </w:rPr>
              <w:t>n</w:t>
            </w:r>
          </w:p>
        </w:tc>
        <w:tc>
          <w:tcPr>
            <w:tcW w:w="6803" w:type="dxa"/>
          </w:tcPr>
          <w:p w14:paraId="02C164B7" w14:textId="77777777" w:rsidR="00711F7B" w:rsidRDefault="00266FA8">
            <w:pPr>
              <w:spacing w:before="40" w:after="40" w:line="252" w:lineRule="auto"/>
            </w:pPr>
            <w:r>
              <w:rPr>
                <w:rFonts w:ascii="Times New Roman" w:hAnsi="Times New Roman"/>
              </w:rPr>
              <w:t>Kaggle: phiên b</w:t>
            </w:r>
            <w:r>
              <w:rPr>
                <w:rFonts w:ascii="Times New Roman" w:hAnsi="Times New Roman"/>
              </w:rPr>
              <w:t>ả</w:t>
            </w:r>
            <w:r>
              <w:rPr>
                <w:rFonts w:ascii="Times New Roman" w:hAnsi="Times New Roman"/>
              </w:rPr>
              <w:t>n 1; c</w:t>
            </w:r>
            <w:r>
              <w:rPr>
                <w:rFonts w:ascii="Times New Roman" w:hAnsi="Times New Roman"/>
              </w:rPr>
              <w:t>ậ</w:t>
            </w:r>
            <w:r>
              <w:rPr>
                <w:rFonts w:ascii="Times New Roman" w:hAnsi="Times New Roman"/>
              </w:rPr>
              <w:t>p nh</w:t>
            </w:r>
            <w:r>
              <w:rPr>
                <w:rFonts w:ascii="Times New Roman" w:hAnsi="Times New Roman"/>
              </w:rPr>
              <w:t>ậ</w:t>
            </w:r>
            <w:r>
              <w:rPr>
                <w:rFonts w:ascii="Times New Roman" w:hAnsi="Times New Roman"/>
              </w:rPr>
              <w:t>t 19/12/2020 (UTC); tra c</w:t>
            </w:r>
            <w:r>
              <w:rPr>
                <w:rFonts w:ascii="Times New Roman" w:hAnsi="Times New Roman"/>
              </w:rPr>
              <w:t>ứ</w:t>
            </w:r>
            <w:r>
              <w:rPr>
                <w:rFonts w:ascii="Times New Roman" w:hAnsi="Times New Roman"/>
              </w:rPr>
              <w:t>u 25/10/2026</w:t>
            </w:r>
          </w:p>
        </w:tc>
      </w:tr>
      <w:tr w:rsidR="00711F7B" w14:paraId="19210F8F" w14:textId="77777777">
        <w:trPr>
          <w:cantSplit/>
        </w:trPr>
        <w:tc>
          <w:tcPr>
            <w:tcW w:w="2835" w:type="dxa"/>
          </w:tcPr>
          <w:p w14:paraId="7A076FCE" w14:textId="77777777" w:rsidR="00711F7B" w:rsidRDefault="00266FA8">
            <w:pPr>
              <w:spacing w:before="40" w:after="40" w:line="252" w:lineRule="auto"/>
            </w:pPr>
            <w:r>
              <w:rPr>
                <w:rFonts w:ascii="Times New Roman" w:hAnsi="Times New Roman"/>
              </w:rPr>
              <w:t>Gi</w:t>
            </w:r>
            <w:r>
              <w:rPr>
                <w:rFonts w:ascii="Times New Roman" w:hAnsi="Times New Roman"/>
              </w:rPr>
              <w:t>ấ</w:t>
            </w:r>
            <w:r>
              <w:rPr>
                <w:rFonts w:ascii="Times New Roman" w:hAnsi="Times New Roman"/>
              </w:rPr>
              <w:t>y phép hi</w:t>
            </w:r>
            <w:r>
              <w:rPr>
                <w:rFonts w:ascii="Times New Roman" w:hAnsi="Times New Roman"/>
              </w:rPr>
              <w:t>ể</w:t>
            </w:r>
            <w:r>
              <w:rPr>
                <w:rFonts w:ascii="Times New Roman" w:hAnsi="Times New Roman"/>
              </w:rPr>
              <w:t>n th</w:t>
            </w:r>
            <w:r>
              <w:rPr>
                <w:rFonts w:ascii="Times New Roman" w:hAnsi="Times New Roman"/>
              </w:rPr>
              <w:t>ị</w:t>
            </w:r>
            <w:r>
              <w:rPr>
                <w:rFonts w:ascii="Times New Roman" w:hAnsi="Times New Roman"/>
              </w:rPr>
              <w:t xml:space="preserve"> trên ngu</w:t>
            </w:r>
            <w:r>
              <w:rPr>
                <w:rFonts w:ascii="Times New Roman" w:hAnsi="Times New Roman"/>
              </w:rPr>
              <w:t>ồ</w:t>
            </w:r>
            <w:r>
              <w:rPr>
                <w:rFonts w:ascii="Times New Roman" w:hAnsi="Times New Roman"/>
              </w:rPr>
              <w:t>n</w:t>
            </w:r>
          </w:p>
        </w:tc>
        <w:tc>
          <w:tcPr>
            <w:tcW w:w="6803" w:type="dxa"/>
          </w:tcPr>
          <w:p w14:paraId="0A59265A" w14:textId="77777777" w:rsidR="00711F7B" w:rsidRDefault="00266FA8">
            <w:pPr>
              <w:spacing w:before="40" w:after="40" w:line="252" w:lineRule="auto"/>
            </w:pPr>
            <w:r>
              <w:rPr>
                <w:rFonts w:ascii="Times New Roman" w:hAnsi="Times New Roman"/>
              </w:rPr>
              <w:t>Apache 2.0; ghi nh</w:t>
            </w:r>
            <w:r>
              <w:rPr>
                <w:rFonts w:ascii="Times New Roman" w:hAnsi="Times New Roman"/>
              </w:rPr>
              <w:t>ậ</w:t>
            </w:r>
            <w:r>
              <w:rPr>
                <w:rFonts w:ascii="Times New Roman" w:hAnsi="Times New Roman"/>
              </w:rPr>
              <w:t>n theo metadata Kaggle [9]</w:t>
            </w:r>
          </w:p>
        </w:tc>
      </w:tr>
    </w:tbl>
    <w:p w14:paraId="245E91A8" w14:textId="77777777" w:rsidR="00711F7B" w:rsidRDefault="00266FA8">
      <w:pPr>
        <w:pStyle w:val="Heading2"/>
        <w:pageBreakBefore/>
        <w:numPr>
          <w:ilvl w:val="1"/>
          <w:numId w:val="0"/>
        </w:numPr>
      </w:pPr>
      <w:bookmarkStart w:id="31" w:name="_Toc243785081"/>
      <w:r>
        <w:rPr>
          <w:color w:val="000000"/>
        </w:rPr>
        <w:lastRenderedPageBreak/>
        <w:t>2.4. Phân b</w:t>
      </w:r>
      <w:r>
        <w:rPr>
          <w:color w:val="000000"/>
        </w:rPr>
        <w:t>ố</w:t>
      </w:r>
      <w:r>
        <w:rPr>
          <w:color w:val="000000"/>
        </w:rPr>
        <w:t xml:space="preserve"> nhãn và kích thư</w:t>
      </w:r>
      <w:r>
        <w:rPr>
          <w:color w:val="000000"/>
        </w:rPr>
        <w:t>ớ</w:t>
      </w:r>
      <w:r>
        <w:rPr>
          <w:color w:val="000000"/>
        </w:rPr>
        <w:t>c d</w:t>
      </w:r>
      <w:r>
        <w:rPr>
          <w:color w:val="000000"/>
        </w:rPr>
        <w:t>ữ</w:t>
      </w:r>
      <w:r>
        <w:rPr>
          <w:color w:val="000000"/>
        </w:rPr>
        <w:t xml:space="preserve"> li</w:t>
      </w:r>
      <w:r>
        <w:rPr>
          <w:color w:val="000000"/>
        </w:rPr>
        <w:t>ệ</w:t>
      </w:r>
      <w:r>
        <w:rPr>
          <w:color w:val="000000"/>
        </w:rPr>
        <w:t>u</w:t>
      </w:r>
      <w:bookmarkEnd w:id="31"/>
    </w:p>
    <w:p w14:paraId="5B06900E" w14:textId="77777777" w:rsidR="00711F7B" w:rsidRDefault="00266FA8">
      <w:pPr>
        <w:pStyle w:val="NoiDung"/>
      </w:pPr>
      <w:r>
        <w:rPr>
          <w:color w:val="000000"/>
        </w:rPr>
        <w:t>Các nhãn được giữ nguyên tên tiếng Anh của nguồn để tránh gộp nhầm các loại đậu hoặc đổi ý nghĩa lớp. Mỗi nhãn có 100 mẫu toàn bộ, 80 mẫu train và 20 mẫu test. Tỷ lệ giữa lớp lớn nhất và nhỏ nhất là 1,00; chưa có mất cân bằng lớp theo số lượng. Cân bằng này không chứng minh dữ liệu đại diện cho các vùng khí hậu hoặc điều kiện canh tác khác nhau.</w:t>
      </w:r>
    </w:p>
    <w:p w14:paraId="25D14181" w14:textId="4EA445DE" w:rsidR="00711F7B" w:rsidRDefault="00266FA8">
      <w:pPr>
        <w:pStyle w:val="Caption"/>
        <w:keepNext/>
      </w:pPr>
      <w:bookmarkStart w:id="32" w:name="_Toc243785108"/>
      <w:r>
        <w:t>B</w:t>
      </w:r>
      <w:r>
        <w:t>ả</w:t>
      </w:r>
      <w:r>
        <w:t xml:space="preserve">ng </w:t>
      </w:r>
      <w:r>
        <w:fldChar w:fldCharType="begin"/>
      </w:r>
      <w:r>
        <w:instrText xml:space="preserve"> SEQ Bang \* ARABIC </w:instrText>
      </w:r>
      <w:r>
        <w:fldChar w:fldCharType="separate"/>
      </w:r>
      <w:r w:rsidR="00055C28">
        <w:rPr>
          <w:noProof/>
        </w:rPr>
        <w:t>4</w:t>
      </w:r>
      <w:r>
        <w:fldChar w:fldCharType="end"/>
      </w:r>
      <w:r>
        <w:t>. S</w:t>
      </w:r>
      <w:r>
        <w:t>ố</w:t>
      </w:r>
      <w:r>
        <w:t xml:space="preserve"> m</w:t>
      </w:r>
      <w:r>
        <w:t>ẫ</w:t>
      </w:r>
      <w:r>
        <w:t>u c</w:t>
      </w:r>
      <w:r>
        <w:t>ủ</w:t>
      </w:r>
      <w:r>
        <w:t>a các l</w:t>
      </w:r>
      <w:r>
        <w:t>ớ</w:t>
      </w:r>
      <w:r>
        <w:t>p và phân ho</w:t>
      </w:r>
      <w:r>
        <w:t>ạ</w:t>
      </w:r>
      <w:r>
        <w:t>ch</w:t>
      </w:r>
      <w:bookmarkEnd w:id="32"/>
    </w:p>
    <w:tbl>
      <w:tblPr>
        <w:tblStyle w:val="TableGrid"/>
        <w:tblW w:w="0" w:type="auto"/>
        <w:tblLayout w:type="fixed"/>
        <w:tblLook w:val="04A0" w:firstRow="1" w:lastRow="0" w:firstColumn="1" w:lastColumn="0" w:noHBand="0" w:noVBand="1"/>
      </w:tblPr>
      <w:tblGrid>
        <w:gridCol w:w="1984"/>
        <w:gridCol w:w="935"/>
        <w:gridCol w:w="935"/>
        <w:gridCol w:w="935"/>
        <w:gridCol w:w="1984"/>
        <w:gridCol w:w="935"/>
        <w:gridCol w:w="935"/>
        <w:gridCol w:w="935"/>
      </w:tblGrid>
      <w:tr w:rsidR="00711F7B" w14:paraId="12A78D5E" w14:textId="77777777">
        <w:trPr>
          <w:cantSplit/>
          <w:tblHeader/>
        </w:trPr>
        <w:tc>
          <w:tcPr>
            <w:tcW w:w="1984" w:type="dxa"/>
          </w:tcPr>
          <w:p w14:paraId="67CAB239" w14:textId="77777777" w:rsidR="00711F7B" w:rsidRDefault="00266FA8">
            <w:pPr>
              <w:spacing w:before="40" w:after="40" w:line="252" w:lineRule="auto"/>
            </w:pPr>
            <w:r>
              <w:rPr>
                <w:rFonts w:ascii="Times New Roman" w:hAnsi="Times New Roman"/>
                <w:b/>
              </w:rPr>
              <w:t>Nhãn</w:t>
            </w:r>
          </w:p>
        </w:tc>
        <w:tc>
          <w:tcPr>
            <w:tcW w:w="935" w:type="dxa"/>
          </w:tcPr>
          <w:p w14:paraId="66243608" w14:textId="77777777" w:rsidR="00711F7B" w:rsidRDefault="00266FA8">
            <w:pPr>
              <w:spacing w:before="40" w:after="40" w:line="252" w:lineRule="auto"/>
            </w:pPr>
            <w:r>
              <w:rPr>
                <w:rFonts w:ascii="Times New Roman" w:hAnsi="Times New Roman"/>
                <w:b/>
              </w:rPr>
              <w:t>T</w:t>
            </w:r>
            <w:r>
              <w:rPr>
                <w:rFonts w:ascii="Times New Roman" w:hAnsi="Times New Roman"/>
                <w:b/>
              </w:rPr>
              <w:t>ổ</w:t>
            </w:r>
            <w:r>
              <w:rPr>
                <w:rFonts w:ascii="Times New Roman" w:hAnsi="Times New Roman"/>
                <w:b/>
              </w:rPr>
              <w:t>ng</w:t>
            </w:r>
          </w:p>
        </w:tc>
        <w:tc>
          <w:tcPr>
            <w:tcW w:w="935" w:type="dxa"/>
          </w:tcPr>
          <w:p w14:paraId="1639BE61" w14:textId="77777777" w:rsidR="00711F7B" w:rsidRDefault="00266FA8">
            <w:pPr>
              <w:spacing w:before="40" w:after="40" w:line="252" w:lineRule="auto"/>
            </w:pPr>
            <w:r>
              <w:rPr>
                <w:rFonts w:ascii="Times New Roman" w:hAnsi="Times New Roman"/>
                <w:b/>
              </w:rPr>
              <w:t>Train</w:t>
            </w:r>
          </w:p>
        </w:tc>
        <w:tc>
          <w:tcPr>
            <w:tcW w:w="935" w:type="dxa"/>
          </w:tcPr>
          <w:p w14:paraId="4049512D" w14:textId="77777777" w:rsidR="00711F7B" w:rsidRDefault="00266FA8">
            <w:pPr>
              <w:spacing w:before="40" w:after="40" w:line="252" w:lineRule="auto"/>
            </w:pPr>
            <w:r>
              <w:rPr>
                <w:rFonts w:ascii="Times New Roman" w:hAnsi="Times New Roman"/>
                <w:b/>
              </w:rPr>
              <w:t>Test</w:t>
            </w:r>
          </w:p>
        </w:tc>
        <w:tc>
          <w:tcPr>
            <w:tcW w:w="1984" w:type="dxa"/>
          </w:tcPr>
          <w:p w14:paraId="57BBFF31" w14:textId="77777777" w:rsidR="00711F7B" w:rsidRDefault="00266FA8">
            <w:pPr>
              <w:spacing w:before="40" w:after="40" w:line="252" w:lineRule="auto"/>
            </w:pPr>
            <w:r>
              <w:rPr>
                <w:rFonts w:ascii="Times New Roman" w:hAnsi="Times New Roman"/>
                <w:b/>
              </w:rPr>
              <w:t>Nhãn</w:t>
            </w:r>
          </w:p>
        </w:tc>
        <w:tc>
          <w:tcPr>
            <w:tcW w:w="935" w:type="dxa"/>
          </w:tcPr>
          <w:p w14:paraId="6239DE74" w14:textId="77777777" w:rsidR="00711F7B" w:rsidRDefault="00266FA8">
            <w:pPr>
              <w:spacing w:before="40" w:after="40" w:line="252" w:lineRule="auto"/>
            </w:pPr>
            <w:r>
              <w:rPr>
                <w:rFonts w:ascii="Times New Roman" w:hAnsi="Times New Roman"/>
                <w:b/>
              </w:rPr>
              <w:t>T</w:t>
            </w:r>
            <w:r>
              <w:rPr>
                <w:rFonts w:ascii="Times New Roman" w:hAnsi="Times New Roman"/>
                <w:b/>
              </w:rPr>
              <w:t>ổ</w:t>
            </w:r>
            <w:r>
              <w:rPr>
                <w:rFonts w:ascii="Times New Roman" w:hAnsi="Times New Roman"/>
                <w:b/>
              </w:rPr>
              <w:t>ng</w:t>
            </w:r>
          </w:p>
        </w:tc>
        <w:tc>
          <w:tcPr>
            <w:tcW w:w="935" w:type="dxa"/>
          </w:tcPr>
          <w:p w14:paraId="6117F84E" w14:textId="77777777" w:rsidR="00711F7B" w:rsidRDefault="00266FA8">
            <w:pPr>
              <w:spacing w:before="40" w:after="40" w:line="252" w:lineRule="auto"/>
            </w:pPr>
            <w:r>
              <w:rPr>
                <w:rFonts w:ascii="Times New Roman" w:hAnsi="Times New Roman"/>
                <w:b/>
              </w:rPr>
              <w:t>Train</w:t>
            </w:r>
          </w:p>
        </w:tc>
        <w:tc>
          <w:tcPr>
            <w:tcW w:w="935" w:type="dxa"/>
          </w:tcPr>
          <w:p w14:paraId="6F9DC550" w14:textId="77777777" w:rsidR="00711F7B" w:rsidRDefault="00266FA8">
            <w:pPr>
              <w:spacing w:before="40" w:after="40" w:line="252" w:lineRule="auto"/>
            </w:pPr>
            <w:r>
              <w:rPr>
                <w:rFonts w:ascii="Times New Roman" w:hAnsi="Times New Roman"/>
                <w:b/>
              </w:rPr>
              <w:t>Test</w:t>
            </w:r>
          </w:p>
        </w:tc>
      </w:tr>
      <w:tr w:rsidR="00711F7B" w14:paraId="6CC8BEE0" w14:textId="77777777">
        <w:trPr>
          <w:cantSplit/>
        </w:trPr>
        <w:tc>
          <w:tcPr>
            <w:tcW w:w="1984" w:type="dxa"/>
          </w:tcPr>
          <w:p w14:paraId="40E71A01" w14:textId="77777777" w:rsidR="00711F7B" w:rsidRDefault="00266FA8">
            <w:pPr>
              <w:spacing w:before="40" w:after="40" w:line="252" w:lineRule="auto"/>
            </w:pPr>
            <w:r>
              <w:rPr>
                <w:rFonts w:ascii="Times New Roman" w:hAnsi="Times New Roman"/>
              </w:rPr>
              <w:t>apple</w:t>
            </w:r>
          </w:p>
        </w:tc>
        <w:tc>
          <w:tcPr>
            <w:tcW w:w="935" w:type="dxa"/>
          </w:tcPr>
          <w:p w14:paraId="7CDD5D72" w14:textId="77777777" w:rsidR="00711F7B" w:rsidRDefault="00266FA8">
            <w:pPr>
              <w:spacing w:before="40" w:after="40" w:line="252" w:lineRule="auto"/>
            </w:pPr>
            <w:r>
              <w:rPr>
                <w:rFonts w:ascii="Times New Roman" w:hAnsi="Times New Roman"/>
              </w:rPr>
              <w:t>100</w:t>
            </w:r>
          </w:p>
        </w:tc>
        <w:tc>
          <w:tcPr>
            <w:tcW w:w="935" w:type="dxa"/>
          </w:tcPr>
          <w:p w14:paraId="5356CA63" w14:textId="77777777" w:rsidR="00711F7B" w:rsidRDefault="00266FA8">
            <w:pPr>
              <w:spacing w:before="40" w:after="40" w:line="252" w:lineRule="auto"/>
            </w:pPr>
            <w:r>
              <w:rPr>
                <w:rFonts w:ascii="Times New Roman" w:hAnsi="Times New Roman"/>
              </w:rPr>
              <w:t>80</w:t>
            </w:r>
          </w:p>
        </w:tc>
        <w:tc>
          <w:tcPr>
            <w:tcW w:w="935" w:type="dxa"/>
          </w:tcPr>
          <w:p w14:paraId="439F0810" w14:textId="77777777" w:rsidR="00711F7B" w:rsidRDefault="00266FA8">
            <w:pPr>
              <w:spacing w:before="40" w:after="40" w:line="252" w:lineRule="auto"/>
            </w:pPr>
            <w:r>
              <w:rPr>
                <w:rFonts w:ascii="Times New Roman" w:hAnsi="Times New Roman"/>
              </w:rPr>
              <w:t>20</w:t>
            </w:r>
          </w:p>
        </w:tc>
        <w:tc>
          <w:tcPr>
            <w:tcW w:w="1984" w:type="dxa"/>
          </w:tcPr>
          <w:p w14:paraId="47052E52" w14:textId="77777777" w:rsidR="00711F7B" w:rsidRDefault="00266FA8">
            <w:pPr>
              <w:spacing w:before="40" w:after="40" w:line="252" w:lineRule="auto"/>
            </w:pPr>
            <w:r>
              <w:rPr>
                <w:rFonts w:ascii="Times New Roman" w:hAnsi="Times New Roman"/>
              </w:rPr>
              <w:t>maize</w:t>
            </w:r>
          </w:p>
        </w:tc>
        <w:tc>
          <w:tcPr>
            <w:tcW w:w="935" w:type="dxa"/>
          </w:tcPr>
          <w:p w14:paraId="2CCED7D5" w14:textId="77777777" w:rsidR="00711F7B" w:rsidRDefault="00266FA8">
            <w:pPr>
              <w:spacing w:before="40" w:after="40" w:line="252" w:lineRule="auto"/>
            </w:pPr>
            <w:r>
              <w:rPr>
                <w:rFonts w:ascii="Times New Roman" w:hAnsi="Times New Roman"/>
              </w:rPr>
              <w:t>100</w:t>
            </w:r>
          </w:p>
        </w:tc>
        <w:tc>
          <w:tcPr>
            <w:tcW w:w="935" w:type="dxa"/>
          </w:tcPr>
          <w:p w14:paraId="163ACA44" w14:textId="77777777" w:rsidR="00711F7B" w:rsidRDefault="00266FA8">
            <w:pPr>
              <w:spacing w:before="40" w:after="40" w:line="252" w:lineRule="auto"/>
            </w:pPr>
            <w:r>
              <w:rPr>
                <w:rFonts w:ascii="Times New Roman" w:hAnsi="Times New Roman"/>
              </w:rPr>
              <w:t>80</w:t>
            </w:r>
          </w:p>
        </w:tc>
        <w:tc>
          <w:tcPr>
            <w:tcW w:w="935" w:type="dxa"/>
          </w:tcPr>
          <w:p w14:paraId="686E5BE8" w14:textId="77777777" w:rsidR="00711F7B" w:rsidRDefault="00266FA8">
            <w:pPr>
              <w:spacing w:before="40" w:after="40" w:line="252" w:lineRule="auto"/>
            </w:pPr>
            <w:r>
              <w:rPr>
                <w:rFonts w:ascii="Times New Roman" w:hAnsi="Times New Roman"/>
              </w:rPr>
              <w:t>20</w:t>
            </w:r>
          </w:p>
        </w:tc>
      </w:tr>
      <w:tr w:rsidR="00711F7B" w14:paraId="03EC60F5" w14:textId="77777777">
        <w:trPr>
          <w:cantSplit/>
        </w:trPr>
        <w:tc>
          <w:tcPr>
            <w:tcW w:w="1984" w:type="dxa"/>
          </w:tcPr>
          <w:p w14:paraId="6C4F9148" w14:textId="77777777" w:rsidR="00711F7B" w:rsidRDefault="00266FA8">
            <w:pPr>
              <w:spacing w:before="40" w:after="40" w:line="252" w:lineRule="auto"/>
            </w:pPr>
            <w:r>
              <w:rPr>
                <w:rFonts w:ascii="Times New Roman" w:hAnsi="Times New Roman"/>
              </w:rPr>
              <w:t>banana</w:t>
            </w:r>
          </w:p>
        </w:tc>
        <w:tc>
          <w:tcPr>
            <w:tcW w:w="935" w:type="dxa"/>
          </w:tcPr>
          <w:p w14:paraId="43856560" w14:textId="77777777" w:rsidR="00711F7B" w:rsidRDefault="00266FA8">
            <w:pPr>
              <w:spacing w:before="40" w:after="40" w:line="252" w:lineRule="auto"/>
            </w:pPr>
            <w:r>
              <w:rPr>
                <w:rFonts w:ascii="Times New Roman" w:hAnsi="Times New Roman"/>
              </w:rPr>
              <w:t>100</w:t>
            </w:r>
          </w:p>
        </w:tc>
        <w:tc>
          <w:tcPr>
            <w:tcW w:w="935" w:type="dxa"/>
          </w:tcPr>
          <w:p w14:paraId="6F8EF534" w14:textId="77777777" w:rsidR="00711F7B" w:rsidRDefault="00266FA8">
            <w:pPr>
              <w:spacing w:before="40" w:after="40" w:line="252" w:lineRule="auto"/>
            </w:pPr>
            <w:r>
              <w:rPr>
                <w:rFonts w:ascii="Times New Roman" w:hAnsi="Times New Roman"/>
              </w:rPr>
              <w:t>80</w:t>
            </w:r>
          </w:p>
        </w:tc>
        <w:tc>
          <w:tcPr>
            <w:tcW w:w="935" w:type="dxa"/>
          </w:tcPr>
          <w:p w14:paraId="5A61CA38" w14:textId="77777777" w:rsidR="00711F7B" w:rsidRDefault="00266FA8">
            <w:pPr>
              <w:spacing w:before="40" w:after="40" w:line="252" w:lineRule="auto"/>
            </w:pPr>
            <w:r>
              <w:rPr>
                <w:rFonts w:ascii="Times New Roman" w:hAnsi="Times New Roman"/>
              </w:rPr>
              <w:t>20</w:t>
            </w:r>
          </w:p>
        </w:tc>
        <w:tc>
          <w:tcPr>
            <w:tcW w:w="1984" w:type="dxa"/>
          </w:tcPr>
          <w:p w14:paraId="7497A9C5" w14:textId="77777777" w:rsidR="00711F7B" w:rsidRDefault="00266FA8">
            <w:pPr>
              <w:spacing w:before="40" w:after="40" w:line="252" w:lineRule="auto"/>
            </w:pPr>
            <w:r>
              <w:rPr>
                <w:rFonts w:ascii="Times New Roman" w:hAnsi="Times New Roman"/>
              </w:rPr>
              <w:t>mango</w:t>
            </w:r>
          </w:p>
        </w:tc>
        <w:tc>
          <w:tcPr>
            <w:tcW w:w="935" w:type="dxa"/>
          </w:tcPr>
          <w:p w14:paraId="7958EC30" w14:textId="77777777" w:rsidR="00711F7B" w:rsidRDefault="00266FA8">
            <w:pPr>
              <w:spacing w:before="40" w:after="40" w:line="252" w:lineRule="auto"/>
            </w:pPr>
            <w:r>
              <w:rPr>
                <w:rFonts w:ascii="Times New Roman" w:hAnsi="Times New Roman"/>
              </w:rPr>
              <w:t>100</w:t>
            </w:r>
          </w:p>
        </w:tc>
        <w:tc>
          <w:tcPr>
            <w:tcW w:w="935" w:type="dxa"/>
          </w:tcPr>
          <w:p w14:paraId="6369F6EE" w14:textId="77777777" w:rsidR="00711F7B" w:rsidRDefault="00266FA8">
            <w:pPr>
              <w:spacing w:before="40" w:after="40" w:line="252" w:lineRule="auto"/>
            </w:pPr>
            <w:r>
              <w:rPr>
                <w:rFonts w:ascii="Times New Roman" w:hAnsi="Times New Roman"/>
              </w:rPr>
              <w:t>80</w:t>
            </w:r>
          </w:p>
        </w:tc>
        <w:tc>
          <w:tcPr>
            <w:tcW w:w="935" w:type="dxa"/>
          </w:tcPr>
          <w:p w14:paraId="7332EE49" w14:textId="77777777" w:rsidR="00711F7B" w:rsidRDefault="00266FA8">
            <w:pPr>
              <w:spacing w:before="40" w:after="40" w:line="252" w:lineRule="auto"/>
            </w:pPr>
            <w:r>
              <w:rPr>
                <w:rFonts w:ascii="Times New Roman" w:hAnsi="Times New Roman"/>
              </w:rPr>
              <w:t>20</w:t>
            </w:r>
          </w:p>
        </w:tc>
      </w:tr>
      <w:tr w:rsidR="00711F7B" w14:paraId="02DD7FF2" w14:textId="77777777">
        <w:trPr>
          <w:cantSplit/>
        </w:trPr>
        <w:tc>
          <w:tcPr>
            <w:tcW w:w="1984" w:type="dxa"/>
          </w:tcPr>
          <w:p w14:paraId="1E5042FD" w14:textId="77777777" w:rsidR="00711F7B" w:rsidRDefault="00266FA8">
            <w:pPr>
              <w:spacing w:before="40" w:after="40" w:line="252" w:lineRule="auto"/>
            </w:pPr>
            <w:r>
              <w:rPr>
                <w:rFonts w:ascii="Times New Roman" w:hAnsi="Times New Roman"/>
              </w:rPr>
              <w:t>blackgram</w:t>
            </w:r>
          </w:p>
        </w:tc>
        <w:tc>
          <w:tcPr>
            <w:tcW w:w="935" w:type="dxa"/>
          </w:tcPr>
          <w:p w14:paraId="0826AF4B" w14:textId="77777777" w:rsidR="00711F7B" w:rsidRDefault="00266FA8">
            <w:pPr>
              <w:spacing w:before="40" w:after="40" w:line="252" w:lineRule="auto"/>
            </w:pPr>
            <w:r>
              <w:rPr>
                <w:rFonts w:ascii="Times New Roman" w:hAnsi="Times New Roman"/>
              </w:rPr>
              <w:t>100</w:t>
            </w:r>
          </w:p>
        </w:tc>
        <w:tc>
          <w:tcPr>
            <w:tcW w:w="935" w:type="dxa"/>
          </w:tcPr>
          <w:p w14:paraId="4F1F7962" w14:textId="77777777" w:rsidR="00711F7B" w:rsidRDefault="00266FA8">
            <w:pPr>
              <w:spacing w:before="40" w:after="40" w:line="252" w:lineRule="auto"/>
            </w:pPr>
            <w:r>
              <w:rPr>
                <w:rFonts w:ascii="Times New Roman" w:hAnsi="Times New Roman"/>
              </w:rPr>
              <w:t>80</w:t>
            </w:r>
          </w:p>
        </w:tc>
        <w:tc>
          <w:tcPr>
            <w:tcW w:w="935" w:type="dxa"/>
          </w:tcPr>
          <w:p w14:paraId="058073BB" w14:textId="77777777" w:rsidR="00711F7B" w:rsidRDefault="00266FA8">
            <w:pPr>
              <w:spacing w:before="40" w:after="40" w:line="252" w:lineRule="auto"/>
            </w:pPr>
            <w:r>
              <w:rPr>
                <w:rFonts w:ascii="Times New Roman" w:hAnsi="Times New Roman"/>
              </w:rPr>
              <w:t>20</w:t>
            </w:r>
          </w:p>
        </w:tc>
        <w:tc>
          <w:tcPr>
            <w:tcW w:w="1984" w:type="dxa"/>
          </w:tcPr>
          <w:p w14:paraId="2BE47938" w14:textId="77777777" w:rsidR="00711F7B" w:rsidRDefault="00266FA8">
            <w:pPr>
              <w:spacing w:before="40" w:after="40" w:line="252" w:lineRule="auto"/>
            </w:pPr>
            <w:r>
              <w:rPr>
                <w:rFonts w:ascii="Times New Roman" w:hAnsi="Times New Roman"/>
              </w:rPr>
              <w:t>mothbeans</w:t>
            </w:r>
          </w:p>
        </w:tc>
        <w:tc>
          <w:tcPr>
            <w:tcW w:w="935" w:type="dxa"/>
          </w:tcPr>
          <w:p w14:paraId="770B1A3B" w14:textId="77777777" w:rsidR="00711F7B" w:rsidRDefault="00266FA8">
            <w:pPr>
              <w:spacing w:before="40" w:after="40" w:line="252" w:lineRule="auto"/>
            </w:pPr>
            <w:r>
              <w:rPr>
                <w:rFonts w:ascii="Times New Roman" w:hAnsi="Times New Roman"/>
              </w:rPr>
              <w:t>100</w:t>
            </w:r>
          </w:p>
        </w:tc>
        <w:tc>
          <w:tcPr>
            <w:tcW w:w="935" w:type="dxa"/>
          </w:tcPr>
          <w:p w14:paraId="7FFA2ECF" w14:textId="77777777" w:rsidR="00711F7B" w:rsidRDefault="00266FA8">
            <w:pPr>
              <w:spacing w:before="40" w:after="40" w:line="252" w:lineRule="auto"/>
            </w:pPr>
            <w:r>
              <w:rPr>
                <w:rFonts w:ascii="Times New Roman" w:hAnsi="Times New Roman"/>
              </w:rPr>
              <w:t>80</w:t>
            </w:r>
          </w:p>
        </w:tc>
        <w:tc>
          <w:tcPr>
            <w:tcW w:w="935" w:type="dxa"/>
          </w:tcPr>
          <w:p w14:paraId="3BE2B243" w14:textId="77777777" w:rsidR="00711F7B" w:rsidRDefault="00266FA8">
            <w:pPr>
              <w:spacing w:before="40" w:after="40" w:line="252" w:lineRule="auto"/>
            </w:pPr>
            <w:r>
              <w:rPr>
                <w:rFonts w:ascii="Times New Roman" w:hAnsi="Times New Roman"/>
              </w:rPr>
              <w:t>20</w:t>
            </w:r>
          </w:p>
        </w:tc>
      </w:tr>
      <w:tr w:rsidR="00711F7B" w14:paraId="2BF6A0E7" w14:textId="77777777">
        <w:trPr>
          <w:cantSplit/>
        </w:trPr>
        <w:tc>
          <w:tcPr>
            <w:tcW w:w="1984" w:type="dxa"/>
          </w:tcPr>
          <w:p w14:paraId="068224F5" w14:textId="77777777" w:rsidR="00711F7B" w:rsidRDefault="00266FA8">
            <w:pPr>
              <w:spacing w:before="40" w:after="40" w:line="252" w:lineRule="auto"/>
            </w:pPr>
            <w:r>
              <w:rPr>
                <w:rFonts w:ascii="Times New Roman" w:hAnsi="Times New Roman"/>
              </w:rPr>
              <w:t>chickpea</w:t>
            </w:r>
          </w:p>
        </w:tc>
        <w:tc>
          <w:tcPr>
            <w:tcW w:w="935" w:type="dxa"/>
          </w:tcPr>
          <w:p w14:paraId="49D08DC4" w14:textId="77777777" w:rsidR="00711F7B" w:rsidRDefault="00266FA8">
            <w:pPr>
              <w:spacing w:before="40" w:after="40" w:line="252" w:lineRule="auto"/>
            </w:pPr>
            <w:r>
              <w:rPr>
                <w:rFonts w:ascii="Times New Roman" w:hAnsi="Times New Roman"/>
              </w:rPr>
              <w:t>100</w:t>
            </w:r>
          </w:p>
        </w:tc>
        <w:tc>
          <w:tcPr>
            <w:tcW w:w="935" w:type="dxa"/>
          </w:tcPr>
          <w:p w14:paraId="60DB82F7" w14:textId="77777777" w:rsidR="00711F7B" w:rsidRDefault="00266FA8">
            <w:pPr>
              <w:spacing w:before="40" w:after="40" w:line="252" w:lineRule="auto"/>
            </w:pPr>
            <w:r>
              <w:rPr>
                <w:rFonts w:ascii="Times New Roman" w:hAnsi="Times New Roman"/>
              </w:rPr>
              <w:t>80</w:t>
            </w:r>
          </w:p>
        </w:tc>
        <w:tc>
          <w:tcPr>
            <w:tcW w:w="935" w:type="dxa"/>
          </w:tcPr>
          <w:p w14:paraId="603C286D" w14:textId="77777777" w:rsidR="00711F7B" w:rsidRDefault="00266FA8">
            <w:pPr>
              <w:spacing w:before="40" w:after="40" w:line="252" w:lineRule="auto"/>
            </w:pPr>
            <w:r>
              <w:rPr>
                <w:rFonts w:ascii="Times New Roman" w:hAnsi="Times New Roman"/>
              </w:rPr>
              <w:t>20</w:t>
            </w:r>
          </w:p>
        </w:tc>
        <w:tc>
          <w:tcPr>
            <w:tcW w:w="1984" w:type="dxa"/>
          </w:tcPr>
          <w:p w14:paraId="7EE7D09C" w14:textId="77777777" w:rsidR="00711F7B" w:rsidRDefault="00266FA8">
            <w:pPr>
              <w:spacing w:before="40" w:after="40" w:line="252" w:lineRule="auto"/>
            </w:pPr>
            <w:r>
              <w:rPr>
                <w:rFonts w:ascii="Times New Roman" w:hAnsi="Times New Roman"/>
              </w:rPr>
              <w:t>mungbean</w:t>
            </w:r>
          </w:p>
        </w:tc>
        <w:tc>
          <w:tcPr>
            <w:tcW w:w="935" w:type="dxa"/>
          </w:tcPr>
          <w:p w14:paraId="1E3AE9E9" w14:textId="77777777" w:rsidR="00711F7B" w:rsidRDefault="00266FA8">
            <w:pPr>
              <w:spacing w:before="40" w:after="40" w:line="252" w:lineRule="auto"/>
            </w:pPr>
            <w:r>
              <w:rPr>
                <w:rFonts w:ascii="Times New Roman" w:hAnsi="Times New Roman"/>
              </w:rPr>
              <w:t>100</w:t>
            </w:r>
          </w:p>
        </w:tc>
        <w:tc>
          <w:tcPr>
            <w:tcW w:w="935" w:type="dxa"/>
          </w:tcPr>
          <w:p w14:paraId="552C3F39" w14:textId="77777777" w:rsidR="00711F7B" w:rsidRDefault="00266FA8">
            <w:pPr>
              <w:spacing w:before="40" w:after="40" w:line="252" w:lineRule="auto"/>
            </w:pPr>
            <w:r>
              <w:rPr>
                <w:rFonts w:ascii="Times New Roman" w:hAnsi="Times New Roman"/>
              </w:rPr>
              <w:t>80</w:t>
            </w:r>
          </w:p>
        </w:tc>
        <w:tc>
          <w:tcPr>
            <w:tcW w:w="935" w:type="dxa"/>
          </w:tcPr>
          <w:p w14:paraId="1D8254A9" w14:textId="77777777" w:rsidR="00711F7B" w:rsidRDefault="00266FA8">
            <w:pPr>
              <w:spacing w:before="40" w:after="40" w:line="252" w:lineRule="auto"/>
            </w:pPr>
            <w:r>
              <w:rPr>
                <w:rFonts w:ascii="Times New Roman" w:hAnsi="Times New Roman"/>
              </w:rPr>
              <w:t>20</w:t>
            </w:r>
          </w:p>
        </w:tc>
      </w:tr>
      <w:tr w:rsidR="00711F7B" w14:paraId="07C321D1" w14:textId="77777777">
        <w:trPr>
          <w:cantSplit/>
        </w:trPr>
        <w:tc>
          <w:tcPr>
            <w:tcW w:w="1984" w:type="dxa"/>
          </w:tcPr>
          <w:p w14:paraId="2F8778AA" w14:textId="77777777" w:rsidR="00711F7B" w:rsidRDefault="00266FA8">
            <w:pPr>
              <w:spacing w:before="40" w:after="40" w:line="252" w:lineRule="auto"/>
            </w:pPr>
            <w:r>
              <w:rPr>
                <w:rFonts w:ascii="Times New Roman" w:hAnsi="Times New Roman"/>
              </w:rPr>
              <w:t>coconut</w:t>
            </w:r>
          </w:p>
        </w:tc>
        <w:tc>
          <w:tcPr>
            <w:tcW w:w="935" w:type="dxa"/>
          </w:tcPr>
          <w:p w14:paraId="7B2CD4D1" w14:textId="77777777" w:rsidR="00711F7B" w:rsidRDefault="00266FA8">
            <w:pPr>
              <w:spacing w:before="40" w:after="40" w:line="252" w:lineRule="auto"/>
            </w:pPr>
            <w:r>
              <w:rPr>
                <w:rFonts w:ascii="Times New Roman" w:hAnsi="Times New Roman"/>
              </w:rPr>
              <w:t>100</w:t>
            </w:r>
          </w:p>
        </w:tc>
        <w:tc>
          <w:tcPr>
            <w:tcW w:w="935" w:type="dxa"/>
          </w:tcPr>
          <w:p w14:paraId="01ED4593" w14:textId="77777777" w:rsidR="00711F7B" w:rsidRDefault="00266FA8">
            <w:pPr>
              <w:spacing w:before="40" w:after="40" w:line="252" w:lineRule="auto"/>
            </w:pPr>
            <w:r>
              <w:rPr>
                <w:rFonts w:ascii="Times New Roman" w:hAnsi="Times New Roman"/>
              </w:rPr>
              <w:t>80</w:t>
            </w:r>
          </w:p>
        </w:tc>
        <w:tc>
          <w:tcPr>
            <w:tcW w:w="935" w:type="dxa"/>
          </w:tcPr>
          <w:p w14:paraId="0692BE65" w14:textId="77777777" w:rsidR="00711F7B" w:rsidRDefault="00266FA8">
            <w:pPr>
              <w:spacing w:before="40" w:after="40" w:line="252" w:lineRule="auto"/>
            </w:pPr>
            <w:r>
              <w:rPr>
                <w:rFonts w:ascii="Times New Roman" w:hAnsi="Times New Roman"/>
              </w:rPr>
              <w:t>20</w:t>
            </w:r>
          </w:p>
        </w:tc>
        <w:tc>
          <w:tcPr>
            <w:tcW w:w="1984" w:type="dxa"/>
          </w:tcPr>
          <w:p w14:paraId="469EDFB1" w14:textId="77777777" w:rsidR="00711F7B" w:rsidRDefault="00266FA8">
            <w:pPr>
              <w:spacing w:before="40" w:after="40" w:line="252" w:lineRule="auto"/>
            </w:pPr>
            <w:r>
              <w:rPr>
                <w:rFonts w:ascii="Times New Roman" w:hAnsi="Times New Roman"/>
              </w:rPr>
              <w:t>muskmelon</w:t>
            </w:r>
          </w:p>
        </w:tc>
        <w:tc>
          <w:tcPr>
            <w:tcW w:w="935" w:type="dxa"/>
          </w:tcPr>
          <w:p w14:paraId="57F86035" w14:textId="77777777" w:rsidR="00711F7B" w:rsidRDefault="00266FA8">
            <w:pPr>
              <w:spacing w:before="40" w:after="40" w:line="252" w:lineRule="auto"/>
            </w:pPr>
            <w:r>
              <w:rPr>
                <w:rFonts w:ascii="Times New Roman" w:hAnsi="Times New Roman"/>
              </w:rPr>
              <w:t>100</w:t>
            </w:r>
          </w:p>
        </w:tc>
        <w:tc>
          <w:tcPr>
            <w:tcW w:w="935" w:type="dxa"/>
          </w:tcPr>
          <w:p w14:paraId="6E8FB6C7" w14:textId="77777777" w:rsidR="00711F7B" w:rsidRDefault="00266FA8">
            <w:pPr>
              <w:spacing w:before="40" w:after="40" w:line="252" w:lineRule="auto"/>
            </w:pPr>
            <w:r>
              <w:rPr>
                <w:rFonts w:ascii="Times New Roman" w:hAnsi="Times New Roman"/>
              </w:rPr>
              <w:t>80</w:t>
            </w:r>
          </w:p>
        </w:tc>
        <w:tc>
          <w:tcPr>
            <w:tcW w:w="935" w:type="dxa"/>
          </w:tcPr>
          <w:p w14:paraId="1A63F538" w14:textId="77777777" w:rsidR="00711F7B" w:rsidRDefault="00266FA8">
            <w:pPr>
              <w:spacing w:before="40" w:after="40" w:line="252" w:lineRule="auto"/>
            </w:pPr>
            <w:r>
              <w:rPr>
                <w:rFonts w:ascii="Times New Roman" w:hAnsi="Times New Roman"/>
              </w:rPr>
              <w:t>20</w:t>
            </w:r>
          </w:p>
        </w:tc>
      </w:tr>
      <w:tr w:rsidR="00711F7B" w14:paraId="7CF26627" w14:textId="77777777">
        <w:trPr>
          <w:cantSplit/>
        </w:trPr>
        <w:tc>
          <w:tcPr>
            <w:tcW w:w="1984" w:type="dxa"/>
          </w:tcPr>
          <w:p w14:paraId="63F4F271" w14:textId="77777777" w:rsidR="00711F7B" w:rsidRDefault="00266FA8">
            <w:pPr>
              <w:spacing w:before="40" w:after="40" w:line="252" w:lineRule="auto"/>
            </w:pPr>
            <w:r>
              <w:rPr>
                <w:rFonts w:ascii="Times New Roman" w:hAnsi="Times New Roman"/>
              </w:rPr>
              <w:t>coffee</w:t>
            </w:r>
          </w:p>
        </w:tc>
        <w:tc>
          <w:tcPr>
            <w:tcW w:w="935" w:type="dxa"/>
          </w:tcPr>
          <w:p w14:paraId="4705B6A3" w14:textId="77777777" w:rsidR="00711F7B" w:rsidRDefault="00266FA8">
            <w:pPr>
              <w:spacing w:before="40" w:after="40" w:line="252" w:lineRule="auto"/>
            </w:pPr>
            <w:r>
              <w:rPr>
                <w:rFonts w:ascii="Times New Roman" w:hAnsi="Times New Roman"/>
              </w:rPr>
              <w:t>100</w:t>
            </w:r>
          </w:p>
        </w:tc>
        <w:tc>
          <w:tcPr>
            <w:tcW w:w="935" w:type="dxa"/>
          </w:tcPr>
          <w:p w14:paraId="413C6009" w14:textId="77777777" w:rsidR="00711F7B" w:rsidRDefault="00266FA8">
            <w:pPr>
              <w:spacing w:before="40" w:after="40" w:line="252" w:lineRule="auto"/>
            </w:pPr>
            <w:r>
              <w:rPr>
                <w:rFonts w:ascii="Times New Roman" w:hAnsi="Times New Roman"/>
              </w:rPr>
              <w:t>80</w:t>
            </w:r>
          </w:p>
        </w:tc>
        <w:tc>
          <w:tcPr>
            <w:tcW w:w="935" w:type="dxa"/>
          </w:tcPr>
          <w:p w14:paraId="443D046C" w14:textId="77777777" w:rsidR="00711F7B" w:rsidRDefault="00266FA8">
            <w:pPr>
              <w:spacing w:before="40" w:after="40" w:line="252" w:lineRule="auto"/>
            </w:pPr>
            <w:r>
              <w:rPr>
                <w:rFonts w:ascii="Times New Roman" w:hAnsi="Times New Roman"/>
              </w:rPr>
              <w:t>20</w:t>
            </w:r>
          </w:p>
        </w:tc>
        <w:tc>
          <w:tcPr>
            <w:tcW w:w="1984" w:type="dxa"/>
          </w:tcPr>
          <w:p w14:paraId="73DF8430" w14:textId="77777777" w:rsidR="00711F7B" w:rsidRDefault="00266FA8">
            <w:pPr>
              <w:spacing w:before="40" w:after="40" w:line="252" w:lineRule="auto"/>
            </w:pPr>
            <w:r>
              <w:rPr>
                <w:rFonts w:ascii="Times New Roman" w:hAnsi="Times New Roman"/>
              </w:rPr>
              <w:t>orange</w:t>
            </w:r>
          </w:p>
        </w:tc>
        <w:tc>
          <w:tcPr>
            <w:tcW w:w="935" w:type="dxa"/>
          </w:tcPr>
          <w:p w14:paraId="60DF2749" w14:textId="77777777" w:rsidR="00711F7B" w:rsidRDefault="00266FA8">
            <w:pPr>
              <w:spacing w:before="40" w:after="40" w:line="252" w:lineRule="auto"/>
            </w:pPr>
            <w:r>
              <w:rPr>
                <w:rFonts w:ascii="Times New Roman" w:hAnsi="Times New Roman"/>
              </w:rPr>
              <w:t>100</w:t>
            </w:r>
          </w:p>
        </w:tc>
        <w:tc>
          <w:tcPr>
            <w:tcW w:w="935" w:type="dxa"/>
          </w:tcPr>
          <w:p w14:paraId="6BF3137A" w14:textId="77777777" w:rsidR="00711F7B" w:rsidRDefault="00266FA8">
            <w:pPr>
              <w:spacing w:before="40" w:after="40" w:line="252" w:lineRule="auto"/>
            </w:pPr>
            <w:r>
              <w:rPr>
                <w:rFonts w:ascii="Times New Roman" w:hAnsi="Times New Roman"/>
              </w:rPr>
              <w:t>80</w:t>
            </w:r>
          </w:p>
        </w:tc>
        <w:tc>
          <w:tcPr>
            <w:tcW w:w="935" w:type="dxa"/>
          </w:tcPr>
          <w:p w14:paraId="673F281A" w14:textId="77777777" w:rsidR="00711F7B" w:rsidRDefault="00266FA8">
            <w:pPr>
              <w:spacing w:before="40" w:after="40" w:line="252" w:lineRule="auto"/>
            </w:pPr>
            <w:r>
              <w:rPr>
                <w:rFonts w:ascii="Times New Roman" w:hAnsi="Times New Roman"/>
              </w:rPr>
              <w:t>20</w:t>
            </w:r>
          </w:p>
        </w:tc>
      </w:tr>
      <w:tr w:rsidR="00711F7B" w14:paraId="1992A931" w14:textId="77777777">
        <w:trPr>
          <w:cantSplit/>
        </w:trPr>
        <w:tc>
          <w:tcPr>
            <w:tcW w:w="1984" w:type="dxa"/>
          </w:tcPr>
          <w:p w14:paraId="7A45D7E8" w14:textId="77777777" w:rsidR="00711F7B" w:rsidRDefault="00266FA8">
            <w:pPr>
              <w:spacing w:before="40" w:after="40" w:line="252" w:lineRule="auto"/>
            </w:pPr>
            <w:r>
              <w:rPr>
                <w:rFonts w:ascii="Times New Roman" w:hAnsi="Times New Roman"/>
              </w:rPr>
              <w:t>cotton</w:t>
            </w:r>
          </w:p>
        </w:tc>
        <w:tc>
          <w:tcPr>
            <w:tcW w:w="935" w:type="dxa"/>
          </w:tcPr>
          <w:p w14:paraId="6478D54B" w14:textId="77777777" w:rsidR="00711F7B" w:rsidRDefault="00266FA8">
            <w:pPr>
              <w:spacing w:before="40" w:after="40" w:line="252" w:lineRule="auto"/>
            </w:pPr>
            <w:r>
              <w:rPr>
                <w:rFonts w:ascii="Times New Roman" w:hAnsi="Times New Roman"/>
              </w:rPr>
              <w:t>100</w:t>
            </w:r>
          </w:p>
        </w:tc>
        <w:tc>
          <w:tcPr>
            <w:tcW w:w="935" w:type="dxa"/>
          </w:tcPr>
          <w:p w14:paraId="0A9B7B63" w14:textId="77777777" w:rsidR="00711F7B" w:rsidRDefault="00266FA8">
            <w:pPr>
              <w:spacing w:before="40" w:after="40" w:line="252" w:lineRule="auto"/>
            </w:pPr>
            <w:r>
              <w:rPr>
                <w:rFonts w:ascii="Times New Roman" w:hAnsi="Times New Roman"/>
              </w:rPr>
              <w:t>80</w:t>
            </w:r>
          </w:p>
        </w:tc>
        <w:tc>
          <w:tcPr>
            <w:tcW w:w="935" w:type="dxa"/>
          </w:tcPr>
          <w:p w14:paraId="09D92FFA" w14:textId="77777777" w:rsidR="00711F7B" w:rsidRDefault="00266FA8">
            <w:pPr>
              <w:spacing w:before="40" w:after="40" w:line="252" w:lineRule="auto"/>
            </w:pPr>
            <w:r>
              <w:rPr>
                <w:rFonts w:ascii="Times New Roman" w:hAnsi="Times New Roman"/>
              </w:rPr>
              <w:t>20</w:t>
            </w:r>
          </w:p>
        </w:tc>
        <w:tc>
          <w:tcPr>
            <w:tcW w:w="1984" w:type="dxa"/>
          </w:tcPr>
          <w:p w14:paraId="6C124756" w14:textId="77777777" w:rsidR="00711F7B" w:rsidRDefault="00266FA8">
            <w:pPr>
              <w:spacing w:before="40" w:after="40" w:line="252" w:lineRule="auto"/>
            </w:pPr>
            <w:r>
              <w:rPr>
                <w:rFonts w:ascii="Times New Roman" w:hAnsi="Times New Roman"/>
              </w:rPr>
              <w:t>papaya</w:t>
            </w:r>
          </w:p>
        </w:tc>
        <w:tc>
          <w:tcPr>
            <w:tcW w:w="935" w:type="dxa"/>
          </w:tcPr>
          <w:p w14:paraId="14478CF4" w14:textId="77777777" w:rsidR="00711F7B" w:rsidRDefault="00266FA8">
            <w:pPr>
              <w:spacing w:before="40" w:after="40" w:line="252" w:lineRule="auto"/>
            </w:pPr>
            <w:r>
              <w:rPr>
                <w:rFonts w:ascii="Times New Roman" w:hAnsi="Times New Roman"/>
              </w:rPr>
              <w:t>100</w:t>
            </w:r>
          </w:p>
        </w:tc>
        <w:tc>
          <w:tcPr>
            <w:tcW w:w="935" w:type="dxa"/>
          </w:tcPr>
          <w:p w14:paraId="17F736E6" w14:textId="77777777" w:rsidR="00711F7B" w:rsidRDefault="00266FA8">
            <w:pPr>
              <w:spacing w:before="40" w:after="40" w:line="252" w:lineRule="auto"/>
            </w:pPr>
            <w:r>
              <w:rPr>
                <w:rFonts w:ascii="Times New Roman" w:hAnsi="Times New Roman"/>
              </w:rPr>
              <w:t>80</w:t>
            </w:r>
          </w:p>
        </w:tc>
        <w:tc>
          <w:tcPr>
            <w:tcW w:w="935" w:type="dxa"/>
          </w:tcPr>
          <w:p w14:paraId="0201C942" w14:textId="77777777" w:rsidR="00711F7B" w:rsidRDefault="00266FA8">
            <w:pPr>
              <w:spacing w:before="40" w:after="40" w:line="252" w:lineRule="auto"/>
            </w:pPr>
            <w:r>
              <w:rPr>
                <w:rFonts w:ascii="Times New Roman" w:hAnsi="Times New Roman"/>
              </w:rPr>
              <w:t>20</w:t>
            </w:r>
          </w:p>
        </w:tc>
      </w:tr>
      <w:tr w:rsidR="00711F7B" w14:paraId="6F57C187" w14:textId="77777777">
        <w:trPr>
          <w:cantSplit/>
        </w:trPr>
        <w:tc>
          <w:tcPr>
            <w:tcW w:w="1984" w:type="dxa"/>
          </w:tcPr>
          <w:p w14:paraId="2A7189D5" w14:textId="77777777" w:rsidR="00711F7B" w:rsidRDefault="00266FA8">
            <w:pPr>
              <w:spacing w:before="40" w:after="40" w:line="252" w:lineRule="auto"/>
            </w:pPr>
            <w:r>
              <w:rPr>
                <w:rFonts w:ascii="Times New Roman" w:hAnsi="Times New Roman"/>
              </w:rPr>
              <w:t>grapes</w:t>
            </w:r>
          </w:p>
        </w:tc>
        <w:tc>
          <w:tcPr>
            <w:tcW w:w="935" w:type="dxa"/>
          </w:tcPr>
          <w:p w14:paraId="60C1705E" w14:textId="77777777" w:rsidR="00711F7B" w:rsidRDefault="00266FA8">
            <w:pPr>
              <w:spacing w:before="40" w:after="40" w:line="252" w:lineRule="auto"/>
            </w:pPr>
            <w:r>
              <w:rPr>
                <w:rFonts w:ascii="Times New Roman" w:hAnsi="Times New Roman"/>
              </w:rPr>
              <w:t>100</w:t>
            </w:r>
          </w:p>
        </w:tc>
        <w:tc>
          <w:tcPr>
            <w:tcW w:w="935" w:type="dxa"/>
          </w:tcPr>
          <w:p w14:paraId="7800A4A1" w14:textId="77777777" w:rsidR="00711F7B" w:rsidRDefault="00266FA8">
            <w:pPr>
              <w:spacing w:before="40" w:after="40" w:line="252" w:lineRule="auto"/>
            </w:pPr>
            <w:r>
              <w:rPr>
                <w:rFonts w:ascii="Times New Roman" w:hAnsi="Times New Roman"/>
              </w:rPr>
              <w:t>80</w:t>
            </w:r>
          </w:p>
        </w:tc>
        <w:tc>
          <w:tcPr>
            <w:tcW w:w="935" w:type="dxa"/>
          </w:tcPr>
          <w:p w14:paraId="4BB8B690" w14:textId="77777777" w:rsidR="00711F7B" w:rsidRDefault="00266FA8">
            <w:pPr>
              <w:spacing w:before="40" w:after="40" w:line="252" w:lineRule="auto"/>
            </w:pPr>
            <w:r>
              <w:rPr>
                <w:rFonts w:ascii="Times New Roman" w:hAnsi="Times New Roman"/>
              </w:rPr>
              <w:t>20</w:t>
            </w:r>
          </w:p>
        </w:tc>
        <w:tc>
          <w:tcPr>
            <w:tcW w:w="1984" w:type="dxa"/>
          </w:tcPr>
          <w:p w14:paraId="084098BE" w14:textId="77777777" w:rsidR="00711F7B" w:rsidRDefault="00266FA8">
            <w:pPr>
              <w:spacing w:before="40" w:after="40" w:line="252" w:lineRule="auto"/>
            </w:pPr>
            <w:r>
              <w:rPr>
                <w:rFonts w:ascii="Times New Roman" w:hAnsi="Times New Roman"/>
              </w:rPr>
              <w:t>pigeonpeas</w:t>
            </w:r>
          </w:p>
        </w:tc>
        <w:tc>
          <w:tcPr>
            <w:tcW w:w="935" w:type="dxa"/>
          </w:tcPr>
          <w:p w14:paraId="3130701D" w14:textId="77777777" w:rsidR="00711F7B" w:rsidRDefault="00266FA8">
            <w:pPr>
              <w:spacing w:before="40" w:after="40" w:line="252" w:lineRule="auto"/>
            </w:pPr>
            <w:r>
              <w:rPr>
                <w:rFonts w:ascii="Times New Roman" w:hAnsi="Times New Roman"/>
              </w:rPr>
              <w:t>100</w:t>
            </w:r>
          </w:p>
        </w:tc>
        <w:tc>
          <w:tcPr>
            <w:tcW w:w="935" w:type="dxa"/>
          </w:tcPr>
          <w:p w14:paraId="2A49E021" w14:textId="77777777" w:rsidR="00711F7B" w:rsidRDefault="00266FA8">
            <w:pPr>
              <w:spacing w:before="40" w:after="40" w:line="252" w:lineRule="auto"/>
            </w:pPr>
            <w:r>
              <w:rPr>
                <w:rFonts w:ascii="Times New Roman" w:hAnsi="Times New Roman"/>
              </w:rPr>
              <w:t>80</w:t>
            </w:r>
          </w:p>
        </w:tc>
        <w:tc>
          <w:tcPr>
            <w:tcW w:w="935" w:type="dxa"/>
          </w:tcPr>
          <w:p w14:paraId="6F28126D" w14:textId="77777777" w:rsidR="00711F7B" w:rsidRDefault="00266FA8">
            <w:pPr>
              <w:spacing w:before="40" w:after="40" w:line="252" w:lineRule="auto"/>
            </w:pPr>
            <w:r>
              <w:rPr>
                <w:rFonts w:ascii="Times New Roman" w:hAnsi="Times New Roman"/>
              </w:rPr>
              <w:t>20</w:t>
            </w:r>
          </w:p>
        </w:tc>
      </w:tr>
      <w:tr w:rsidR="00711F7B" w14:paraId="1A38C7E5" w14:textId="77777777">
        <w:trPr>
          <w:cantSplit/>
        </w:trPr>
        <w:tc>
          <w:tcPr>
            <w:tcW w:w="1984" w:type="dxa"/>
          </w:tcPr>
          <w:p w14:paraId="14A84178" w14:textId="77777777" w:rsidR="00711F7B" w:rsidRDefault="00266FA8">
            <w:pPr>
              <w:spacing w:before="40" w:after="40" w:line="252" w:lineRule="auto"/>
            </w:pPr>
            <w:r>
              <w:rPr>
                <w:rFonts w:ascii="Times New Roman" w:hAnsi="Times New Roman"/>
              </w:rPr>
              <w:t>jute</w:t>
            </w:r>
          </w:p>
        </w:tc>
        <w:tc>
          <w:tcPr>
            <w:tcW w:w="935" w:type="dxa"/>
          </w:tcPr>
          <w:p w14:paraId="15E461F4" w14:textId="77777777" w:rsidR="00711F7B" w:rsidRDefault="00266FA8">
            <w:pPr>
              <w:spacing w:before="40" w:after="40" w:line="252" w:lineRule="auto"/>
            </w:pPr>
            <w:r>
              <w:rPr>
                <w:rFonts w:ascii="Times New Roman" w:hAnsi="Times New Roman"/>
              </w:rPr>
              <w:t>100</w:t>
            </w:r>
          </w:p>
        </w:tc>
        <w:tc>
          <w:tcPr>
            <w:tcW w:w="935" w:type="dxa"/>
          </w:tcPr>
          <w:p w14:paraId="758E7A72" w14:textId="77777777" w:rsidR="00711F7B" w:rsidRDefault="00266FA8">
            <w:pPr>
              <w:spacing w:before="40" w:after="40" w:line="252" w:lineRule="auto"/>
            </w:pPr>
            <w:r>
              <w:rPr>
                <w:rFonts w:ascii="Times New Roman" w:hAnsi="Times New Roman"/>
              </w:rPr>
              <w:t>80</w:t>
            </w:r>
          </w:p>
        </w:tc>
        <w:tc>
          <w:tcPr>
            <w:tcW w:w="935" w:type="dxa"/>
          </w:tcPr>
          <w:p w14:paraId="75FC5914" w14:textId="77777777" w:rsidR="00711F7B" w:rsidRDefault="00266FA8">
            <w:pPr>
              <w:spacing w:before="40" w:after="40" w:line="252" w:lineRule="auto"/>
            </w:pPr>
            <w:r>
              <w:rPr>
                <w:rFonts w:ascii="Times New Roman" w:hAnsi="Times New Roman"/>
              </w:rPr>
              <w:t>20</w:t>
            </w:r>
          </w:p>
        </w:tc>
        <w:tc>
          <w:tcPr>
            <w:tcW w:w="1984" w:type="dxa"/>
          </w:tcPr>
          <w:p w14:paraId="6CF2433B" w14:textId="77777777" w:rsidR="00711F7B" w:rsidRDefault="00266FA8">
            <w:pPr>
              <w:spacing w:before="40" w:after="40" w:line="252" w:lineRule="auto"/>
            </w:pPr>
            <w:r>
              <w:rPr>
                <w:rFonts w:ascii="Times New Roman" w:hAnsi="Times New Roman"/>
              </w:rPr>
              <w:t>pomegranate</w:t>
            </w:r>
          </w:p>
        </w:tc>
        <w:tc>
          <w:tcPr>
            <w:tcW w:w="935" w:type="dxa"/>
          </w:tcPr>
          <w:p w14:paraId="250A2F16" w14:textId="77777777" w:rsidR="00711F7B" w:rsidRDefault="00266FA8">
            <w:pPr>
              <w:spacing w:before="40" w:after="40" w:line="252" w:lineRule="auto"/>
            </w:pPr>
            <w:r>
              <w:rPr>
                <w:rFonts w:ascii="Times New Roman" w:hAnsi="Times New Roman"/>
              </w:rPr>
              <w:t>100</w:t>
            </w:r>
          </w:p>
        </w:tc>
        <w:tc>
          <w:tcPr>
            <w:tcW w:w="935" w:type="dxa"/>
          </w:tcPr>
          <w:p w14:paraId="12BD3430" w14:textId="77777777" w:rsidR="00711F7B" w:rsidRDefault="00266FA8">
            <w:pPr>
              <w:spacing w:before="40" w:after="40" w:line="252" w:lineRule="auto"/>
            </w:pPr>
            <w:r>
              <w:rPr>
                <w:rFonts w:ascii="Times New Roman" w:hAnsi="Times New Roman"/>
              </w:rPr>
              <w:t>80</w:t>
            </w:r>
          </w:p>
        </w:tc>
        <w:tc>
          <w:tcPr>
            <w:tcW w:w="935" w:type="dxa"/>
          </w:tcPr>
          <w:p w14:paraId="7F87DD11" w14:textId="77777777" w:rsidR="00711F7B" w:rsidRDefault="00266FA8">
            <w:pPr>
              <w:spacing w:before="40" w:after="40" w:line="252" w:lineRule="auto"/>
            </w:pPr>
            <w:r>
              <w:rPr>
                <w:rFonts w:ascii="Times New Roman" w:hAnsi="Times New Roman"/>
              </w:rPr>
              <w:t>20</w:t>
            </w:r>
          </w:p>
        </w:tc>
      </w:tr>
      <w:tr w:rsidR="00711F7B" w14:paraId="31B2803F" w14:textId="77777777">
        <w:trPr>
          <w:cantSplit/>
        </w:trPr>
        <w:tc>
          <w:tcPr>
            <w:tcW w:w="1984" w:type="dxa"/>
          </w:tcPr>
          <w:p w14:paraId="0F595344" w14:textId="77777777" w:rsidR="00711F7B" w:rsidRDefault="00266FA8">
            <w:pPr>
              <w:spacing w:before="40" w:after="40" w:line="252" w:lineRule="auto"/>
            </w:pPr>
            <w:r>
              <w:rPr>
                <w:rFonts w:ascii="Times New Roman" w:hAnsi="Times New Roman"/>
              </w:rPr>
              <w:t>kidneybeans</w:t>
            </w:r>
          </w:p>
        </w:tc>
        <w:tc>
          <w:tcPr>
            <w:tcW w:w="935" w:type="dxa"/>
          </w:tcPr>
          <w:p w14:paraId="70DC1E95" w14:textId="77777777" w:rsidR="00711F7B" w:rsidRDefault="00266FA8">
            <w:pPr>
              <w:spacing w:before="40" w:after="40" w:line="252" w:lineRule="auto"/>
            </w:pPr>
            <w:r>
              <w:rPr>
                <w:rFonts w:ascii="Times New Roman" w:hAnsi="Times New Roman"/>
              </w:rPr>
              <w:t>100</w:t>
            </w:r>
          </w:p>
        </w:tc>
        <w:tc>
          <w:tcPr>
            <w:tcW w:w="935" w:type="dxa"/>
          </w:tcPr>
          <w:p w14:paraId="478E33E3" w14:textId="77777777" w:rsidR="00711F7B" w:rsidRDefault="00266FA8">
            <w:pPr>
              <w:spacing w:before="40" w:after="40" w:line="252" w:lineRule="auto"/>
            </w:pPr>
            <w:r>
              <w:rPr>
                <w:rFonts w:ascii="Times New Roman" w:hAnsi="Times New Roman"/>
              </w:rPr>
              <w:t>80</w:t>
            </w:r>
          </w:p>
        </w:tc>
        <w:tc>
          <w:tcPr>
            <w:tcW w:w="935" w:type="dxa"/>
          </w:tcPr>
          <w:p w14:paraId="35696BC0" w14:textId="77777777" w:rsidR="00711F7B" w:rsidRDefault="00266FA8">
            <w:pPr>
              <w:spacing w:before="40" w:after="40" w:line="252" w:lineRule="auto"/>
            </w:pPr>
            <w:r>
              <w:rPr>
                <w:rFonts w:ascii="Times New Roman" w:hAnsi="Times New Roman"/>
              </w:rPr>
              <w:t>20</w:t>
            </w:r>
          </w:p>
        </w:tc>
        <w:tc>
          <w:tcPr>
            <w:tcW w:w="1984" w:type="dxa"/>
          </w:tcPr>
          <w:p w14:paraId="285767E3" w14:textId="77777777" w:rsidR="00711F7B" w:rsidRDefault="00266FA8">
            <w:pPr>
              <w:spacing w:before="40" w:after="40" w:line="252" w:lineRule="auto"/>
            </w:pPr>
            <w:r>
              <w:rPr>
                <w:rFonts w:ascii="Times New Roman" w:hAnsi="Times New Roman"/>
              </w:rPr>
              <w:t>rice</w:t>
            </w:r>
          </w:p>
        </w:tc>
        <w:tc>
          <w:tcPr>
            <w:tcW w:w="935" w:type="dxa"/>
          </w:tcPr>
          <w:p w14:paraId="3C393FB7" w14:textId="77777777" w:rsidR="00711F7B" w:rsidRDefault="00266FA8">
            <w:pPr>
              <w:spacing w:before="40" w:after="40" w:line="252" w:lineRule="auto"/>
            </w:pPr>
            <w:r>
              <w:rPr>
                <w:rFonts w:ascii="Times New Roman" w:hAnsi="Times New Roman"/>
              </w:rPr>
              <w:t>100</w:t>
            </w:r>
          </w:p>
        </w:tc>
        <w:tc>
          <w:tcPr>
            <w:tcW w:w="935" w:type="dxa"/>
          </w:tcPr>
          <w:p w14:paraId="7B4E178F" w14:textId="77777777" w:rsidR="00711F7B" w:rsidRDefault="00266FA8">
            <w:pPr>
              <w:spacing w:before="40" w:after="40" w:line="252" w:lineRule="auto"/>
            </w:pPr>
            <w:r>
              <w:rPr>
                <w:rFonts w:ascii="Times New Roman" w:hAnsi="Times New Roman"/>
              </w:rPr>
              <w:t>80</w:t>
            </w:r>
          </w:p>
        </w:tc>
        <w:tc>
          <w:tcPr>
            <w:tcW w:w="935" w:type="dxa"/>
          </w:tcPr>
          <w:p w14:paraId="7DEABF1C" w14:textId="77777777" w:rsidR="00711F7B" w:rsidRDefault="00266FA8">
            <w:pPr>
              <w:spacing w:before="40" w:after="40" w:line="252" w:lineRule="auto"/>
            </w:pPr>
            <w:r>
              <w:rPr>
                <w:rFonts w:ascii="Times New Roman" w:hAnsi="Times New Roman"/>
              </w:rPr>
              <w:t>20</w:t>
            </w:r>
          </w:p>
        </w:tc>
      </w:tr>
      <w:tr w:rsidR="00711F7B" w14:paraId="6662CC27" w14:textId="77777777">
        <w:trPr>
          <w:cantSplit/>
        </w:trPr>
        <w:tc>
          <w:tcPr>
            <w:tcW w:w="1984" w:type="dxa"/>
          </w:tcPr>
          <w:p w14:paraId="27EEBA18" w14:textId="77777777" w:rsidR="00711F7B" w:rsidRDefault="00266FA8">
            <w:pPr>
              <w:spacing w:before="40" w:after="40" w:line="252" w:lineRule="auto"/>
            </w:pPr>
            <w:r>
              <w:rPr>
                <w:rFonts w:ascii="Times New Roman" w:hAnsi="Times New Roman"/>
              </w:rPr>
              <w:t>lentil</w:t>
            </w:r>
          </w:p>
        </w:tc>
        <w:tc>
          <w:tcPr>
            <w:tcW w:w="935" w:type="dxa"/>
          </w:tcPr>
          <w:p w14:paraId="0C65EFF5" w14:textId="77777777" w:rsidR="00711F7B" w:rsidRDefault="00266FA8">
            <w:pPr>
              <w:spacing w:before="40" w:after="40" w:line="252" w:lineRule="auto"/>
            </w:pPr>
            <w:r>
              <w:rPr>
                <w:rFonts w:ascii="Times New Roman" w:hAnsi="Times New Roman"/>
              </w:rPr>
              <w:t>100</w:t>
            </w:r>
          </w:p>
        </w:tc>
        <w:tc>
          <w:tcPr>
            <w:tcW w:w="935" w:type="dxa"/>
          </w:tcPr>
          <w:p w14:paraId="3DB33730" w14:textId="77777777" w:rsidR="00711F7B" w:rsidRDefault="00266FA8">
            <w:pPr>
              <w:spacing w:before="40" w:after="40" w:line="252" w:lineRule="auto"/>
            </w:pPr>
            <w:r>
              <w:rPr>
                <w:rFonts w:ascii="Times New Roman" w:hAnsi="Times New Roman"/>
              </w:rPr>
              <w:t>80</w:t>
            </w:r>
          </w:p>
        </w:tc>
        <w:tc>
          <w:tcPr>
            <w:tcW w:w="935" w:type="dxa"/>
          </w:tcPr>
          <w:p w14:paraId="1F58F439" w14:textId="77777777" w:rsidR="00711F7B" w:rsidRDefault="00266FA8">
            <w:pPr>
              <w:spacing w:before="40" w:after="40" w:line="252" w:lineRule="auto"/>
            </w:pPr>
            <w:r>
              <w:rPr>
                <w:rFonts w:ascii="Times New Roman" w:hAnsi="Times New Roman"/>
              </w:rPr>
              <w:t>20</w:t>
            </w:r>
          </w:p>
        </w:tc>
        <w:tc>
          <w:tcPr>
            <w:tcW w:w="1984" w:type="dxa"/>
          </w:tcPr>
          <w:p w14:paraId="329DE2A2" w14:textId="77777777" w:rsidR="00711F7B" w:rsidRDefault="00266FA8">
            <w:pPr>
              <w:spacing w:before="40" w:after="40" w:line="252" w:lineRule="auto"/>
            </w:pPr>
            <w:r>
              <w:rPr>
                <w:rFonts w:ascii="Times New Roman" w:hAnsi="Times New Roman"/>
              </w:rPr>
              <w:t>watermelon</w:t>
            </w:r>
          </w:p>
        </w:tc>
        <w:tc>
          <w:tcPr>
            <w:tcW w:w="935" w:type="dxa"/>
          </w:tcPr>
          <w:p w14:paraId="6E0C35F8" w14:textId="77777777" w:rsidR="00711F7B" w:rsidRDefault="00266FA8">
            <w:pPr>
              <w:spacing w:before="40" w:after="40" w:line="252" w:lineRule="auto"/>
            </w:pPr>
            <w:r>
              <w:rPr>
                <w:rFonts w:ascii="Times New Roman" w:hAnsi="Times New Roman"/>
              </w:rPr>
              <w:t>100</w:t>
            </w:r>
          </w:p>
        </w:tc>
        <w:tc>
          <w:tcPr>
            <w:tcW w:w="935" w:type="dxa"/>
          </w:tcPr>
          <w:p w14:paraId="657F521E" w14:textId="77777777" w:rsidR="00711F7B" w:rsidRDefault="00266FA8">
            <w:pPr>
              <w:spacing w:before="40" w:after="40" w:line="252" w:lineRule="auto"/>
            </w:pPr>
            <w:r>
              <w:rPr>
                <w:rFonts w:ascii="Times New Roman" w:hAnsi="Times New Roman"/>
              </w:rPr>
              <w:t>80</w:t>
            </w:r>
          </w:p>
        </w:tc>
        <w:tc>
          <w:tcPr>
            <w:tcW w:w="935" w:type="dxa"/>
          </w:tcPr>
          <w:p w14:paraId="607E3FCF" w14:textId="77777777" w:rsidR="00711F7B" w:rsidRDefault="00266FA8">
            <w:pPr>
              <w:spacing w:before="40" w:after="40" w:line="252" w:lineRule="auto"/>
            </w:pPr>
            <w:r>
              <w:rPr>
                <w:rFonts w:ascii="Times New Roman" w:hAnsi="Times New Roman"/>
              </w:rPr>
              <w:t>20</w:t>
            </w:r>
          </w:p>
        </w:tc>
      </w:tr>
    </w:tbl>
    <w:p w14:paraId="773ED9D8" w14:textId="77777777" w:rsidR="00711F7B" w:rsidRDefault="00266FA8">
      <w:pPr>
        <w:pStyle w:val="NoiDung"/>
        <w:keepNext/>
        <w:ind w:firstLine="0"/>
        <w:jc w:val="center"/>
      </w:pPr>
      <w:r>
        <w:rPr>
          <w:noProof/>
        </w:rPr>
        <w:drawing>
          <wp:inline distT="0" distB="0" distL="0" distR="0" wp14:anchorId="431DBA66" wp14:editId="6684BAF6">
            <wp:extent cx="5940000" cy="247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stribution.png"/>
                    <pic:cNvPicPr/>
                  </pic:nvPicPr>
                  <pic:blipFill>
                    <a:blip r:embed="rId8"/>
                    <a:stretch>
                      <a:fillRect/>
                    </a:stretch>
                  </pic:blipFill>
                  <pic:spPr>
                    <a:xfrm>
                      <a:off x="0" y="0"/>
                      <a:ext cx="5940000" cy="2475000"/>
                    </a:xfrm>
                    <a:prstGeom prst="rect">
                      <a:avLst/>
                    </a:prstGeom>
                  </pic:spPr>
                </pic:pic>
              </a:graphicData>
            </a:graphic>
          </wp:inline>
        </w:drawing>
      </w:r>
    </w:p>
    <w:p w14:paraId="41381FF7" w14:textId="180B1962" w:rsidR="00711F7B" w:rsidRDefault="00266FA8">
      <w:pPr>
        <w:pStyle w:val="Caption"/>
      </w:pPr>
      <w:bookmarkStart w:id="33" w:name="_Toc243785100"/>
      <w:r>
        <w:t xml:space="preserve">Hình </w:t>
      </w:r>
      <w:r>
        <w:fldChar w:fldCharType="begin"/>
      </w:r>
      <w:r>
        <w:instrText xml:space="preserve"> SEQ Hinh \* ARABIC </w:instrText>
      </w:r>
      <w:r>
        <w:fldChar w:fldCharType="separate"/>
      </w:r>
      <w:r w:rsidR="00055C28">
        <w:rPr>
          <w:noProof/>
        </w:rPr>
        <w:t>1</w:t>
      </w:r>
      <w:r>
        <w:fldChar w:fldCharType="end"/>
      </w:r>
      <w:r>
        <w:t>. Phân b</w:t>
      </w:r>
      <w:r>
        <w:t>ố</w:t>
      </w:r>
      <w:r>
        <w:t xml:space="preserve"> 22 nhãn trên t</w:t>
      </w:r>
      <w:r>
        <w:t>ậ</w:t>
      </w:r>
      <w:r>
        <w:t>p hu</w:t>
      </w:r>
      <w:r>
        <w:t>ấ</w:t>
      </w:r>
      <w:r>
        <w:t>n luy</w:t>
      </w:r>
      <w:r>
        <w:t>ệ</w:t>
      </w:r>
      <w:r>
        <w:t>n</w:t>
      </w:r>
      <w:bookmarkEnd w:id="33"/>
    </w:p>
    <w:p w14:paraId="212F212C" w14:textId="77777777" w:rsidR="00711F7B" w:rsidRDefault="00266FA8">
      <w:pPr>
        <w:pStyle w:val="NoiDung"/>
      </w:pPr>
      <w:r>
        <w:rPr>
          <w:color w:val="000000"/>
        </w:rPr>
        <w:t>Biểu đồ thể hiện mỗi lớp có 80 mẫu train. Vì vậy, khác biệt giữa các lớp trong kết quả phân loại không thể chỉ được giải thích bằng chênh lệch số mẫu train. Các yếu tố cần xem xét thêm là mức độ chồng lấn đặc trưng, chất lượng nhãn và cấu trúc quan hệ giữa các biến.</w:t>
      </w:r>
    </w:p>
    <w:p w14:paraId="281851AE" w14:textId="77777777" w:rsidR="00711F7B" w:rsidRDefault="00266FA8">
      <w:pPr>
        <w:pStyle w:val="Heading2"/>
        <w:pageBreakBefore/>
        <w:numPr>
          <w:ilvl w:val="1"/>
          <w:numId w:val="0"/>
        </w:numPr>
      </w:pPr>
      <w:bookmarkStart w:id="34" w:name="_Toc243785082"/>
      <w:r>
        <w:rPr>
          <w:color w:val="000000"/>
        </w:rPr>
        <w:lastRenderedPageBreak/>
        <w:t>2.5. Th</w:t>
      </w:r>
      <w:r>
        <w:rPr>
          <w:color w:val="000000"/>
        </w:rPr>
        <w:t>ố</w:t>
      </w:r>
      <w:r>
        <w:rPr>
          <w:color w:val="000000"/>
        </w:rPr>
        <w:t>ng kê mô t</w:t>
      </w:r>
      <w:r>
        <w:rPr>
          <w:color w:val="000000"/>
        </w:rPr>
        <w:t>ả</w:t>
      </w:r>
      <w:r>
        <w:rPr>
          <w:color w:val="000000"/>
        </w:rPr>
        <w:t xml:space="preserve"> và phân b</w:t>
      </w:r>
      <w:r>
        <w:rPr>
          <w:color w:val="000000"/>
        </w:rPr>
        <w:t>ố</w:t>
      </w:r>
      <w:r>
        <w:rPr>
          <w:color w:val="000000"/>
        </w:rPr>
        <w:t xml:space="preserve"> đ</w:t>
      </w:r>
      <w:r>
        <w:rPr>
          <w:color w:val="000000"/>
        </w:rPr>
        <w:t>ặ</w:t>
      </w:r>
      <w:r>
        <w:rPr>
          <w:color w:val="000000"/>
        </w:rPr>
        <w:t>c trưng</w:t>
      </w:r>
      <w:bookmarkEnd w:id="34"/>
    </w:p>
    <w:p w14:paraId="480238A2" w14:textId="77777777" w:rsidR="00711F7B" w:rsidRDefault="00266FA8">
      <w:pPr>
        <w:pStyle w:val="NoiDung"/>
      </w:pPr>
      <w:r>
        <w:rPr>
          <w:color w:val="000000"/>
        </w:rPr>
        <w:t>Các thống kê và hình EDA dưới đây dùng 1.760 mẫu train, không dùng test để lựa chọn cách tiền xử lý. Bảng sau trình bày trung bình, độ lệch chuẩn, trung vị và hai cực trị; các đặc trưng có thang đo khác nhau rõ rệt.</w:t>
      </w:r>
    </w:p>
    <w:p w14:paraId="18437014" w14:textId="67A38709" w:rsidR="00711F7B" w:rsidRDefault="00266FA8">
      <w:pPr>
        <w:pStyle w:val="Caption"/>
        <w:keepNext/>
      </w:pPr>
      <w:bookmarkStart w:id="35" w:name="_Toc243785109"/>
      <w:r>
        <w:t>B</w:t>
      </w:r>
      <w:r>
        <w:t>ả</w:t>
      </w:r>
      <w:r>
        <w:t xml:space="preserve">ng </w:t>
      </w:r>
      <w:r>
        <w:fldChar w:fldCharType="begin"/>
      </w:r>
      <w:r>
        <w:instrText xml:space="preserve"> SEQ Bang \* ARABIC </w:instrText>
      </w:r>
      <w:r>
        <w:fldChar w:fldCharType="separate"/>
      </w:r>
      <w:r w:rsidR="00055C28">
        <w:rPr>
          <w:noProof/>
        </w:rPr>
        <w:t>5</w:t>
      </w:r>
      <w:r>
        <w:fldChar w:fldCharType="end"/>
      </w:r>
      <w:r>
        <w:t>. Th</w:t>
      </w:r>
      <w:r>
        <w:t>ố</w:t>
      </w:r>
      <w:r>
        <w:t>ng kê mô t</w:t>
      </w:r>
      <w:r>
        <w:t>ả</w:t>
      </w:r>
      <w:r>
        <w:t xml:space="preserve"> trên t</w:t>
      </w:r>
      <w:r>
        <w:t>ậ</w:t>
      </w:r>
      <w:r>
        <w:t>p train</w:t>
      </w:r>
      <w:bookmarkEnd w:id="35"/>
    </w:p>
    <w:tbl>
      <w:tblPr>
        <w:tblStyle w:val="TableGrid"/>
        <w:tblW w:w="0" w:type="auto"/>
        <w:tblLayout w:type="fixed"/>
        <w:tblLook w:val="04A0" w:firstRow="1" w:lastRow="0" w:firstColumn="1" w:lastColumn="0" w:noHBand="0" w:noVBand="1"/>
      </w:tblPr>
      <w:tblGrid>
        <w:gridCol w:w="2041"/>
        <w:gridCol w:w="1531"/>
        <w:gridCol w:w="1531"/>
        <w:gridCol w:w="1474"/>
        <w:gridCol w:w="1531"/>
        <w:gridCol w:w="1531"/>
      </w:tblGrid>
      <w:tr w:rsidR="00711F7B" w14:paraId="306EB382" w14:textId="77777777">
        <w:trPr>
          <w:cantSplit/>
          <w:tblHeader/>
        </w:trPr>
        <w:tc>
          <w:tcPr>
            <w:tcW w:w="2041" w:type="dxa"/>
          </w:tcPr>
          <w:p w14:paraId="6E2F5ED8" w14:textId="77777777" w:rsidR="00711F7B" w:rsidRDefault="00266FA8">
            <w:pPr>
              <w:spacing w:before="40" w:after="40" w:line="252" w:lineRule="auto"/>
            </w:pPr>
            <w:r>
              <w:rPr>
                <w:rFonts w:ascii="Times New Roman" w:hAnsi="Times New Roman"/>
                <w:b/>
              </w:rPr>
              <w:t>Đ</w:t>
            </w:r>
            <w:r>
              <w:rPr>
                <w:rFonts w:ascii="Times New Roman" w:hAnsi="Times New Roman"/>
                <w:b/>
              </w:rPr>
              <w:t>ặ</w:t>
            </w:r>
            <w:r>
              <w:rPr>
                <w:rFonts w:ascii="Times New Roman" w:hAnsi="Times New Roman"/>
                <w:b/>
              </w:rPr>
              <w:t>c trưng</w:t>
            </w:r>
          </w:p>
        </w:tc>
        <w:tc>
          <w:tcPr>
            <w:tcW w:w="1531" w:type="dxa"/>
          </w:tcPr>
          <w:p w14:paraId="2A566B6C" w14:textId="77777777" w:rsidR="00711F7B" w:rsidRDefault="00266FA8">
            <w:pPr>
              <w:spacing w:before="40" w:after="40" w:line="252" w:lineRule="auto"/>
            </w:pPr>
            <w:r>
              <w:rPr>
                <w:rFonts w:ascii="Times New Roman" w:hAnsi="Times New Roman"/>
                <w:b/>
              </w:rPr>
              <w:t>Trung bình</w:t>
            </w:r>
          </w:p>
        </w:tc>
        <w:tc>
          <w:tcPr>
            <w:tcW w:w="1531" w:type="dxa"/>
          </w:tcPr>
          <w:p w14:paraId="5063D7E3" w14:textId="77777777" w:rsidR="00711F7B" w:rsidRDefault="00266FA8">
            <w:pPr>
              <w:spacing w:before="40" w:after="40" w:line="252" w:lineRule="auto"/>
            </w:pPr>
            <w:r>
              <w:rPr>
                <w:rFonts w:ascii="Times New Roman" w:hAnsi="Times New Roman"/>
                <w:b/>
              </w:rPr>
              <w:t>ĐLC</w:t>
            </w:r>
          </w:p>
        </w:tc>
        <w:tc>
          <w:tcPr>
            <w:tcW w:w="1474" w:type="dxa"/>
          </w:tcPr>
          <w:p w14:paraId="215E0E83" w14:textId="77777777" w:rsidR="00711F7B" w:rsidRDefault="00266FA8">
            <w:pPr>
              <w:spacing w:before="40" w:after="40" w:line="252" w:lineRule="auto"/>
            </w:pPr>
            <w:r>
              <w:rPr>
                <w:rFonts w:ascii="Times New Roman" w:hAnsi="Times New Roman"/>
                <w:b/>
              </w:rPr>
              <w:t>Min</w:t>
            </w:r>
          </w:p>
        </w:tc>
        <w:tc>
          <w:tcPr>
            <w:tcW w:w="1531" w:type="dxa"/>
          </w:tcPr>
          <w:p w14:paraId="305F7269" w14:textId="77777777" w:rsidR="00711F7B" w:rsidRDefault="00266FA8">
            <w:pPr>
              <w:spacing w:before="40" w:after="40" w:line="252" w:lineRule="auto"/>
            </w:pPr>
            <w:r>
              <w:rPr>
                <w:rFonts w:ascii="Times New Roman" w:hAnsi="Times New Roman"/>
                <w:b/>
              </w:rPr>
              <w:t>Trung v</w:t>
            </w:r>
            <w:r>
              <w:rPr>
                <w:rFonts w:ascii="Times New Roman" w:hAnsi="Times New Roman"/>
                <w:b/>
              </w:rPr>
              <w:t>ị</w:t>
            </w:r>
          </w:p>
        </w:tc>
        <w:tc>
          <w:tcPr>
            <w:tcW w:w="1531" w:type="dxa"/>
          </w:tcPr>
          <w:p w14:paraId="58B4F02C" w14:textId="77777777" w:rsidR="00711F7B" w:rsidRDefault="00266FA8">
            <w:pPr>
              <w:spacing w:before="40" w:after="40" w:line="252" w:lineRule="auto"/>
            </w:pPr>
            <w:r>
              <w:rPr>
                <w:rFonts w:ascii="Times New Roman" w:hAnsi="Times New Roman"/>
                <w:b/>
              </w:rPr>
              <w:t>Max</w:t>
            </w:r>
          </w:p>
        </w:tc>
      </w:tr>
      <w:tr w:rsidR="00711F7B" w14:paraId="5DE6FA91" w14:textId="77777777">
        <w:trPr>
          <w:cantSplit/>
        </w:trPr>
        <w:tc>
          <w:tcPr>
            <w:tcW w:w="2041" w:type="dxa"/>
          </w:tcPr>
          <w:p w14:paraId="21E94ECE" w14:textId="77777777" w:rsidR="00711F7B" w:rsidRDefault="00266FA8">
            <w:pPr>
              <w:spacing w:before="40" w:after="40" w:line="252" w:lineRule="auto"/>
            </w:pPr>
            <w:r>
              <w:rPr>
                <w:rFonts w:ascii="Times New Roman" w:hAnsi="Times New Roman"/>
              </w:rPr>
              <w:t>N</w:t>
            </w:r>
          </w:p>
        </w:tc>
        <w:tc>
          <w:tcPr>
            <w:tcW w:w="1531" w:type="dxa"/>
          </w:tcPr>
          <w:p w14:paraId="0E8100BE" w14:textId="77777777" w:rsidR="00711F7B" w:rsidRDefault="00266FA8">
            <w:pPr>
              <w:spacing w:before="40" w:after="40" w:line="252" w:lineRule="auto"/>
            </w:pPr>
            <w:r>
              <w:rPr>
                <w:rFonts w:ascii="Times New Roman" w:hAnsi="Times New Roman"/>
              </w:rPr>
              <w:t>50.548</w:t>
            </w:r>
          </w:p>
        </w:tc>
        <w:tc>
          <w:tcPr>
            <w:tcW w:w="1531" w:type="dxa"/>
          </w:tcPr>
          <w:p w14:paraId="06062C94" w14:textId="77777777" w:rsidR="00711F7B" w:rsidRDefault="00266FA8">
            <w:pPr>
              <w:spacing w:before="40" w:after="40" w:line="252" w:lineRule="auto"/>
            </w:pPr>
            <w:r>
              <w:rPr>
                <w:rFonts w:ascii="Times New Roman" w:hAnsi="Times New Roman"/>
              </w:rPr>
              <w:t>36.863</w:t>
            </w:r>
          </w:p>
        </w:tc>
        <w:tc>
          <w:tcPr>
            <w:tcW w:w="1474" w:type="dxa"/>
          </w:tcPr>
          <w:p w14:paraId="35E8DC0B" w14:textId="77777777" w:rsidR="00711F7B" w:rsidRDefault="00266FA8">
            <w:pPr>
              <w:spacing w:before="40" w:after="40" w:line="252" w:lineRule="auto"/>
            </w:pPr>
            <w:r>
              <w:rPr>
                <w:rFonts w:ascii="Times New Roman" w:hAnsi="Times New Roman"/>
              </w:rPr>
              <w:t>0.000</w:t>
            </w:r>
          </w:p>
        </w:tc>
        <w:tc>
          <w:tcPr>
            <w:tcW w:w="1531" w:type="dxa"/>
          </w:tcPr>
          <w:p w14:paraId="414E6744" w14:textId="77777777" w:rsidR="00711F7B" w:rsidRDefault="00266FA8">
            <w:pPr>
              <w:spacing w:before="40" w:after="40" w:line="252" w:lineRule="auto"/>
            </w:pPr>
            <w:r>
              <w:rPr>
                <w:rFonts w:ascii="Times New Roman" w:hAnsi="Times New Roman"/>
              </w:rPr>
              <w:t>37.000</w:t>
            </w:r>
          </w:p>
        </w:tc>
        <w:tc>
          <w:tcPr>
            <w:tcW w:w="1531" w:type="dxa"/>
          </w:tcPr>
          <w:p w14:paraId="77DC6A4D" w14:textId="77777777" w:rsidR="00711F7B" w:rsidRDefault="00266FA8">
            <w:pPr>
              <w:spacing w:before="40" w:after="40" w:line="252" w:lineRule="auto"/>
            </w:pPr>
            <w:r>
              <w:rPr>
                <w:rFonts w:ascii="Times New Roman" w:hAnsi="Times New Roman"/>
              </w:rPr>
              <w:t>140.000</w:t>
            </w:r>
          </w:p>
        </w:tc>
      </w:tr>
      <w:tr w:rsidR="00711F7B" w14:paraId="375E4231" w14:textId="77777777">
        <w:trPr>
          <w:cantSplit/>
        </w:trPr>
        <w:tc>
          <w:tcPr>
            <w:tcW w:w="2041" w:type="dxa"/>
          </w:tcPr>
          <w:p w14:paraId="01276A6A" w14:textId="77777777" w:rsidR="00711F7B" w:rsidRDefault="00266FA8">
            <w:pPr>
              <w:spacing w:before="40" w:after="40" w:line="252" w:lineRule="auto"/>
            </w:pPr>
            <w:r>
              <w:rPr>
                <w:rFonts w:ascii="Times New Roman" w:hAnsi="Times New Roman"/>
              </w:rPr>
              <w:t>P</w:t>
            </w:r>
          </w:p>
        </w:tc>
        <w:tc>
          <w:tcPr>
            <w:tcW w:w="1531" w:type="dxa"/>
          </w:tcPr>
          <w:p w14:paraId="602A20E6" w14:textId="77777777" w:rsidR="00711F7B" w:rsidRDefault="00266FA8">
            <w:pPr>
              <w:spacing w:before="40" w:after="40" w:line="252" w:lineRule="auto"/>
            </w:pPr>
            <w:r>
              <w:rPr>
                <w:rFonts w:ascii="Times New Roman" w:hAnsi="Times New Roman"/>
              </w:rPr>
              <w:t>53.340</w:t>
            </w:r>
          </w:p>
        </w:tc>
        <w:tc>
          <w:tcPr>
            <w:tcW w:w="1531" w:type="dxa"/>
          </w:tcPr>
          <w:p w14:paraId="4B3D00D4" w14:textId="77777777" w:rsidR="00711F7B" w:rsidRDefault="00266FA8">
            <w:pPr>
              <w:spacing w:before="40" w:after="40" w:line="252" w:lineRule="auto"/>
            </w:pPr>
            <w:r>
              <w:rPr>
                <w:rFonts w:ascii="Times New Roman" w:hAnsi="Times New Roman"/>
              </w:rPr>
              <w:t>32.948</w:t>
            </w:r>
          </w:p>
        </w:tc>
        <w:tc>
          <w:tcPr>
            <w:tcW w:w="1474" w:type="dxa"/>
          </w:tcPr>
          <w:p w14:paraId="7E55B22F" w14:textId="77777777" w:rsidR="00711F7B" w:rsidRDefault="00266FA8">
            <w:pPr>
              <w:spacing w:before="40" w:after="40" w:line="252" w:lineRule="auto"/>
            </w:pPr>
            <w:r>
              <w:rPr>
                <w:rFonts w:ascii="Times New Roman" w:hAnsi="Times New Roman"/>
              </w:rPr>
              <w:t>5.000</w:t>
            </w:r>
          </w:p>
        </w:tc>
        <w:tc>
          <w:tcPr>
            <w:tcW w:w="1531" w:type="dxa"/>
          </w:tcPr>
          <w:p w14:paraId="38A1A7DD" w14:textId="77777777" w:rsidR="00711F7B" w:rsidRDefault="00266FA8">
            <w:pPr>
              <w:spacing w:before="40" w:after="40" w:line="252" w:lineRule="auto"/>
            </w:pPr>
            <w:r>
              <w:rPr>
                <w:rFonts w:ascii="Times New Roman" w:hAnsi="Times New Roman"/>
              </w:rPr>
              <w:t>51.000</w:t>
            </w:r>
          </w:p>
        </w:tc>
        <w:tc>
          <w:tcPr>
            <w:tcW w:w="1531" w:type="dxa"/>
          </w:tcPr>
          <w:p w14:paraId="2CB1AD9E" w14:textId="77777777" w:rsidR="00711F7B" w:rsidRDefault="00266FA8">
            <w:pPr>
              <w:spacing w:before="40" w:after="40" w:line="252" w:lineRule="auto"/>
            </w:pPr>
            <w:r>
              <w:rPr>
                <w:rFonts w:ascii="Times New Roman" w:hAnsi="Times New Roman"/>
              </w:rPr>
              <w:t>145.000</w:t>
            </w:r>
          </w:p>
        </w:tc>
      </w:tr>
      <w:tr w:rsidR="00711F7B" w14:paraId="5453073F" w14:textId="77777777">
        <w:trPr>
          <w:cantSplit/>
        </w:trPr>
        <w:tc>
          <w:tcPr>
            <w:tcW w:w="2041" w:type="dxa"/>
          </w:tcPr>
          <w:p w14:paraId="361E29B1" w14:textId="77777777" w:rsidR="00711F7B" w:rsidRDefault="00266FA8">
            <w:pPr>
              <w:spacing w:before="40" w:after="40" w:line="252" w:lineRule="auto"/>
            </w:pPr>
            <w:r>
              <w:rPr>
                <w:rFonts w:ascii="Times New Roman" w:hAnsi="Times New Roman"/>
              </w:rPr>
              <w:t>K</w:t>
            </w:r>
          </w:p>
        </w:tc>
        <w:tc>
          <w:tcPr>
            <w:tcW w:w="1531" w:type="dxa"/>
          </w:tcPr>
          <w:p w14:paraId="3E32479D" w14:textId="77777777" w:rsidR="00711F7B" w:rsidRDefault="00266FA8">
            <w:pPr>
              <w:spacing w:before="40" w:after="40" w:line="252" w:lineRule="auto"/>
            </w:pPr>
            <w:r>
              <w:rPr>
                <w:rFonts w:ascii="Times New Roman" w:hAnsi="Times New Roman"/>
              </w:rPr>
              <w:t>48.143</w:t>
            </w:r>
          </w:p>
        </w:tc>
        <w:tc>
          <w:tcPr>
            <w:tcW w:w="1531" w:type="dxa"/>
          </w:tcPr>
          <w:p w14:paraId="29F2237C" w14:textId="77777777" w:rsidR="00711F7B" w:rsidRDefault="00266FA8">
            <w:pPr>
              <w:spacing w:before="40" w:after="40" w:line="252" w:lineRule="auto"/>
            </w:pPr>
            <w:r>
              <w:rPr>
                <w:rFonts w:ascii="Times New Roman" w:hAnsi="Times New Roman"/>
              </w:rPr>
              <w:t>50.709</w:t>
            </w:r>
          </w:p>
        </w:tc>
        <w:tc>
          <w:tcPr>
            <w:tcW w:w="1474" w:type="dxa"/>
          </w:tcPr>
          <w:p w14:paraId="49481088" w14:textId="77777777" w:rsidR="00711F7B" w:rsidRDefault="00266FA8">
            <w:pPr>
              <w:spacing w:before="40" w:after="40" w:line="252" w:lineRule="auto"/>
            </w:pPr>
            <w:r>
              <w:rPr>
                <w:rFonts w:ascii="Times New Roman" w:hAnsi="Times New Roman"/>
              </w:rPr>
              <w:t>5.000</w:t>
            </w:r>
          </w:p>
        </w:tc>
        <w:tc>
          <w:tcPr>
            <w:tcW w:w="1531" w:type="dxa"/>
          </w:tcPr>
          <w:p w14:paraId="6CAF0BFE" w14:textId="77777777" w:rsidR="00711F7B" w:rsidRDefault="00266FA8">
            <w:pPr>
              <w:spacing w:before="40" w:after="40" w:line="252" w:lineRule="auto"/>
            </w:pPr>
            <w:r>
              <w:rPr>
                <w:rFonts w:ascii="Times New Roman" w:hAnsi="Times New Roman"/>
              </w:rPr>
              <w:t>32.000</w:t>
            </w:r>
          </w:p>
        </w:tc>
        <w:tc>
          <w:tcPr>
            <w:tcW w:w="1531" w:type="dxa"/>
          </w:tcPr>
          <w:p w14:paraId="126C0045" w14:textId="77777777" w:rsidR="00711F7B" w:rsidRDefault="00266FA8">
            <w:pPr>
              <w:spacing w:before="40" w:after="40" w:line="252" w:lineRule="auto"/>
            </w:pPr>
            <w:r>
              <w:rPr>
                <w:rFonts w:ascii="Times New Roman" w:hAnsi="Times New Roman"/>
              </w:rPr>
              <w:t>205.000</w:t>
            </w:r>
          </w:p>
        </w:tc>
      </w:tr>
      <w:tr w:rsidR="00711F7B" w14:paraId="7515A13B" w14:textId="77777777">
        <w:trPr>
          <w:cantSplit/>
        </w:trPr>
        <w:tc>
          <w:tcPr>
            <w:tcW w:w="2041" w:type="dxa"/>
          </w:tcPr>
          <w:p w14:paraId="1049CDDD" w14:textId="77777777" w:rsidR="00711F7B" w:rsidRDefault="00266FA8">
            <w:pPr>
              <w:spacing w:before="40" w:after="40" w:line="252" w:lineRule="auto"/>
            </w:pPr>
            <w:r>
              <w:rPr>
                <w:rFonts w:ascii="Times New Roman" w:hAnsi="Times New Roman"/>
              </w:rPr>
              <w:t>temperature</w:t>
            </w:r>
          </w:p>
        </w:tc>
        <w:tc>
          <w:tcPr>
            <w:tcW w:w="1531" w:type="dxa"/>
          </w:tcPr>
          <w:p w14:paraId="7A6B3FD1" w14:textId="77777777" w:rsidR="00711F7B" w:rsidRDefault="00266FA8">
            <w:pPr>
              <w:spacing w:before="40" w:after="40" w:line="252" w:lineRule="auto"/>
            </w:pPr>
            <w:r>
              <w:rPr>
                <w:rFonts w:ascii="Times New Roman" w:hAnsi="Times New Roman"/>
              </w:rPr>
              <w:t>25.609</w:t>
            </w:r>
          </w:p>
        </w:tc>
        <w:tc>
          <w:tcPr>
            <w:tcW w:w="1531" w:type="dxa"/>
          </w:tcPr>
          <w:p w14:paraId="7F7C3F64" w14:textId="77777777" w:rsidR="00711F7B" w:rsidRDefault="00266FA8">
            <w:pPr>
              <w:spacing w:before="40" w:after="40" w:line="252" w:lineRule="auto"/>
            </w:pPr>
            <w:r>
              <w:rPr>
                <w:rFonts w:ascii="Times New Roman" w:hAnsi="Times New Roman"/>
              </w:rPr>
              <w:t>5.080</w:t>
            </w:r>
          </w:p>
        </w:tc>
        <w:tc>
          <w:tcPr>
            <w:tcW w:w="1474" w:type="dxa"/>
          </w:tcPr>
          <w:p w14:paraId="5C98D2F1" w14:textId="77777777" w:rsidR="00711F7B" w:rsidRDefault="00266FA8">
            <w:pPr>
              <w:spacing w:before="40" w:after="40" w:line="252" w:lineRule="auto"/>
            </w:pPr>
            <w:r>
              <w:rPr>
                <w:rFonts w:ascii="Times New Roman" w:hAnsi="Times New Roman"/>
              </w:rPr>
              <w:t>8.826</w:t>
            </w:r>
          </w:p>
        </w:tc>
        <w:tc>
          <w:tcPr>
            <w:tcW w:w="1531" w:type="dxa"/>
          </w:tcPr>
          <w:p w14:paraId="6DE14BE1" w14:textId="77777777" w:rsidR="00711F7B" w:rsidRDefault="00266FA8">
            <w:pPr>
              <w:spacing w:before="40" w:after="40" w:line="252" w:lineRule="auto"/>
            </w:pPr>
            <w:r>
              <w:rPr>
                <w:rFonts w:ascii="Times New Roman" w:hAnsi="Times New Roman"/>
              </w:rPr>
              <w:t>25.519</w:t>
            </w:r>
          </w:p>
        </w:tc>
        <w:tc>
          <w:tcPr>
            <w:tcW w:w="1531" w:type="dxa"/>
          </w:tcPr>
          <w:p w14:paraId="7728D8E4" w14:textId="77777777" w:rsidR="00711F7B" w:rsidRDefault="00266FA8">
            <w:pPr>
              <w:spacing w:before="40" w:after="40" w:line="252" w:lineRule="auto"/>
            </w:pPr>
            <w:r>
              <w:rPr>
                <w:rFonts w:ascii="Times New Roman" w:hAnsi="Times New Roman"/>
              </w:rPr>
              <w:t>43.675</w:t>
            </w:r>
          </w:p>
        </w:tc>
      </w:tr>
      <w:tr w:rsidR="00711F7B" w14:paraId="2808D1F8" w14:textId="77777777">
        <w:trPr>
          <w:cantSplit/>
        </w:trPr>
        <w:tc>
          <w:tcPr>
            <w:tcW w:w="2041" w:type="dxa"/>
          </w:tcPr>
          <w:p w14:paraId="59D73EC1" w14:textId="77777777" w:rsidR="00711F7B" w:rsidRDefault="00266FA8">
            <w:pPr>
              <w:spacing w:before="40" w:after="40" w:line="252" w:lineRule="auto"/>
            </w:pPr>
            <w:r>
              <w:rPr>
                <w:rFonts w:ascii="Times New Roman" w:hAnsi="Times New Roman"/>
              </w:rPr>
              <w:t>humidity</w:t>
            </w:r>
          </w:p>
        </w:tc>
        <w:tc>
          <w:tcPr>
            <w:tcW w:w="1531" w:type="dxa"/>
          </w:tcPr>
          <w:p w14:paraId="318F68BA" w14:textId="77777777" w:rsidR="00711F7B" w:rsidRDefault="00266FA8">
            <w:pPr>
              <w:spacing w:before="40" w:after="40" w:line="252" w:lineRule="auto"/>
            </w:pPr>
            <w:r>
              <w:rPr>
                <w:rFonts w:ascii="Times New Roman" w:hAnsi="Times New Roman"/>
              </w:rPr>
              <w:t>71.417</w:t>
            </w:r>
          </w:p>
        </w:tc>
        <w:tc>
          <w:tcPr>
            <w:tcW w:w="1531" w:type="dxa"/>
          </w:tcPr>
          <w:p w14:paraId="65B16FA6" w14:textId="77777777" w:rsidR="00711F7B" w:rsidRDefault="00266FA8">
            <w:pPr>
              <w:spacing w:before="40" w:after="40" w:line="252" w:lineRule="auto"/>
            </w:pPr>
            <w:r>
              <w:rPr>
                <w:rFonts w:ascii="Times New Roman" w:hAnsi="Times New Roman"/>
              </w:rPr>
              <w:t>22.281</w:t>
            </w:r>
          </w:p>
        </w:tc>
        <w:tc>
          <w:tcPr>
            <w:tcW w:w="1474" w:type="dxa"/>
          </w:tcPr>
          <w:p w14:paraId="63152977" w14:textId="77777777" w:rsidR="00711F7B" w:rsidRDefault="00266FA8">
            <w:pPr>
              <w:spacing w:before="40" w:after="40" w:line="252" w:lineRule="auto"/>
            </w:pPr>
            <w:r>
              <w:rPr>
                <w:rFonts w:ascii="Times New Roman" w:hAnsi="Times New Roman"/>
              </w:rPr>
              <w:t>14.258</w:t>
            </w:r>
          </w:p>
        </w:tc>
        <w:tc>
          <w:tcPr>
            <w:tcW w:w="1531" w:type="dxa"/>
          </w:tcPr>
          <w:p w14:paraId="3DE4A53B" w14:textId="77777777" w:rsidR="00711F7B" w:rsidRDefault="00266FA8">
            <w:pPr>
              <w:spacing w:before="40" w:after="40" w:line="252" w:lineRule="auto"/>
            </w:pPr>
            <w:r>
              <w:rPr>
                <w:rFonts w:ascii="Times New Roman" w:hAnsi="Times New Roman"/>
              </w:rPr>
              <w:t>80.542</w:t>
            </w:r>
          </w:p>
        </w:tc>
        <w:tc>
          <w:tcPr>
            <w:tcW w:w="1531" w:type="dxa"/>
          </w:tcPr>
          <w:p w14:paraId="07A38A99" w14:textId="77777777" w:rsidR="00711F7B" w:rsidRDefault="00266FA8">
            <w:pPr>
              <w:spacing w:before="40" w:after="40" w:line="252" w:lineRule="auto"/>
            </w:pPr>
            <w:r>
              <w:rPr>
                <w:rFonts w:ascii="Times New Roman" w:hAnsi="Times New Roman"/>
              </w:rPr>
              <w:t>99.982</w:t>
            </w:r>
          </w:p>
        </w:tc>
      </w:tr>
      <w:tr w:rsidR="00711F7B" w14:paraId="2041068D" w14:textId="77777777">
        <w:trPr>
          <w:cantSplit/>
        </w:trPr>
        <w:tc>
          <w:tcPr>
            <w:tcW w:w="2041" w:type="dxa"/>
          </w:tcPr>
          <w:p w14:paraId="756BEE62" w14:textId="77777777" w:rsidR="00711F7B" w:rsidRDefault="00266FA8">
            <w:pPr>
              <w:spacing w:before="40" w:after="40" w:line="252" w:lineRule="auto"/>
            </w:pPr>
            <w:r>
              <w:rPr>
                <w:rFonts w:ascii="Times New Roman" w:hAnsi="Times New Roman"/>
              </w:rPr>
              <w:t>ph</w:t>
            </w:r>
          </w:p>
        </w:tc>
        <w:tc>
          <w:tcPr>
            <w:tcW w:w="1531" w:type="dxa"/>
          </w:tcPr>
          <w:p w14:paraId="48A516E5" w14:textId="77777777" w:rsidR="00711F7B" w:rsidRDefault="00266FA8">
            <w:pPr>
              <w:spacing w:before="40" w:after="40" w:line="252" w:lineRule="auto"/>
            </w:pPr>
            <w:r>
              <w:rPr>
                <w:rFonts w:ascii="Times New Roman" w:hAnsi="Times New Roman"/>
              </w:rPr>
              <w:t>6.474</w:t>
            </w:r>
          </w:p>
        </w:tc>
        <w:tc>
          <w:tcPr>
            <w:tcW w:w="1531" w:type="dxa"/>
          </w:tcPr>
          <w:p w14:paraId="006C1B3F" w14:textId="77777777" w:rsidR="00711F7B" w:rsidRDefault="00266FA8">
            <w:pPr>
              <w:spacing w:before="40" w:after="40" w:line="252" w:lineRule="auto"/>
            </w:pPr>
            <w:r>
              <w:rPr>
                <w:rFonts w:ascii="Times New Roman" w:hAnsi="Times New Roman"/>
              </w:rPr>
              <w:t>0.783</w:t>
            </w:r>
          </w:p>
        </w:tc>
        <w:tc>
          <w:tcPr>
            <w:tcW w:w="1474" w:type="dxa"/>
          </w:tcPr>
          <w:p w14:paraId="4E5E0160" w14:textId="77777777" w:rsidR="00711F7B" w:rsidRDefault="00266FA8">
            <w:pPr>
              <w:spacing w:before="40" w:after="40" w:line="252" w:lineRule="auto"/>
            </w:pPr>
            <w:r>
              <w:rPr>
                <w:rFonts w:ascii="Times New Roman" w:hAnsi="Times New Roman"/>
              </w:rPr>
              <w:t>3.505</w:t>
            </w:r>
          </w:p>
        </w:tc>
        <w:tc>
          <w:tcPr>
            <w:tcW w:w="1531" w:type="dxa"/>
          </w:tcPr>
          <w:p w14:paraId="07679047" w14:textId="77777777" w:rsidR="00711F7B" w:rsidRDefault="00266FA8">
            <w:pPr>
              <w:spacing w:before="40" w:after="40" w:line="252" w:lineRule="auto"/>
            </w:pPr>
            <w:r>
              <w:rPr>
                <w:rFonts w:ascii="Times New Roman" w:hAnsi="Times New Roman"/>
              </w:rPr>
              <w:t>6.431</w:t>
            </w:r>
          </w:p>
        </w:tc>
        <w:tc>
          <w:tcPr>
            <w:tcW w:w="1531" w:type="dxa"/>
          </w:tcPr>
          <w:p w14:paraId="2B16AEEA" w14:textId="77777777" w:rsidR="00711F7B" w:rsidRDefault="00266FA8">
            <w:pPr>
              <w:spacing w:before="40" w:after="40" w:line="252" w:lineRule="auto"/>
            </w:pPr>
            <w:r>
              <w:rPr>
                <w:rFonts w:ascii="Times New Roman" w:hAnsi="Times New Roman"/>
              </w:rPr>
              <w:t>9.935</w:t>
            </w:r>
          </w:p>
        </w:tc>
      </w:tr>
      <w:tr w:rsidR="00711F7B" w14:paraId="68B14CCE" w14:textId="77777777">
        <w:trPr>
          <w:cantSplit/>
        </w:trPr>
        <w:tc>
          <w:tcPr>
            <w:tcW w:w="2041" w:type="dxa"/>
          </w:tcPr>
          <w:p w14:paraId="79A503E5" w14:textId="77777777" w:rsidR="00711F7B" w:rsidRDefault="00266FA8">
            <w:pPr>
              <w:spacing w:before="40" w:after="40" w:line="252" w:lineRule="auto"/>
            </w:pPr>
            <w:r>
              <w:rPr>
                <w:rFonts w:ascii="Times New Roman" w:hAnsi="Times New Roman"/>
              </w:rPr>
              <w:t>rainfall</w:t>
            </w:r>
          </w:p>
        </w:tc>
        <w:tc>
          <w:tcPr>
            <w:tcW w:w="1531" w:type="dxa"/>
          </w:tcPr>
          <w:p w14:paraId="4A935CA1" w14:textId="77777777" w:rsidR="00711F7B" w:rsidRDefault="00266FA8">
            <w:pPr>
              <w:spacing w:before="40" w:after="40" w:line="252" w:lineRule="auto"/>
            </w:pPr>
            <w:r>
              <w:rPr>
                <w:rFonts w:ascii="Times New Roman" w:hAnsi="Times New Roman"/>
              </w:rPr>
              <w:t>103.452</w:t>
            </w:r>
          </w:p>
        </w:tc>
        <w:tc>
          <w:tcPr>
            <w:tcW w:w="1531" w:type="dxa"/>
          </w:tcPr>
          <w:p w14:paraId="125570D2" w14:textId="77777777" w:rsidR="00711F7B" w:rsidRDefault="00266FA8">
            <w:pPr>
              <w:spacing w:before="40" w:after="40" w:line="252" w:lineRule="auto"/>
            </w:pPr>
            <w:r>
              <w:rPr>
                <w:rFonts w:ascii="Times New Roman" w:hAnsi="Times New Roman"/>
              </w:rPr>
              <w:t>54.993</w:t>
            </w:r>
          </w:p>
        </w:tc>
        <w:tc>
          <w:tcPr>
            <w:tcW w:w="1474" w:type="dxa"/>
          </w:tcPr>
          <w:p w14:paraId="72D5E414" w14:textId="77777777" w:rsidR="00711F7B" w:rsidRDefault="00266FA8">
            <w:pPr>
              <w:spacing w:before="40" w:after="40" w:line="252" w:lineRule="auto"/>
            </w:pPr>
            <w:r>
              <w:rPr>
                <w:rFonts w:ascii="Times New Roman" w:hAnsi="Times New Roman"/>
              </w:rPr>
              <w:t>20.211</w:t>
            </w:r>
          </w:p>
        </w:tc>
        <w:tc>
          <w:tcPr>
            <w:tcW w:w="1531" w:type="dxa"/>
          </w:tcPr>
          <w:p w14:paraId="129BD186" w14:textId="77777777" w:rsidR="00711F7B" w:rsidRDefault="00266FA8">
            <w:pPr>
              <w:spacing w:before="40" w:after="40" w:line="252" w:lineRule="auto"/>
            </w:pPr>
            <w:r>
              <w:rPr>
                <w:rFonts w:ascii="Times New Roman" w:hAnsi="Times New Roman"/>
              </w:rPr>
              <w:t>94.773</w:t>
            </w:r>
          </w:p>
        </w:tc>
        <w:tc>
          <w:tcPr>
            <w:tcW w:w="1531" w:type="dxa"/>
          </w:tcPr>
          <w:p w14:paraId="7EC1B7B3" w14:textId="77777777" w:rsidR="00711F7B" w:rsidRDefault="00266FA8">
            <w:pPr>
              <w:spacing w:before="40" w:after="40" w:line="252" w:lineRule="auto"/>
            </w:pPr>
            <w:r>
              <w:rPr>
                <w:rFonts w:ascii="Times New Roman" w:hAnsi="Times New Roman"/>
              </w:rPr>
              <w:t>298.560</w:t>
            </w:r>
          </w:p>
        </w:tc>
      </w:tr>
    </w:tbl>
    <w:p w14:paraId="74DC618F" w14:textId="77777777" w:rsidR="00711F7B" w:rsidRDefault="00266FA8">
      <w:pPr>
        <w:pStyle w:val="NoiDung"/>
      </w:pPr>
      <w:r>
        <w:rPr>
          <w:color w:val="000000"/>
        </w:rPr>
        <w:t>K có trung vị 32 nhưng cực đại 205; rainfall có trung vị 94,773 và cực đại 298,560. Khoảng biến thiên này lớn hơn nhiều so với ph, có trung vị 6,431. Vì khoảng cách chịu ảnh hưởng của thang đo, cần khảo sát chuẩn hóa thay vì mặc định một cách xử lý luôn tốt hơn. Nhiệt độ tập trung quanh vùng giữa của phân bố nhưng vẫn có các quan sát ở hai đầu.</w:t>
      </w:r>
    </w:p>
    <w:p w14:paraId="4597AC47" w14:textId="77777777" w:rsidR="00711F7B" w:rsidRDefault="00266FA8">
      <w:pPr>
        <w:pStyle w:val="NoiDung"/>
        <w:keepNext/>
        <w:ind w:firstLine="0"/>
        <w:jc w:val="center"/>
      </w:pPr>
      <w:r>
        <w:rPr>
          <w:noProof/>
        </w:rPr>
        <w:drawing>
          <wp:inline distT="0" distB="0" distL="0" distR="0" wp14:anchorId="0D055C64" wp14:editId="21B626D2">
            <wp:extent cx="6120000" cy="1581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_top.png"/>
                    <pic:cNvPicPr/>
                  </pic:nvPicPr>
                  <pic:blipFill>
                    <a:blip r:embed="rId9"/>
                    <a:stretch>
                      <a:fillRect/>
                    </a:stretch>
                  </pic:blipFill>
                  <pic:spPr>
                    <a:xfrm>
                      <a:off x="0" y="0"/>
                      <a:ext cx="6120000" cy="1581000"/>
                    </a:xfrm>
                    <a:prstGeom prst="rect">
                      <a:avLst/>
                    </a:prstGeom>
                  </pic:spPr>
                </pic:pic>
              </a:graphicData>
            </a:graphic>
          </wp:inline>
        </w:drawing>
      </w:r>
    </w:p>
    <w:p w14:paraId="66B8E70C" w14:textId="7E766E7D" w:rsidR="00711F7B" w:rsidRDefault="00266FA8">
      <w:pPr>
        <w:pStyle w:val="Caption"/>
      </w:pPr>
      <w:bookmarkStart w:id="36" w:name="_Toc243785101"/>
      <w:r>
        <w:t xml:space="preserve">Hình </w:t>
      </w:r>
      <w:r>
        <w:fldChar w:fldCharType="begin"/>
      </w:r>
      <w:r>
        <w:instrText xml:space="preserve"> SEQ Hinh \* ARABIC </w:instrText>
      </w:r>
      <w:r>
        <w:fldChar w:fldCharType="separate"/>
      </w:r>
      <w:r w:rsidR="00055C28">
        <w:rPr>
          <w:noProof/>
        </w:rPr>
        <w:t>2</w:t>
      </w:r>
      <w:r>
        <w:fldChar w:fldCharType="end"/>
      </w:r>
      <w:r>
        <w:t>. Phân b</w:t>
      </w:r>
      <w:r>
        <w:t>ố</w:t>
      </w:r>
      <w:r>
        <w:t xml:space="preserve"> N P K và nhi</w:t>
      </w:r>
      <w:r>
        <w:t>ệ</w:t>
      </w:r>
      <w:r>
        <w:t>t đ</w:t>
      </w:r>
      <w:r>
        <w:t>ộ</w:t>
      </w:r>
      <w:r>
        <w:t xml:space="preserve"> trên train</w:t>
      </w:r>
      <w:bookmarkEnd w:id="36"/>
    </w:p>
    <w:p w14:paraId="5E84AD98" w14:textId="77777777" w:rsidR="00711F7B" w:rsidRDefault="00266FA8">
      <w:pPr>
        <w:pStyle w:val="NoiDung"/>
      </w:pPr>
      <w:r>
        <w:rPr>
          <w:color w:val="000000"/>
        </w:rPr>
        <w:t>N và P không tập trung quanh một mức duy nhất. K có một nhóm giá trị cao tách khỏi phần lớn quan sát ở mức thấp. Đây là lý do cần kiểm tra theo nhãn trước khi coi nhóm giá trị cao là sai số và loại bỏ.</w:t>
      </w:r>
    </w:p>
    <w:p w14:paraId="23049230" w14:textId="77777777" w:rsidR="00711F7B" w:rsidRDefault="00266FA8">
      <w:pPr>
        <w:pStyle w:val="Heading3"/>
        <w:pageBreakBefore/>
        <w:numPr>
          <w:ilvl w:val="2"/>
          <w:numId w:val="0"/>
        </w:numPr>
      </w:pPr>
      <w:bookmarkStart w:id="37" w:name="_Toc243785083"/>
      <w:r>
        <w:rPr>
          <w:color w:val="000000"/>
        </w:rPr>
        <w:lastRenderedPageBreak/>
        <w:t>2.5.1. Đ</w:t>
      </w:r>
      <w:r>
        <w:rPr>
          <w:color w:val="000000"/>
        </w:rPr>
        <w:t>ộ</w:t>
      </w:r>
      <w:r>
        <w:rPr>
          <w:color w:val="000000"/>
        </w:rPr>
        <w:t xml:space="preserve"> </w:t>
      </w:r>
      <w:r>
        <w:rPr>
          <w:color w:val="000000"/>
        </w:rPr>
        <w:t>ẩ</w:t>
      </w:r>
      <w:r>
        <w:rPr>
          <w:color w:val="000000"/>
        </w:rPr>
        <w:t>m pH và lư</w:t>
      </w:r>
      <w:r>
        <w:rPr>
          <w:color w:val="000000"/>
        </w:rPr>
        <w:t>ợ</w:t>
      </w:r>
      <w:r>
        <w:rPr>
          <w:color w:val="000000"/>
        </w:rPr>
        <w:t>ng mưa</w:t>
      </w:r>
      <w:bookmarkEnd w:id="37"/>
    </w:p>
    <w:p w14:paraId="0168F97B" w14:textId="77777777" w:rsidR="00711F7B" w:rsidRDefault="00266FA8">
      <w:pPr>
        <w:pStyle w:val="NoiDung"/>
        <w:keepNext/>
        <w:ind w:firstLine="0"/>
        <w:jc w:val="center"/>
      </w:pPr>
      <w:r>
        <w:rPr>
          <w:noProof/>
        </w:rPr>
        <w:drawing>
          <wp:inline distT="0" distB="0" distL="0" distR="0" wp14:anchorId="63FC0C7F" wp14:editId="5778458B">
            <wp:extent cx="5940000" cy="188881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_bottom.png"/>
                    <pic:cNvPicPr/>
                  </pic:nvPicPr>
                  <pic:blipFill>
                    <a:blip r:embed="rId10"/>
                    <a:stretch>
                      <a:fillRect/>
                    </a:stretch>
                  </pic:blipFill>
                  <pic:spPr>
                    <a:xfrm>
                      <a:off x="0" y="0"/>
                      <a:ext cx="5940000" cy="1888816"/>
                    </a:xfrm>
                    <a:prstGeom prst="rect">
                      <a:avLst/>
                    </a:prstGeom>
                  </pic:spPr>
                </pic:pic>
              </a:graphicData>
            </a:graphic>
          </wp:inline>
        </w:drawing>
      </w:r>
    </w:p>
    <w:p w14:paraId="3337A672" w14:textId="2B9EE6B6" w:rsidR="00711F7B" w:rsidRDefault="00266FA8">
      <w:pPr>
        <w:pStyle w:val="Caption"/>
      </w:pPr>
      <w:bookmarkStart w:id="38" w:name="_Toc243785102"/>
      <w:r>
        <w:t xml:space="preserve">Hình </w:t>
      </w:r>
      <w:r>
        <w:fldChar w:fldCharType="begin"/>
      </w:r>
      <w:r>
        <w:instrText xml:space="preserve"> SEQ Hinh \* ARABIC </w:instrText>
      </w:r>
      <w:r>
        <w:fldChar w:fldCharType="separate"/>
      </w:r>
      <w:r w:rsidR="00055C28">
        <w:rPr>
          <w:noProof/>
        </w:rPr>
        <w:t>3</w:t>
      </w:r>
      <w:r>
        <w:fldChar w:fldCharType="end"/>
      </w:r>
      <w:r>
        <w:t>. Phân b</w:t>
      </w:r>
      <w:r>
        <w:t>ố</w:t>
      </w:r>
      <w:r>
        <w:t xml:space="preserve"> đ</w:t>
      </w:r>
      <w:r>
        <w:t>ộ</w:t>
      </w:r>
      <w:r>
        <w:t xml:space="preserve"> </w:t>
      </w:r>
      <w:r>
        <w:t>ẩ</w:t>
      </w:r>
      <w:r>
        <w:t>m pH và lư</w:t>
      </w:r>
      <w:r>
        <w:t>ợ</w:t>
      </w:r>
      <w:r>
        <w:t>ng mưa trên train</w:t>
      </w:r>
      <w:bookmarkEnd w:id="38"/>
    </w:p>
    <w:p w14:paraId="78F9372F" w14:textId="77777777" w:rsidR="00711F7B" w:rsidRDefault="00266FA8">
      <w:pPr>
        <w:pStyle w:val="NoiDung"/>
      </w:pPr>
      <w:r>
        <w:rPr>
          <w:color w:val="000000"/>
        </w:rPr>
        <w:t>Độ ẩm có trung bình 71,417% và trung vị 80,542%, phản ánh sự khác biệt giữa phần lớn mẫu ở mức cao với những nhóm có độ ẩm thấp. pH tập trung quanh vùng 6–7 nhưng vẫn có quan sát ngoài vùng này. Lượng mưa có đuôi về phía các giá trị lớn, khiến trung bình cao hơn trung vị.</w:t>
      </w:r>
    </w:p>
    <w:p w14:paraId="0BC6EE44" w14:textId="77777777" w:rsidR="00711F7B" w:rsidRDefault="00266FA8">
      <w:pPr>
        <w:pStyle w:val="NoiDung"/>
      </w:pPr>
      <w:r>
        <w:rPr>
          <w:color w:val="000000"/>
        </w:rPr>
        <w:t>Các phân bố không đồng nhất cho thấy không nên dùng một mô tả “chuẩn” chung cho cả bảy biến. Những giá trị nằm ở hai đầu phải được xem cùng miền hợp lệ và nhóm cây liên quan. Nhận xét về hình dạng phân bố chỉ là mô tả dữ liệu, chưa chứng minh nguyên nhân sinh học hoặc xác định một cây có thể trồng thành công ở điều kiện cụ thể.</w:t>
      </w:r>
    </w:p>
    <w:p w14:paraId="69AF5D06" w14:textId="77777777" w:rsidR="00711F7B" w:rsidRDefault="00266FA8">
      <w:pPr>
        <w:pStyle w:val="Heading2"/>
        <w:pageBreakBefore/>
        <w:numPr>
          <w:ilvl w:val="1"/>
          <w:numId w:val="0"/>
        </w:numPr>
      </w:pPr>
      <w:bookmarkStart w:id="39" w:name="_Toc243785084"/>
      <w:r>
        <w:rPr>
          <w:color w:val="000000"/>
        </w:rPr>
        <w:lastRenderedPageBreak/>
        <w:t>2.6. Tương quan và quan h</w:t>
      </w:r>
      <w:r>
        <w:rPr>
          <w:color w:val="000000"/>
        </w:rPr>
        <w:t>ệ</w:t>
      </w:r>
      <w:r>
        <w:rPr>
          <w:color w:val="000000"/>
        </w:rPr>
        <w:t xml:space="preserve"> v</w:t>
      </w:r>
      <w:r>
        <w:rPr>
          <w:color w:val="000000"/>
        </w:rPr>
        <w:t>ớ</w:t>
      </w:r>
      <w:r>
        <w:rPr>
          <w:color w:val="000000"/>
        </w:rPr>
        <w:t>i nhãn</w:t>
      </w:r>
      <w:bookmarkEnd w:id="39"/>
    </w:p>
    <w:p w14:paraId="0790A379" w14:textId="77777777" w:rsidR="00711F7B" w:rsidRDefault="00266FA8">
      <w:pPr>
        <w:pStyle w:val="NoiDung"/>
      </w:pPr>
      <w:r>
        <w:rPr>
          <w:color w:val="000000"/>
        </w:rPr>
        <w:t>Ma trận tương quan chỉ được tính cho bảy đặc trưng số. Không mã hóa label thành các số thứ tự rồi diễn giải Pearson với nhãn, vì thứ tự số đó không có ý nghĩa định lượng.</w:t>
      </w:r>
    </w:p>
    <w:p w14:paraId="52DC08D6" w14:textId="77777777" w:rsidR="00711F7B" w:rsidRDefault="00266FA8">
      <w:pPr>
        <w:pStyle w:val="NoiDung"/>
        <w:keepNext/>
        <w:ind w:firstLine="0"/>
        <w:jc w:val="center"/>
      </w:pPr>
      <w:r>
        <w:rPr>
          <w:noProof/>
        </w:rPr>
        <w:drawing>
          <wp:inline distT="0" distB="0" distL="0" distR="0" wp14:anchorId="3C10C46E" wp14:editId="6A4C8F1E">
            <wp:extent cx="5400000" cy="420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correlation.png"/>
                    <pic:cNvPicPr/>
                  </pic:nvPicPr>
                  <pic:blipFill>
                    <a:blip r:embed="rId11"/>
                    <a:stretch>
                      <a:fillRect/>
                    </a:stretch>
                  </pic:blipFill>
                  <pic:spPr>
                    <a:xfrm>
                      <a:off x="0" y="0"/>
                      <a:ext cx="5400000" cy="4200000"/>
                    </a:xfrm>
                    <a:prstGeom prst="rect">
                      <a:avLst/>
                    </a:prstGeom>
                  </pic:spPr>
                </pic:pic>
              </a:graphicData>
            </a:graphic>
          </wp:inline>
        </w:drawing>
      </w:r>
    </w:p>
    <w:p w14:paraId="5E4BD634" w14:textId="374F6FBF" w:rsidR="00711F7B" w:rsidRDefault="00266FA8">
      <w:pPr>
        <w:pStyle w:val="Caption"/>
      </w:pPr>
      <w:bookmarkStart w:id="40" w:name="_Toc243785103"/>
      <w:r>
        <w:t xml:space="preserve">Hình </w:t>
      </w:r>
      <w:r>
        <w:fldChar w:fldCharType="begin"/>
      </w:r>
      <w:r>
        <w:instrText xml:space="preserve"> SEQ Hinh \* ARABIC </w:instrText>
      </w:r>
      <w:r>
        <w:fldChar w:fldCharType="separate"/>
      </w:r>
      <w:r w:rsidR="00055C28">
        <w:rPr>
          <w:noProof/>
        </w:rPr>
        <w:t>4</w:t>
      </w:r>
      <w:r>
        <w:fldChar w:fldCharType="end"/>
      </w:r>
      <w:r>
        <w:t>. Tương quan Pearson gi</w:t>
      </w:r>
      <w:r>
        <w:t>ữ</w:t>
      </w:r>
      <w:r>
        <w:t>a các đ</w:t>
      </w:r>
      <w:r>
        <w:t>ặ</w:t>
      </w:r>
      <w:r>
        <w:t>c trưng train</w:t>
      </w:r>
      <w:bookmarkEnd w:id="40"/>
    </w:p>
    <w:p w14:paraId="1E656847" w14:textId="77777777" w:rsidR="00711F7B" w:rsidRDefault="00266FA8">
      <w:pPr>
        <w:pStyle w:val="NoiDung"/>
      </w:pPr>
      <w:r>
        <w:rPr>
          <w:color w:val="000000"/>
        </w:rPr>
        <w:t>P và K có quan hệ tuyến tính rõ hơn phần lớn các cặp khác, với r ≈ 0,736. Các hệ số của rainfall với những đầu vào còn lại nhỏ về trị tuyệt đối; điều đó không trực tiếp cho biết khả năng phân biệt nhãn của rainfall. Các giả thuyết cải tiến cần được đánh giá bằng CV trên train.</w:t>
      </w:r>
    </w:p>
    <w:p w14:paraId="335E2809" w14:textId="77777777" w:rsidR="00711F7B" w:rsidRDefault="00266FA8">
      <w:pPr>
        <w:pStyle w:val="Heading3"/>
        <w:pageBreakBefore/>
        <w:numPr>
          <w:ilvl w:val="2"/>
          <w:numId w:val="0"/>
        </w:numPr>
      </w:pPr>
      <w:bookmarkStart w:id="41" w:name="_Toc243785085"/>
      <w:r>
        <w:rPr>
          <w:color w:val="000000"/>
        </w:rPr>
        <w:lastRenderedPageBreak/>
        <w:t>2.6.1. Nh</w:t>
      </w:r>
      <w:r>
        <w:rPr>
          <w:color w:val="000000"/>
        </w:rPr>
        <w:t>ậ</w:t>
      </w:r>
      <w:r>
        <w:rPr>
          <w:color w:val="000000"/>
        </w:rPr>
        <w:t>n xét có ý nghĩa cho phương pháp</w:t>
      </w:r>
      <w:bookmarkEnd w:id="41"/>
    </w:p>
    <w:p w14:paraId="3E32BC9C" w14:textId="77777777" w:rsidR="00711F7B" w:rsidRDefault="00266FA8">
      <w:pPr>
        <w:pStyle w:val="NoiDung"/>
      </w:pPr>
      <w:r>
        <w:rPr>
          <w:color w:val="000000"/>
        </w:rPr>
        <w:t>Thứ nhất, P và K có tương quan Pearson khoảng 0,736 trên train. Hai cột có quan hệ tuyến tính đáng chú ý, nhưng chưa đủ cơ sở loại một cột: cần đo tác động của việc giữ hoặc bỏ biến trong một thí nghiệm lựa chọn đặc trưng.</w:t>
      </w:r>
    </w:p>
    <w:p w14:paraId="3B7A7042" w14:textId="77777777" w:rsidR="00711F7B" w:rsidRDefault="00266FA8">
      <w:pPr>
        <w:pStyle w:val="NoiDung"/>
      </w:pPr>
      <w:r>
        <w:rPr>
          <w:color w:val="000000"/>
        </w:rPr>
        <w:t>Thứ hai, tương quan của rainfall với các đặc trưng còn lại đều nhỏ về trị tuyệt đối trong bảng hiện tại. Điều đó không có nghĩa rainfall vô ích cho phân loại, bởi quan hệ giữa rainfall và nhãn có thể khác quan hệ tuyến tính giữa rainfall với từng biến đầu vào.</w:t>
      </w:r>
    </w:p>
    <w:p w14:paraId="633167AB" w14:textId="77777777" w:rsidR="00711F7B" w:rsidRDefault="00266FA8">
      <w:pPr>
        <w:pStyle w:val="NoiDung"/>
      </w:pPr>
      <w:r>
        <w:rPr>
          <w:color w:val="000000"/>
        </w:rPr>
        <w:t>Thứ ba, phân bố K theo lớp cho thấy apple và grapes tập trung ở mức cao hơn nhiều lớp khác. Các giá trị này bị quy tắc IQR toàn cục đánh dấu nhưng có thể là cấu trúc hợp lệ gắn với nhóm. Tự động bỏ các điểm đó có nguy cơ xóa thông tin phân biệt lớp.</w:t>
      </w:r>
    </w:p>
    <w:p w14:paraId="79630733" w14:textId="77777777" w:rsidR="00711F7B" w:rsidRDefault="00266FA8">
      <w:pPr>
        <w:pStyle w:val="NoiDung"/>
      </w:pPr>
      <w:r>
        <w:rPr>
          <w:color w:val="000000"/>
        </w:rPr>
        <w:t>Thứ tư, nhiều lớp có khoảng phân bố chồng lấn trên từng đặc trưng. Một biến riêng không đủ để phân biệt mọi lớp; phương pháp cần xét tổ hợp các giá trị. Những khác biệt quan sát được ở dữ liệu hiện tại chưa thể chuyển thành ngưỡng canh tác ngoài thực địa.</w:t>
      </w:r>
    </w:p>
    <w:p w14:paraId="671827EF" w14:textId="77777777" w:rsidR="00711F7B" w:rsidRDefault="00266FA8">
      <w:pPr>
        <w:pStyle w:val="NoiDung"/>
        <w:keepNext/>
        <w:ind w:firstLine="0"/>
        <w:jc w:val="center"/>
      </w:pPr>
      <w:r>
        <w:rPr>
          <w:noProof/>
        </w:rPr>
        <w:drawing>
          <wp:inline distT="0" distB="0" distL="0" distR="0" wp14:anchorId="161B65F7" wp14:editId="34237612">
            <wp:extent cx="5940000" cy="363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_by_crop.png"/>
                    <pic:cNvPicPr/>
                  </pic:nvPicPr>
                  <pic:blipFill>
                    <a:blip r:embed="rId12"/>
                    <a:stretch>
                      <a:fillRect/>
                    </a:stretch>
                  </pic:blipFill>
                  <pic:spPr>
                    <a:xfrm>
                      <a:off x="0" y="0"/>
                      <a:ext cx="5940000" cy="3630000"/>
                    </a:xfrm>
                    <a:prstGeom prst="rect">
                      <a:avLst/>
                    </a:prstGeom>
                  </pic:spPr>
                </pic:pic>
              </a:graphicData>
            </a:graphic>
          </wp:inline>
        </w:drawing>
      </w:r>
    </w:p>
    <w:p w14:paraId="24C0F822" w14:textId="3C3D8BA0" w:rsidR="00711F7B" w:rsidRDefault="00266FA8">
      <w:pPr>
        <w:pStyle w:val="Caption"/>
      </w:pPr>
      <w:bookmarkStart w:id="42" w:name="_Toc243785104"/>
      <w:r>
        <w:t xml:space="preserve">Hình </w:t>
      </w:r>
      <w:r>
        <w:fldChar w:fldCharType="begin"/>
      </w:r>
      <w:r>
        <w:instrText xml:space="preserve"> SEQ Hinh \* ARABIC </w:instrText>
      </w:r>
      <w:r>
        <w:fldChar w:fldCharType="separate"/>
      </w:r>
      <w:r w:rsidR="00055C28">
        <w:rPr>
          <w:noProof/>
        </w:rPr>
        <w:t>5</w:t>
      </w:r>
      <w:r>
        <w:fldChar w:fldCharType="end"/>
      </w:r>
      <w:r>
        <w:t>. Phân b</w:t>
      </w:r>
      <w:r>
        <w:t>ố</w:t>
      </w:r>
      <w:r>
        <w:t xml:space="preserve"> K theo nhãn trên train</w:t>
      </w:r>
      <w:bookmarkEnd w:id="42"/>
    </w:p>
    <w:p w14:paraId="19FBF0F1" w14:textId="77777777" w:rsidR="00711F7B" w:rsidRDefault="00266FA8">
      <w:pPr>
        <w:pStyle w:val="NoiDung"/>
      </w:pPr>
      <w:r>
        <w:rPr>
          <w:color w:val="000000"/>
        </w:rPr>
        <w:t>Trục ngang thể hiện nhãn cây trồng; trục đứng thể hiện giá trị K theo thang đo của dữ liệu nguồn.</w:t>
      </w:r>
    </w:p>
    <w:p w14:paraId="7157170E" w14:textId="77777777" w:rsidR="00711F7B" w:rsidRDefault="00266FA8">
      <w:pPr>
        <w:pStyle w:val="Heading2"/>
        <w:pageBreakBefore/>
        <w:numPr>
          <w:ilvl w:val="1"/>
          <w:numId w:val="0"/>
        </w:numPr>
      </w:pPr>
      <w:bookmarkStart w:id="43" w:name="_Toc243785086"/>
      <w:r>
        <w:rPr>
          <w:color w:val="000000"/>
        </w:rPr>
        <w:lastRenderedPageBreak/>
        <w:t>2.7. Đ</w:t>
      </w:r>
      <w:r>
        <w:rPr>
          <w:color w:val="000000"/>
        </w:rPr>
        <w:t>ị</w:t>
      </w:r>
      <w:r>
        <w:rPr>
          <w:color w:val="000000"/>
        </w:rPr>
        <w:t>nh lư</w:t>
      </w:r>
      <w:r>
        <w:rPr>
          <w:color w:val="000000"/>
        </w:rPr>
        <w:t>ợ</w:t>
      </w:r>
      <w:r>
        <w:rPr>
          <w:color w:val="000000"/>
        </w:rPr>
        <w:t>ng v</w:t>
      </w:r>
      <w:r>
        <w:rPr>
          <w:color w:val="000000"/>
        </w:rPr>
        <w:t>ấ</w:t>
      </w:r>
      <w:r>
        <w:rPr>
          <w:color w:val="000000"/>
        </w:rPr>
        <w:t>n đ</w:t>
      </w:r>
      <w:r>
        <w:rPr>
          <w:color w:val="000000"/>
        </w:rPr>
        <w:t>ề</w:t>
      </w:r>
      <w:r>
        <w:rPr>
          <w:color w:val="000000"/>
        </w:rPr>
        <w:t xml:space="preserve"> ch</w:t>
      </w:r>
      <w:r>
        <w:rPr>
          <w:color w:val="000000"/>
        </w:rPr>
        <w:t>ấ</w:t>
      </w:r>
      <w:r>
        <w:rPr>
          <w:color w:val="000000"/>
        </w:rPr>
        <w:t>t lư</w:t>
      </w:r>
      <w:r>
        <w:rPr>
          <w:color w:val="000000"/>
        </w:rPr>
        <w:t>ợ</w:t>
      </w:r>
      <w:r>
        <w:rPr>
          <w:color w:val="000000"/>
        </w:rPr>
        <w:t>ng d</w:t>
      </w:r>
      <w:r>
        <w:rPr>
          <w:color w:val="000000"/>
        </w:rPr>
        <w:t>ữ</w:t>
      </w:r>
      <w:r>
        <w:rPr>
          <w:color w:val="000000"/>
        </w:rPr>
        <w:t xml:space="preserve"> li</w:t>
      </w:r>
      <w:r>
        <w:rPr>
          <w:color w:val="000000"/>
        </w:rPr>
        <w:t>ệ</w:t>
      </w:r>
      <w:r>
        <w:rPr>
          <w:color w:val="000000"/>
        </w:rPr>
        <w:t>u</w:t>
      </w:r>
      <w:bookmarkEnd w:id="43"/>
    </w:p>
    <w:p w14:paraId="351C5532" w14:textId="77777777" w:rsidR="00711F7B" w:rsidRDefault="00266FA8">
      <w:pPr>
        <w:pStyle w:val="NoiDung"/>
      </w:pPr>
      <w:r>
        <w:rPr>
          <w:color w:val="000000"/>
        </w:rPr>
        <w:t>Bản CSV có 2.200 mẫu, không có giá trị thiếu, không có dòng trùng hoàn toàn và không có xung đột cùng bảy đặc trưng nhưng khác nhãn theo kiểm tra của notebook. Bảy cột đầu vào đọc được thành số, không có NaN hoặc vô cực. N, P, K, rainfall không âm; humidity nằm trong [0,100] và ph nằm trong [0,14]. Kiểm tra miền này không chứng minh số đo đã được kiểm định thực địa.</w:t>
      </w:r>
    </w:p>
    <w:p w14:paraId="1AFD223A" w14:textId="77956039" w:rsidR="00711F7B" w:rsidRDefault="00266FA8">
      <w:pPr>
        <w:pStyle w:val="Caption"/>
        <w:keepNext/>
      </w:pPr>
      <w:bookmarkStart w:id="44" w:name="_Toc243785110"/>
      <w:r>
        <w:t>B</w:t>
      </w:r>
      <w:r>
        <w:t>ả</w:t>
      </w:r>
      <w:r>
        <w:t xml:space="preserve">ng </w:t>
      </w:r>
      <w:r>
        <w:fldChar w:fldCharType="begin"/>
      </w:r>
      <w:r>
        <w:instrText xml:space="preserve"> SEQ Bang \* ARABIC </w:instrText>
      </w:r>
      <w:r>
        <w:fldChar w:fldCharType="separate"/>
      </w:r>
      <w:r w:rsidR="00055C28">
        <w:rPr>
          <w:noProof/>
        </w:rPr>
        <w:t>6</w:t>
      </w:r>
      <w:r>
        <w:fldChar w:fldCharType="end"/>
      </w:r>
      <w:r>
        <w:t>. V</w:t>
      </w:r>
      <w:r>
        <w:t>ấ</w:t>
      </w:r>
      <w:r>
        <w:t>n đ</w:t>
      </w:r>
      <w:r>
        <w:t>ề</w:t>
      </w:r>
      <w:r>
        <w:t xml:space="preserve"> ch</w:t>
      </w:r>
      <w:r>
        <w:t>ấ</w:t>
      </w:r>
      <w:r>
        <w:t>t lư</w:t>
      </w:r>
      <w:r>
        <w:t>ợ</w:t>
      </w:r>
      <w:r>
        <w:t>ng d</w:t>
      </w:r>
      <w:r>
        <w:t>ữ</w:t>
      </w:r>
      <w:r>
        <w:t xml:space="preserve"> li</w:t>
      </w:r>
      <w:r>
        <w:t>ệ</w:t>
      </w:r>
      <w:r>
        <w:t>u và quy</w:t>
      </w:r>
      <w:r>
        <w:t>ế</w:t>
      </w:r>
      <w:r>
        <w:t>t đ</w:t>
      </w:r>
      <w:r>
        <w:t>ị</w:t>
      </w:r>
      <w:r>
        <w:t>nh x</w:t>
      </w:r>
      <w:r>
        <w:t>ử</w:t>
      </w:r>
      <w:r>
        <w:t xml:space="preserve"> lý</w:t>
      </w:r>
      <w:bookmarkEnd w:id="44"/>
    </w:p>
    <w:tbl>
      <w:tblPr>
        <w:tblStyle w:val="TableGrid"/>
        <w:tblW w:w="0" w:type="auto"/>
        <w:tblLayout w:type="fixed"/>
        <w:tblLook w:val="04A0" w:firstRow="1" w:lastRow="0" w:firstColumn="1" w:lastColumn="0" w:noHBand="0" w:noVBand="1"/>
      </w:tblPr>
      <w:tblGrid>
        <w:gridCol w:w="2551"/>
        <w:gridCol w:w="2438"/>
        <w:gridCol w:w="4649"/>
      </w:tblGrid>
      <w:tr w:rsidR="00711F7B" w14:paraId="64A25F35" w14:textId="77777777">
        <w:trPr>
          <w:cantSplit/>
          <w:tblHeader/>
        </w:trPr>
        <w:tc>
          <w:tcPr>
            <w:tcW w:w="2551" w:type="dxa"/>
          </w:tcPr>
          <w:p w14:paraId="7C16D459" w14:textId="77777777" w:rsidR="00711F7B" w:rsidRDefault="00266FA8">
            <w:pPr>
              <w:spacing w:before="40" w:after="40" w:line="252" w:lineRule="auto"/>
            </w:pPr>
            <w:r>
              <w:rPr>
                <w:rFonts w:ascii="Times New Roman" w:hAnsi="Times New Roman"/>
                <w:b/>
              </w:rPr>
              <w:t>V</w:t>
            </w:r>
            <w:r>
              <w:rPr>
                <w:rFonts w:ascii="Times New Roman" w:hAnsi="Times New Roman"/>
                <w:b/>
              </w:rPr>
              <w:t>ấ</w:t>
            </w:r>
            <w:r>
              <w:rPr>
                <w:rFonts w:ascii="Times New Roman" w:hAnsi="Times New Roman"/>
                <w:b/>
              </w:rPr>
              <w:t>n đ</w:t>
            </w:r>
            <w:r>
              <w:rPr>
                <w:rFonts w:ascii="Times New Roman" w:hAnsi="Times New Roman"/>
                <w:b/>
              </w:rPr>
              <w:t>ề</w:t>
            </w:r>
          </w:p>
        </w:tc>
        <w:tc>
          <w:tcPr>
            <w:tcW w:w="2438" w:type="dxa"/>
          </w:tcPr>
          <w:p w14:paraId="12DD4CE7" w14:textId="77777777" w:rsidR="00711F7B" w:rsidRDefault="00266FA8">
            <w:pPr>
              <w:spacing w:before="40" w:after="40" w:line="252" w:lineRule="auto"/>
            </w:pPr>
            <w:r>
              <w:rPr>
                <w:rFonts w:ascii="Times New Roman" w:hAnsi="Times New Roman"/>
                <w:b/>
              </w:rPr>
              <w:t>Đ</w:t>
            </w:r>
            <w:r>
              <w:rPr>
                <w:rFonts w:ascii="Times New Roman" w:hAnsi="Times New Roman"/>
                <w:b/>
              </w:rPr>
              <w:t>ị</w:t>
            </w:r>
            <w:r>
              <w:rPr>
                <w:rFonts w:ascii="Times New Roman" w:hAnsi="Times New Roman"/>
                <w:b/>
              </w:rPr>
              <w:t>nh lư</w:t>
            </w:r>
            <w:r>
              <w:rPr>
                <w:rFonts w:ascii="Times New Roman" w:hAnsi="Times New Roman"/>
                <w:b/>
              </w:rPr>
              <w:t>ợ</w:t>
            </w:r>
            <w:r>
              <w:rPr>
                <w:rFonts w:ascii="Times New Roman" w:hAnsi="Times New Roman"/>
                <w:b/>
              </w:rPr>
              <w:t>ng</w:t>
            </w:r>
          </w:p>
        </w:tc>
        <w:tc>
          <w:tcPr>
            <w:tcW w:w="4649" w:type="dxa"/>
          </w:tcPr>
          <w:p w14:paraId="4EDBE30E" w14:textId="77777777" w:rsidR="00711F7B" w:rsidRDefault="00266FA8">
            <w:pPr>
              <w:spacing w:before="40" w:after="40" w:line="252" w:lineRule="auto"/>
            </w:pPr>
            <w:r>
              <w:rPr>
                <w:rFonts w:ascii="Times New Roman" w:hAnsi="Times New Roman"/>
                <w:b/>
              </w:rPr>
              <w:t>Quy</w:t>
            </w:r>
            <w:r>
              <w:rPr>
                <w:rFonts w:ascii="Times New Roman" w:hAnsi="Times New Roman"/>
                <w:b/>
              </w:rPr>
              <w:t>ế</w:t>
            </w:r>
            <w:r>
              <w:rPr>
                <w:rFonts w:ascii="Times New Roman" w:hAnsi="Times New Roman"/>
                <w:b/>
              </w:rPr>
              <w:t>t đ</w:t>
            </w:r>
            <w:r>
              <w:rPr>
                <w:rFonts w:ascii="Times New Roman" w:hAnsi="Times New Roman"/>
                <w:b/>
              </w:rPr>
              <w:t>ị</w:t>
            </w:r>
            <w:r>
              <w:rPr>
                <w:rFonts w:ascii="Times New Roman" w:hAnsi="Times New Roman"/>
                <w:b/>
              </w:rPr>
              <w:t>nh và lý do</w:t>
            </w:r>
          </w:p>
        </w:tc>
      </w:tr>
      <w:tr w:rsidR="00711F7B" w14:paraId="59D2D66B" w14:textId="77777777">
        <w:trPr>
          <w:cantSplit/>
        </w:trPr>
        <w:tc>
          <w:tcPr>
            <w:tcW w:w="2551" w:type="dxa"/>
          </w:tcPr>
          <w:p w14:paraId="442B6D43" w14:textId="77777777" w:rsidR="00711F7B" w:rsidRDefault="00266FA8">
            <w:pPr>
              <w:spacing w:before="40" w:after="40" w:line="252" w:lineRule="auto"/>
            </w:pPr>
            <w:r>
              <w:rPr>
                <w:rFonts w:ascii="Times New Roman" w:hAnsi="Times New Roman"/>
              </w:rPr>
              <w:t>Thi</w:t>
            </w:r>
            <w:r>
              <w:rPr>
                <w:rFonts w:ascii="Times New Roman" w:hAnsi="Times New Roman"/>
              </w:rPr>
              <w:t>ế</w:t>
            </w:r>
            <w:r>
              <w:rPr>
                <w:rFonts w:ascii="Times New Roman" w:hAnsi="Times New Roman"/>
              </w:rPr>
              <w:t>u d</w:t>
            </w:r>
            <w:r>
              <w:rPr>
                <w:rFonts w:ascii="Times New Roman" w:hAnsi="Times New Roman"/>
              </w:rPr>
              <w:t>ữ</w:t>
            </w:r>
            <w:r>
              <w:rPr>
                <w:rFonts w:ascii="Times New Roman" w:hAnsi="Times New Roman"/>
              </w:rPr>
              <w:t xml:space="preserve"> li</w:t>
            </w:r>
            <w:r>
              <w:rPr>
                <w:rFonts w:ascii="Times New Roman" w:hAnsi="Times New Roman"/>
              </w:rPr>
              <w:t>ệ</w:t>
            </w:r>
            <w:r>
              <w:rPr>
                <w:rFonts w:ascii="Times New Roman" w:hAnsi="Times New Roman"/>
              </w:rPr>
              <w:t>u</w:t>
            </w:r>
          </w:p>
        </w:tc>
        <w:tc>
          <w:tcPr>
            <w:tcW w:w="2438" w:type="dxa"/>
          </w:tcPr>
          <w:p w14:paraId="510B8A97" w14:textId="77777777" w:rsidR="00711F7B" w:rsidRDefault="00266FA8">
            <w:pPr>
              <w:spacing w:before="40" w:after="40" w:line="252" w:lineRule="auto"/>
            </w:pPr>
            <w:r>
              <w:rPr>
                <w:rFonts w:ascii="Times New Roman" w:hAnsi="Times New Roman"/>
              </w:rPr>
              <w:t>0 ô thi</w:t>
            </w:r>
            <w:r>
              <w:rPr>
                <w:rFonts w:ascii="Times New Roman" w:hAnsi="Times New Roman"/>
              </w:rPr>
              <w:t>ế</w:t>
            </w:r>
            <w:r>
              <w:rPr>
                <w:rFonts w:ascii="Times New Roman" w:hAnsi="Times New Roman"/>
              </w:rPr>
              <w:t>u</w:t>
            </w:r>
          </w:p>
        </w:tc>
        <w:tc>
          <w:tcPr>
            <w:tcW w:w="4649" w:type="dxa"/>
          </w:tcPr>
          <w:p w14:paraId="42D0A83C" w14:textId="77777777" w:rsidR="00711F7B" w:rsidRDefault="00266FA8">
            <w:pPr>
              <w:spacing w:before="40" w:after="40" w:line="252" w:lineRule="auto"/>
            </w:pPr>
            <w:r>
              <w:rPr>
                <w:rFonts w:ascii="Times New Roman" w:hAnsi="Times New Roman"/>
              </w:rPr>
              <w:t>Không đi</w:t>
            </w:r>
            <w:r>
              <w:rPr>
                <w:rFonts w:ascii="Times New Roman" w:hAnsi="Times New Roman"/>
              </w:rPr>
              <w:t>ề</w:t>
            </w:r>
            <w:r>
              <w:rPr>
                <w:rFonts w:ascii="Times New Roman" w:hAnsi="Times New Roman"/>
              </w:rPr>
              <w:t>n khuy</w:t>
            </w:r>
            <w:r>
              <w:rPr>
                <w:rFonts w:ascii="Times New Roman" w:hAnsi="Times New Roman"/>
              </w:rPr>
              <w:t>ế</w:t>
            </w:r>
            <w:r>
              <w:rPr>
                <w:rFonts w:ascii="Times New Roman" w:hAnsi="Times New Roman"/>
              </w:rPr>
              <w:t>t khi không có giá tr</w:t>
            </w:r>
            <w:r>
              <w:rPr>
                <w:rFonts w:ascii="Times New Roman" w:hAnsi="Times New Roman"/>
              </w:rPr>
              <w:t>ị</w:t>
            </w:r>
            <w:r>
              <w:rPr>
                <w:rFonts w:ascii="Times New Roman" w:hAnsi="Times New Roman"/>
              </w:rPr>
              <w:t xml:space="preserve"> thi</w:t>
            </w:r>
            <w:r>
              <w:rPr>
                <w:rFonts w:ascii="Times New Roman" w:hAnsi="Times New Roman"/>
              </w:rPr>
              <w:t>ế</w:t>
            </w:r>
            <w:r>
              <w:rPr>
                <w:rFonts w:ascii="Times New Roman" w:hAnsi="Times New Roman"/>
              </w:rPr>
              <w:t>u</w:t>
            </w:r>
          </w:p>
        </w:tc>
      </w:tr>
      <w:tr w:rsidR="00711F7B" w14:paraId="2C0FFD63" w14:textId="77777777">
        <w:trPr>
          <w:cantSplit/>
        </w:trPr>
        <w:tc>
          <w:tcPr>
            <w:tcW w:w="2551" w:type="dxa"/>
          </w:tcPr>
          <w:p w14:paraId="0878B1CC" w14:textId="77777777" w:rsidR="00711F7B" w:rsidRDefault="00266FA8">
            <w:pPr>
              <w:spacing w:before="40" w:after="40" w:line="252" w:lineRule="auto"/>
            </w:pPr>
            <w:r>
              <w:rPr>
                <w:rFonts w:ascii="Times New Roman" w:hAnsi="Times New Roman"/>
              </w:rPr>
              <w:t>Trùng hoàn toàn</w:t>
            </w:r>
          </w:p>
        </w:tc>
        <w:tc>
          <w:tcPr>
            <w:tcW w:w="2438" w:type="dxa"/>
          </w:tcPr>
          <w:p w14:paraId="19499A4E" w14:textId="77777777" w:rsidR="00711F7B" w:rsidRDefault="00266FA8">
            <w:pPr>
              <w:spacing w:before="40" w:after="40" w:line="252" w:lineRule="auto"/>
            </w:pPr>
            <w:r>
              <w:rPr>
                <w:rFonts w:ascii="Times New Roman" w:hAnsi="Times New Roman"/>
              </w:rPr>
              <w:t>0 dòng</w:t>
            </w:r>
          </w:p>
        </w:tc>
        <w:tc>
          <w:tcPr>
            <w:tcW w:w="4649" w:type="dxa"/>
          </w:tcPr>
          <w:p w14:paraId="37B168D8" w14:textId="77777777" w:rsidR="00711F7B" w:rsidRDefault="00266FA8">
            <w:pPr>
              <w:spacing w:before="40" w:after="40" w:line="252" w:lineRule="auto"/>
            </w:pPr>
            <w:r>
              <w:rPr>
                <w:rFonts w:ascii="Times New Roman" w:hAnsi="Times New Roman"/>
              </w:rPr>
              <w:t>Gi</w:t>
            </w:r>
            <w:r>
              <w:rPr>
                <w:rFonts w:ascii="Times New Roman" w:hAnsi="Times New Roman"/>
              </w:rPr>
              <w:t>ữ</w:t>
            </w:r>
            <w:r>
              <w:rPr>
                <w:rFonts w:ascii="Times New Roman" w:hAnsi="Times New Roman"/>
              </w:rPr>
              <w:t xml:space="preserve"> 2.200 m</w:t>
            </w:r>
            <w:r>
              <w:rPr>
                <w:rFonts w:ascii="Times New Roman" w:hAnsi="Times New Roman"/>
              </w:rPr>
              <w:t>ẫ</w:t>
            </w:r>
            <w:r>
              <w:rPr>
                <w:rFonts w:ascii="Times New Roman" w:hAnsi="Times New Roman"/>
              </w:rPr>
              <w:t>u; v</w:t>
            </w:r>
            <w:r>
              <w:rPr>
                <w:rFonts w:ascii="Times New Roman" w:hAnsi="Times New Roman"/>
              </w:rPr>
              <w:t>ẫ</w:t>
            </w:r>
            <w:r>
              <w:rPr>
                <w:rFonts w:ascii="Times New Roman" w:hAnsi="Times New Roman"/>
              </w:rPr>
              <w:t>n có bư</w:t>
            </w:r>
            <w:r>
              <w:rPr>
                <w:rFonts w:ascii="Times New Roman" w:hAnsi="Times New Roman"/>
              </w:rPr>
              <w:t>ớ</w:t>
            </w:r>
            <w:r>
              <w:rPr>
                <w:rFonts w:ascii="Times New Roman" w:hAnsi="Times New Roman"/>
              </w:rPr>
              <w:t>c ki</w:t>
            </w:r>
            <w:r>
              <w:rPr>
                <w:rFonts w:ascii="Times New Roman" w:hAnsi="Times New Roman"/>
              </w:rPr>
              <w:t>ể</w:t>
            </w:r>
            <w:r>
              <w:rPr>
                <w:rFonts w:ascii="Times New Roman" w:hAnsi="Times New Roman"/>
              </w:rPr>
              <w:t>m tra trùng trư</w:t>
            </w:r>
            <w:r>
              <w:rPr>
                <w:rFonts w:ascii="Times New Roman" w:hAnsi="Times New Roman"/>
              </w:rPr>
              <w:t>ớ</w:t>
            </w:r>
            <w:r>
              <w:rPr>
                <w:rFonts w:ascii="Times New Roman" w:hAnsi="Times New Roman"/>
              </w:rPr>
              <w:t>c chia</w:t>
            </w:r>
          </w:p>
        </w:tc>
      </w:tr>
      <w:tr w:rsidR="00711F7B" w14:paraId="2069488C" w14:textId="77777777">
        <w:trPr>
          <w:cantSplit/>
        </w:trPr>
        <w:tc>
          <w:tcPr>
            <w:tcW w:w="2551" w:type="dxa"/>
          </w:tcPr>
          <w:p w14:paraId="7C788D69" w14:textId="77777777" w:rsidR="00711F7B" w:rsidRDefault="00266FA8">
            <w:pPr>
              <w:spacing w:before="40" w:after="40" w:line="252" w:lineRule="auto"/>
            </w:pPr>
            <w:r>
              <w:rPr>
                <w:rFonts w:ascii="Times New Roman" w:hAnsi="Times New Roman"/>
              </w:rPr>
              <w:t>Xung đ</w:t>
            </w:r>
            <w:r>
              <w:rPr>
                <w:rFonts w:ascii="Times New Roman" w:hAnsi="Times New Roman"/>
              </w:rPr>
              <w:t>ộ</w:t>
            </w:r>
            <w:r>
              <w:rPr>
                <w:rFonts w:ascii="Times New Roman" w:hAnsi="Times New Roman"/>
              </w:rPr>
              <w:t>t nhãn theo đ</w:t>
            </w:r>
            <w:r>
              <w:rPr>
                <w:rFonts w:ascii="Times New Roman" w:hAnsi="Times New Roman"/>
              </w:rPr>
              <w:t>ặ</w:t>
            </w:r>
            <w:r>
              <w:rPr>
                <w:rFonts w:ascii="Times New Roman" w:hAnsi="Times New Roman"/>
              </w:rPr>
              <w:t>c trưng</w:t>
            </w:r>
          </w:p>
        </w:tc>
        <w:tc>
          <w:tcPr>
            <w:tcW w:w="2438" w:type="dxa"/>
          </w:tcPr>
          <w:p w14:paraId="37D5FC2B" w14:textId="77777777" w:rsidR="00711F7B" w:rsidRDefault="00266FA8">
            <w:pPr>
              <w:spacing w:before="40" w:after="40" w:line="252" w:lineRule="auto"/>
            </w:pPr>
            <w:r>
              <w:rPr>
                <w:rFonts w:ascii="Times New Roman" w:hAnsi="Times New Roman"/>
              </w:rPr>
              <w:t>0 nhóm xung đ</w:t>
            </w:r>
            <w:r>
              <w:rPr>
                <w:rFonts w:ascii="Times New Roman" w:hAnsi="Times New Roman"/>
              </w:rPr>
              <w:t>ộ</w:t>
            </w:r>
            <w:r>
              <w:rPr>
                <w:rFonts w:ascii="Times New Roman" w:hAnsi="Times New Roman"/>
              </w:rPr>
              <w:t>t</w:t>
            </w:r>
          </w:p>
        </w:tc>
        <w:tc>
          <w:tcPr>
            <w:tcW w:w="4649" w:type="dxa"/>
          </w:tcPr>
          <w:p w14:paraId="2737BD63" w14:textId="77777777" w:rsidR="00711F7B" w:rsidRDefault="00266FA8">
            <w:pPr>
              <w:spacing w:before="40" w:after="40" w:line="252" w:lineRule="auto"/>
            </w:pPr>
            <w:r>
              <w:rPr>
                <w:rFonts w:ascii="Times New Roman" w:hAnsi="Times New Roman"/>
              </w:rPr>
              <w:t>Không s</w:t>
            </w:r>
            <w:r>
              <w:rPr>
                <w:rFonts w:ascii="Times New Roman" w:hAnsi="Times New Roman"/>
              </w:rPr>
              <w:t>ử</w:t>
            </w:r>
            <w:r>
              <w:rPr>
                <w:rFonts w:ascii="Times New Roman" w:hAnsi="Times New Roman"/>
              </w:rPr>
              <w:t>a nhãn b</w:t>
            </w:r>
            <w:r>
              <w:rPr>
                <w:rFonts w:ascii="Times New Roman" w:hAnsi="Times New Roman"/>
              </w:rPr>
              <w:t>ằ</w:t>
            </w:r>
            <w:r>
              <w:rPr>
                <w:rFonts w:ascii="Times New Roman" w:hAnsi="Times New Roman"/>
              </w:rPr>
              <w:t>ng suy đoán</w:t>
            </w:r>
          </w:p>
        </w:tc>
      </w:tr>
      <w:tr w:rsidR="00711F7B" w14:paraId="2B7A38CF" w14:textId="77777777">
        <w:trPr>
          <w:cantSplit/>
        </w:trPr>
        <w:tc>
          <w:tcPr>
            <w:tcW w:w="2551" w:type="dxa"/>
          </w:tcPr>
          <w:p w14:paraId="0210E493" w14:textId="77777777" w:rsidR="00711F7B" w:rsidRDefault="00266FA8">
            <w:pPr>
              <w:spacing w:before="40" w:after="40" w:line="252" w:lineRule="auto"/>
            </w:pPr>
            <w:r>
              <w:rPr>
                <w:rFonts w:ascii="Times New Roman" w:hAnsi="Times New Roman"/>
              </w:rPr>
              <w:t>Sai đ</w:t>
            </w:r>
            <w:r>
              <w:rPr>
                <w:rFonts w:ascii="Times New Roman" w:hAnsi="Times New Roman"/>
              </w:rPr>
              <w:t>ị</w:t>
            </w:r>
            <w:r>
              <w:rPr>
                <w:rFonts w:ascii="Times New Roman" w:hAnsi="Times New Roman"/>
              </w:rPr>
              <w:t>nh d</w:t>
            </w:r>
            <w:r>
              <w:rPr>
                <w:rFonts w:ascii="Times New Roman" w:hAnsi="Times New Roman"/>
              </w:rPr>
              <w:t>ạ</w:t>
            </w:r>
            <w:r>
              <w:rPr>
                <w:rFonts w:ascii="Times New Roman" w:hAnsi="Times New Roman"/>
              </w:rPr>
              <w:t>ng/mi</w:t>
            </w:r>
            <w:r>
              <w:rPr>
                <w:rFonts w:ascii="Times New Roman" w:hAnsi="Times New Roman"/>
              </w:rPr>
              <w:t>ề</w:t>
            </w:r>
            <w:r>
              <w:rPr>
                <w:rFonts w:ascii="Times New Roman" w:hAnsi="Times New Roman"/>
              </w:rPr>
              <w:t>n đã ki</w:t>
            </w:r>
            <w:r>
              <w:rPr>
                <w:rFonts w:ascii="Times New Roman" w:hAnsi="Times New Roman"/>
              </w:rPr>
              <w:t>ể</w:t>
            </w:r>
            <w:r>
              <w:rPr>
                <w:rFonts w:ascii="Times New Roman" w:hAnsi="Times New Roman"/>
              </w:rPr>
              <w:t>m tra</w:t>
            </w:r>
          </w:p>
        </w:tc>
        <w:tc>
          <w:tcPr>
            <w:tcW w:w="2438" w:type="dxa"/>
          </w:tcPr>
          <w:p w14:paraId="5D1D9A57" w14:textId="77777777" w:rsidR="00711F7B" w:rsidRDefault="00266FA8">
            <w:pPr>
              <w:spacing w:before="40" w:after="40" w:line="252" w:lineRule="auto"/>
            </w:pPr>
            <w:r>
              <w:rPr>
                <w:rFonts w:ascii="Times New Roman" w:hAnsi="Times New Roman"/>
              </w:rPr>
              <w:t>0 trư</w:t>
            </w:r>
            <w:r>
              <w:rPr>
                <w:rFonts w:ascii="Times New Roman" w:hAnsi="Times New Roman"/>
              </w:rPr>
              <w:t>ờ</w:t>
            </w:r>
            <w:r>
              <w:rPr>
                <w:rFonts w:ascii="Times New Roman" w:hAnsi="Times New Roman"/>
              </w:rPr>
              <w:t>ng h</w:t>
            </w:r>
            <w:r>
              <w:rPr>
                <w:rFonts w:ascii="Times New Roman" w:hAnsi="Times New Roman"/>
              </w:rPr>
              <w:t>ợ</w:t>
            </w:r>
            <w:r>
              <w:rPr>
                <w:rFonts w:ascii="Times New Roman" w:hAnsi="Times New Roman"/>
              </w:rPr>
              <w:t>p</w:t>
            </w:r>
          </w:p>
        </w:tc>
        <w:tc>
          <w:tcPr>
            <w:tcW w:w="4649" w:type="dxa"/>
          </w:tcPr>
          <w:p w14:paraId="53B6EBA0" w14:textId="77777777" w:rsidR="00711F7B" w:rsidRDefault="00266FA8">
            <w:pPr>
              <w:spacing w:before="40" w:after="40" w:line="252" w:lineRule="auto"/>
            </w:pPr>
            <w:r>
              <w:rPr>
                <w:rFonts w:ascii="Times New Roman" w:hAnsi="Times New Roman"/>
              </w:rPr>
              <w:t>Gi</w:t>
            </w:r>
            <w:r>
              <w:rPr>
                <w:rFonts w:ascii="Times New Roman" w:hAnsi="Times New Roman"/>
              </w:rPr>
              <w:t>ữ</w:t>
            </w:r>
            <w:r>
              <w:rPr>
                <w:rFonts w:ascii="Times New Roman" w:hAnsi="Times New Roman"/>
              </w:rPr>
              <w:t xml:space="preserve"> giá tr</w:t>
            </w:r>
            <w:r>
              <w:rPr>
                <w:rFonts w:ascii="Times New Roman" w:hAnsi="Times New Roman"/>
              </w:rPr>
              <w:t>ị</w:t>
            </w:r>
            <w:r>
              <w:rPr>
                <w:rFonts w:ascii="Times New Roman" w:hAnsi="Times New Roman"/>
              </w:rPr>
              <w:t>; chưa xác minh tính chính xác c</w:t>
            </w:r>
            <w:r>
              <w:rPr>
                <w:rFonts w:ascii="Times New Roman" w:hAnsi="Times New Roman"/>
              </w:rPr>
              <w:t>ủ</w:t>
            </w:r>
            <w:r>
              <w:rPr>
                <w:rFonts w:ascii="Times New Roman" w:hAnsi="Times New Roman"/>
              </w:rPr>
              <w:t>a thi</w:t>
            </w:r>
            <w:r>
              <w:rPr>
                <w:rFonts w:ascii="Times New Roman" w:hAnsi="Times New Roman"/>
              </w:rPr>
              <w:t>ế</w:t>
            </w:r>
            <w:r>
              <w:rPr>
                <w:rFonts w:ascii="Times New Roman" w:hAnsi="Times New Roman"/>
              </w:rPr>
              <w:t>t b</w:t>
            </w:r>
            <w:r>
              <w:rPr>
                <w:rFonts w:ascii="Times New Roman" w:hAnsi="Times New Roman"/>
              </w:rPr>
              <w:t>ị</w:t>
            </w:r>
            <w:r>
              <w:rPr>
                <w:rFonts w:ascii="Times New Roman" w:hAnsi="Times New Roman"/>
              </w:rPr>
              <w:t xml:space="preserve"> đo</w:t>
            </w:r>
          </w:p>
        </w:tc>
      </w:tr>
      <w:tr w:rsidR="00711F7B" w14:paraId="50FAEA22" w14:textId="77777777">
        <w:trPr>
          <w:cantSplit/>
        </w:trPr>
        <w:tc>
          <w:tcPr>
            <w:tcW w:w="2551" w:type="dxa"/>
          </w:tcPr>
          <w:p w14:paraId="0AE23552" w14:textId="77777777" w:rsidR="00711F7B" w:rsidRDefault="00266FA8">
            <w:pPr>
              <w:spacing w:before="40" w:after="40" w:line="252" w:lineRule="auto"/>
            </w:pPr>
            <w:r>
              <w:rPr>
                <w:rFonts w:ascii="Times New Roman" w:hAnsi="Times New Roman"/>
              </w:rPr>
              <w:t>M</w:t>
            </w:r>
            <w:r>
              <w:rPr>
                <w:rFonts w:ascii="Times New Roman" w:hAnsi="Times New Roman"/>
              </w:rPr>
              <w:t>ấ</w:t>
            </w:r>
            <w:r>
              <w:rPr>
                <w:rFonts w:ascii="Times New Roman" w:hAnsi="Times New Roman"/>
              </w:rPr>
              <w:t>t cân b</w:t>
            </w:r>
            <w:r>
              <w:rPr>
                <w:rFonts w:ascii="Times New Roman" w:hAnsi="Times New Roman"/>
              </w:rPr>
              <w:t>ằ</w:t>
            </w:r>
            <w:r>
              <w:rPr>
                <w:rFonts w:ascii="Times New Roman" w:hAnsi="Times New Roman"/>
              </w:rPr>
              <w:t>ng l</w:t>
            </w:r>
            <w:r>
              <w:rPr>
                <w:rFonts w:ascii="Times New Roman" w:hAnsi="Times New Roman"/>
              </w:rPr>
              <w:t>ớ</w:t>
            </w:r>
            <w:r>
              <w:rPr>
                <w:rFonts w:ascii="Times New Roman" w:hAnsi="Times New Roman"/>
              </w:rPr>
              <w:t>p</w:t>
            </w:r>
          </w:p>
        </w:tc>
        <w:tc>
          <w:tcPr>
            <w:tcW w:w="2438" w:type="dxa"/>
          </w:tcPr>
          <w:p w14:paraId="23242F48" w14:textId="77777777" w:rsidR="00711F7B" w:rsidRDefault="00266FA8">
            <w:pPr>
              <w:spacing w:before="40" w:after="40" w:line="252" w:lineRule="auto"/>
            </w:pPr>
            <w:r>
              <w:rPr>
                <w:rFonts w:ascii="Times New Roman" w:hAnsi="Times New Roman"/>
              </w:rPr>
              <w:t>100 m</w:t>
            </w:r>
            <w:r>
              <w:rPr>
                <w:rFonts w:ascii="Times New Roman" w:hAnsi="Times New Roman"/>
              </w:rPr>
              <w:t>ẫ</w:t>
            </w:r>
            <w:r>
              <w:rPr>
                <w:rFonts w:ascii="Times New Roman" w:hAnsi="Times New Roman"/>
              </w:rPr>
              <w:t>u/l</w:t>
            </w:r>
            <w:r>
              <w:rPr>
                <w:rFonts w:ascii="Times New Roman" w:hAnsi="Times New Roman"/>
              </w:rPr>
              <w:t>ớ</w:t>
            </w:r>
            <w:r>
              <w:rPr>
                <w:rFonts w:ascii="Times New Roman" w:hAnsi="Times New Roman"/>
              </w:rPr>
              <w:t>p; max/min = 1</w:t>
            </w:r>
          </w:p>
        </w:tc>
        <w:tc>
          <w:tcPr>
            <w:tcW w:w="4649" w:type="dxa"/>
          </w:tcPr>
          <w:p w14:paraId="3E36A23E" w14:textId="77777777" w:rsidR="00711F7B" w:rsidRDefault="00266FA8">
            <w:pPr>
              <w:spacing w:before="40" w:after="40" w:line="252" w:lineRule="auto"/>
            </w:pPr>
            <w:r>
              <w:rPr>
                <w:rFonts w:ascii="Times New Roman" w:hAnsi="Times New Roman"/>
              </w:rPr>
              <w:t>Không oversampling ho</w:t>
            </w:r>
            <w:r>
              <w:rPr>
                <w:rFonts w:ascii="Times New Roman" w:hAnsi="Times New Roman"/>
              </w:rPr>
              <w:t>ặ</w:t>
            </w:r>
            <w:r>
              <w:rPr>
                <w:rFonts w:ascii="Times New Roman" w:hAnsi="Times New Roman"/>
              </w:rPr>
              <w:t>c undersampling</w:t>
            </w:r>
          </w:p>
        </w:tc>
      </w:tr>
      <w:tr w:rsidR="00711F7B" w14:paraId="6E123DFF" w14:textId="77777777">
        <w:trPr>
          <w:cantSplit/>
        </w:trPr>
        <w:tc>
          <w:tcPr>
            <w:tcW w:w="2551" w:type="dxa"/>
          </w:tcPr>
          <w:p w14:paraId="44F4EA60" w14:textId="77777777" w:rsidR="00711F7B" w:rsidRDefault="00266FA8">
            <w:pPr>
              <w:spacing w:before="40" w:after="40" w:line="252" w:lineRule="auto"/>
            </w:pPr>
            <w:r>
              <w:rPr>
                <w:rFonts w:ascii="Times New Roman" w:hAnsi="Times New Roman"/>
              </w:rPr>
              <w:t>D</w:t>
            </w:r>
            <w:r>
              <w:rPr>
                <w:rFonts w:ascii="Times New Roman" w:hAnsi="Times New Roman"/>
              </w:rPr>
              <w:t>ấ</w:t>
            </w:r>
            <w:r>
              <w:rPr>
                <w:rFonts w:ascii="Times New Roman" w:hAnsi="Times New Roman"/>
              </w:rPr>
              <w:t>u hi</w:t>
            </w:r>
            <w:r>
              <w:rPr>
                <w:rFonts w:ascii="Times New Roman" w:hAnsi="Times New Roman"/>
              </w:rPr>
              <w:t>ệ</w:t>
            </w:r>
            <w:r>
              <w:rPr>
                <w:rFonts w:ascii="Times New Roman" w:hAnsi="Times New Roman"/>
              </w:rPr>
              <w:t>u ngo</w:t>
            </w:r>
            <w:r>
              <w:rPr>
                <w:rFonts w:ascii="Times New Roman" w:hAnsi="Times New Roman"/>
              </w:rPr>
              <w:t>ạ</w:t>
            </w:r>
            <w:r>
              <w:rPr>
                <w:rFonts w:ascii="Times New Roman" w:hAnsi="Times New Roman"/>
              </w:rPr>
              <w:t>i lai IQR trên train</w:t>
            </w:r>
          </w:p>
        </w:tc>
        <w:tc>
          <w:tcPr>
            <w:tcW w:w="2438" w:type="dxa"/>
          </w:tcPr>
          <w:p w14:paraId="02D03E6B" w14:textId="77777777" w:rsidR="00711F7B" w:rsidRDefault="00266FA8">
            <w:pPr>
              <w:spacing w:before="40" w:after="40" w:line="252" w:lineRule="auto"/>
            </w:pPr>
            <w:r>
              <w:rPr>
                <w:rFonts w:ascii="Times New Roman" w:hAnsi="Times New Roman"/>
              </w:rPr>
              <w:t>349/1.760 dòng có ít nh</w:t>
            </w:r>
            <w:r>
              <w:rPr>
                <w:rFonts w:ascii="Times New Roman" w:hAnsi="Times New Roman"/>
              </w:rPr>
              <w:t>ấ</w:t>
            </w:r>
            <w:r>
              <w:rPr>
                <w:rFonts w:ascii="Times New Roman" w:hAnsi="Times New Roman"/>
              </w:rPr>
              <w:t>t m</w:t>
            </w:r>
            <w:r>
              <w:rPr>
                <w:rFonts w:ascii="Times New Roman" w:hAnsi="Times New Roman"/>
              </w:rPr>
              <w:t>ộ</w:t>
            </w:r>
            <w:r>
              <w:rPr>
                <w:rFonts w:ascii="Times New Roman" w:hAnsi="Times New Roman"/>
              </w:rPr>
              <w:t>t c</w:t>
            </w:r>
            <w:r>
              <w:rPr>
                <w:rFonts w:ascii="Times New Roman" w:hAnsi="Times New Roman"/>
              </w:rPr>
              <w:t>ờ</w:t>
            </w:r>
          </w:p>
        </w:tc>
        <w:tc>
          <w:tcPr>
            <w:tcW w:w="4649" w:type="dxa"/>
          </w:tcPr>
          <w:p w14:paraId="09F744AC" w14:textId="77777777" w:rsidR="00711F7B" w:rsidRDefault="00266FA8">
            <w:pPr>
              <w:spacing w:before="40" w:after="40" w:line="252" w:lineRule="auto"/>
            </w:pPr>
            <w:r>
              <w:rPr>
                <w:rFonts w:ascii="Times New Roman" w:hAnsi="Times New Roman"/>
              </w:rPr>
              <w:t>Gi</w:t>
            </w:r>
            <w:r>
              <w:rPr>
                <w:rFonts w:ascii="Times New Roman" w:hAnsi="Times New Roman"/>
              </w:rPr>
              <w:t>ữ</w:t>
            </w:r>
            <w:r>
              <w:rPr>
                <w:rFonts w:ascii="Times New Roman" w:hAnsi="Times New Roman"/>
              </w:rPr>
              <w:t xml:space="preserve"> l</w:t>
            </w:r>
            <w:r>
              <w:rPr>
                <w:rFonts w:ascii="Times New Roman" w:hAnsi="Times New Roman"/>
              </w:rPr>
              <w:t>ạ</w:t>
            </w:r>
            <w:r>
              <w:rPr>
                <w:rFonts w:ascii="Times New Roman" w:hAnsi="Times New Roman"/>
              </w:rPr>
              <w:t>i; phân tích theo nhãn trư</w:t>
            </w:r>
            <w:r>
              <w:rPr>
                <w:rFonts w:ascii="Times New Roman" w:hAnsi="Times New Roman"/>
              </w:rPr>
              <w:t>ớ</w:t>
            </w:r>
            <w:r>
              <w:rPr>
                <w:rFonts w:ascii="Times New Roman" w:hAnsi="Times New Roman"/>
              </w:rPr>
              <w:t>c khi cân nh</w:t>
            </w:r>
            <w:r>
              <w:rPr>
                <w:rFonts w:ascii="Times New Roman" w:hAnsi="Times New Roman"/>
              </w:rPr>
              <w:t>ắ</w:t>
            </w:r>
            <w:r>
              <w:rPr>
                <w:rFonts w:ascii="Times New Roman" w:hAnsi="Times New Roman"/>
              </w:rPr>
              <w:t>c x</w:t>
            </w:r>
            <w:r>
              <w:rPr>
                <w:rFonts w:ascii="Times New Roman" w:hAnsi="Times New Roman"/>
              </w:rPr>
              <w:t>ử</w:t>
            </w:r>
            <w:r>
              <w:rPr>
                <w:rFonts w:ascii="Times New Roman" w:hAnsi="Times New Roman"/>
              </w:rPr>
              <w:t xml:space="preserve"> lý</w:t>
            </w:r>
          </w:p>
        </w:tc>
      </w:tr>
      <w:tr w:rsidR="00711F7B" w14:paraId="0AE47E0F" w14:textId="77777777">
        <w:trPr>
          <w:cantSplit/>
        </w:trPr>
        <w:tc>
          <w:tcPr>
            <w:tcW w:w="2551" w:type="dxa"/>
          </w:tcPr>
          <w:p w14:paraId="4CE1435B" w14:textId="77777777" w:rsidR="00711F7B" w:rsidRDefault="00266FA8">
            <w:pPr>
              <w:spacing w:before="40" w:after="40" w:line="252" w:lineRule="auto"/>
            </w:pPr>
            <w:r>
              <w:rPr>
                <w:rFonts w:ascii="Times New Roman" w:hAnsi="Times New Roman"/>
              </w:rPr>
              <w:t>Nhóm/đ</w:t>
            </w:r>
            <w:r>
              <w:rPr>
                <w:rFonts w:ascii="Times New Roman" w:hAnsi="Times New Roman"/>
              </w:rPr>
              <w:t>ị</w:t>
            </w:r>
            <w:r>
              <w:rPr>
                <w:rFonts w:ascii="Times New Roman" w:hAnsi="Times New Roman"/>
              </w:rPr>
              <w:t>a đi</w:t>
            </w:r>
            <w:r>
              <w:rPr>
                <w:rFonts w:ascii="Times New Roman" w:hAnsi="Times New Roman"/>
              </w:rPr>
              <w:t>ể</w:t>
            </w:r>
            <w:r>
              <w:rPr>
                <w:rFonts w:ascii="Times New Roman" w:hAnsi="Times New Roman"/>
              </w:rPr>
              <w:t>m/th</w:t>
            </w:r>
            <w:r>
              <w:rPr>
                <w:rFonts w:ascii="Times New Roman" w:hAnsi="Times New Roman"/>
              </w:rPr>
              <w:t>ờ</w:t>
            </w:r>
            <w:r>
              <w:rPr>
                <w:rFonts w:ascii="Times New Roman" w:hAnsi="Times New Roman"/>
              </w:rPr>
              <w:t>i gian</w:t>
            </w:r>
          </w:p>
        </w:tc>
        <w:tc>
          <w:tcPr>
            <w:tcW w:w="2438" w:type="dxa"/>
          </w:tcPr>
          <w:p w14:paraId="78E1E1FB" w14:textId="77777777" w:rsidR="00711F7B" w:rsidRDefault="00266FA8">
            <w:pPr>
              <w:spacing w:before="40" w:after="40" w:line="252" w:lineRule="auto"/>
            </w:pPr>
            <w:r>
              <w:rPr>
                <w:rFonts w:ascii="Times New Roman" w:hAnsi="Times New Roman"/>
              </w:rPr>
              <w:t>Không có c</w:t>
            </w:r>
            <w:r>
              <w:rPr>
                <w:rFonts w:ascii="Times New Roman" w:hAnsi="Times New Roman"/>
              </w:rPr>
              <w:t>ộ</w:t>
            </w:r>
            <w:r>
              <w:rPr>
                <w:rFonts w:ascii="Times New Roman" w:hAnsi="Times New Roman"/>
              </w:rPr>
              <w:t>t đ</w:t>
            </w:r>
            <w:r>
              <w:rPr>
                <w:rFonts w:ascii="Times New Roman" w:hAnsi="Times New Roman"/>
              </w:rPr>
              <w:t>ị</w:t>
            </w:r>
            <w:r>
              <w:rPr>
                <w:rFonts w:ascii="Times New Roman" w:hAnsi="Times New Roman"/>
              </w:rPr>
              <w:t xml:space="preserve">nh danh tương </w:t>
            </w:r>
            <w:r>
              <w:rPr>
                <w:rFonts w:ascii="Times New Roman" w:hAnsi="Times New Roman"/>
              </w:rPr>
              <w:t>ứ</w:t>
            </w:r>
            <w:r>
              <w:rPr>
                <w:rFonts w:ascii="Times New Roman" w:hAnsi="Times New Roman"/>
              </w:rPr>
              <w:t>ng</w:t>
            </w:r>
          </w:p>
        </w:tc>
        <w:tc>
          <w:tcPr>
            <w:tcW w:w="4649" w:type="dxa"/>
          </w:tcPr>
          <w:p w14:paraId="0CA757EB" w14:textId="77777777" w:rsidR="00711F7B" w:rsidRDefault="00266FA8">
            <w:pPr>
              <w:spacing w:before="40" w:after="40" w:line="252" w:lineRule="auto"/>
            </w:pPr>
            <w:r>
              <w:rPr>
                <w:rFonts w:ascii="Times New Roman" w:hAnsi="Times New Roman"/>
              </w:rPr>
              <w:t>Nêu gi</w:t>
            </w:r>
            <w:r>
              <w:rPr>
                <w:rFonts w:ascii="Times New Roman" w:hAnsi="Times New Roman"/>
              </w:rPr>
              <w:t>ớ</w:t>
            </w:r>
            <w:r>
              <w:rPr>
                <w:rFonts w:ascii="Times New Roman" w:hAnsi="Times New Roman"/>
              </w:rPr>
              <w:t>i h</w:t>
            </w:r>
            <w:r>
              <w:rPr>
                <w:rFonts w:ascii="Times New Roman" w:hAnsi="Times New Roman"/>
              </w:rPr>
              <w:t>ạ</w:t>
            </w:r>
            <w:r>
              <w:rPr>
                <w:rFonts w:ascii="Times New Roman" w:hAnsi="Times New Roman"/>
              </w:rPr>
              <w:t>n ki</w:t>
            </w:r>
            <w:r>
              <w:rPr>
                <w:rFonts w:ascii="Times New Roman" w:hAnsi="Times New Roman"/>
              </w:rPr>
              <w:t>ể</w:t>
            </w:r>
            <w:r>
              <w:rPr>
                <w:rFonts w:ascii="Times New Roman" w:hAnsi="Times New Roman"/>
              </w:rPr>
              <w:t>m tra đ</w:t>
            </w:r>
            <w:r>
              <w:rPr>
                <w:rFonts w:ascii="Times New Roman" w:hAnsi="Times New Roman"/>
              </w:rPr>
              <w:t>ộ</w:t>
            </w:r>
            <w:r>
              <w:rPr>
                <w:rFonts w:ascii="Times New Roman" w:hAnsi="Times New Roman"/>
              </w:rPr>
              <w:t>c l</w:t>
            </w:r>
            <w:r>
              <w:rPr>
                <w:rFonts w:ascii="Times New Roman" w:hAnsi="Times New Roman"/>
              </w:rPr>
              <w:t>ậ</w:t>
            </w:r>
            <w:r>
              <w:rPr>
                <w:rFonts w:ascii="Times New Roman" w:hAnsi="Times New Roman"/>
              </w:rPr>
              <w:t>p và rò r</w:t>
            </w:r>
            <w:r>
              <w:rPr>
                <w:rFonts w:ascii="Times New Roman" w:hAnsi="Times New Roman"/>
              </w:rPr>
              <w:t>ỉ</w:t>
            </w:r>
            <w:r>
              <w:rPr>
                <w:rFonts w:ascii="Times New Roman" w:hAnsi="Times New Roman"/>
              </w:rPr>
              <w:t xml:space="preserve"> theo nhóm</w:t>
            </w:r>
          </w:p>
        </w:tc>
      </w:tr>
    </w:tbl>
    <w:p w14:paraId="7AC4B4F3" w14:textId="77777777" w:rsidR="00711F7B" w:rsidRDefault="00266FA8">
      <w:pPr>
        <w:pStyle w:val="NoiDung"/>
      </w:pPr>
      <w:r>
        <w:rPr>
          <w:color w:val="000000"/>
        </w:rPr>
        <w:t>Hàng rào IQR được xác định từ tập huấn luyện. Các quan sát ngoài hàng rào được thống kê theo từng đặc trưng để phân tích phân bố và xem xét quyết định xử lý.</w:t>
      </w:r>
    </w:p>
    <w:p w14:paraId="675ED49F" w14:textId="50DC0D91" w:rsidR="00711F7B" w:rsidRDefault="00266FA8">
      <w:pPr>
        <w:pStyle w:val="Caption"/>
        <w:keepNext/>
      </w:pPr>
      <w:bookmarkStart w:id="45" w:name="_Toc243785111"/>
      <w:r>
        <w:t>B</w:t>
      </w:r>
      <w:r>
        <w:t>ả</w:t>
      </w:r>
      <w:r>
        <w:t xml:space="preserve">ng </w:t>
      </w:r>
      <w:r>
        <w:fldChar w:fldCharType="begin"/>
      </w:r>
      <w:r>
        <w:instrText xml:space="preserve"> SEQ Bang \* ARABIC </w:instrText>
      </w:r>
      <w:r>
        <w:fldChar w:fldCharType="separate"/>
      </w:r>
      <w:r w:rsidR="00055C28">
        <w:rPr>
          <w:noProof/>
        </w:rPr>
        <w:t>7</w:t>
      </w:r>
      <w:r>
        <w:fldChar w:fldCharType="end"/>
      </w:r>
      <w:r>
        <w:t>. S</w:t>
      </w:r>
      <w:r>
        <w:t>ố</w:t>
      </w:r>
      <w:r>
        <w:t xml:space="preserve"> quan sát b</w:t>
      </w:r>
      <w:r>
        <w:t>ị</w:t>
      </w:r>
      <w:r>
        <w:t xml:space="preserve"> đánh d</w:t>
      </w:r>
      <w:r>
        <w:t>ấ</w:t>
      </w:r>
      <w:r>
        <w:t>u theo quy t</w:t>
      </w:r>
      <w:r>
        <w:t>ắ</w:t>
      </w:r>
      <w:r>
        <w:t>c 1,5 IQR trên train</w:t>
      </w:r>
      <w:bookmarkEnd w:id="45"/>
    </w:p>
    <w:tbl>
      <w:tblPr>
        <w:tblStyle w:val="TableGrid"/>
        <w:tblW w:w="0" w:type="auto"/>
        <w:tblLayout w:type="fixed"/>
        <w:tblLook w:val="04A0" w:firstRow="1" w:lastRow="0" w:firstColumn="1" w:lastColumn="0" w:noHBand="0" w:noVBand="1"/>
      </w:tblPr>
      <w:tblGrid>
        <w:gridCol w:w="3402"/>
        <w:gridCol w:w="2835"/>
        <w:gridCol w:w="3402"/>
      </w:tblGrid>
      <w:tr w:rsidR="00711F7B" w14:paraId="617FAA93" w14:textId="77777777">
        <w:trPr>
          <w:cantSplit/>
          <w:tblHeader/>
        </w:trPr>
        <w:tc>
          <w:tcPr>
            <w:tcW w:w="3402" w:type="dxa"/>
          </w:tcPr>
          <w:p w14:paraId="3C0FCBD4" w14:textId="77777777" w:rsidR="00711F7B" w:rsidRDefault="00266FA8">
            <w:pPr>
              <w:spacing w:before="40" w:after="40" w:line="252" w:lineRule="auto"/>
            </w:pPr>
            <w:r>
              <w:rPr>
                <w:rFonts w:ascii="Times New Roman" w:hAnsi="Times New Roman"/>
                <w:b/>
              </w:rPr>
              <w:t>Đ</w:t>
            </w:r>
            <w:r>
              <w:rPr>
                <w:rFonts w:ascii="Times New Roman" w:hAnsi="Times New Roman"/>
                <w:b/>
              </w:rPr>
              <w:t>ặ</w:t>
            </w:r>
            <w:r>
              <w:rPr>
                <w:rFonts w:ascii="Times New Roman" w:hAnsi="Times New Roman"/>
                <w:b/>
              </w:rPr>
              <w:t>c trưng</w:t>
            </w:r>
          </w:p>
        </w:tc>
        <w:tc>
          <w:tcPr>
            <w:tcW w:w="2835" w:type="dxa"/>
          </w:tcPr>
          <w:p w14:paraId="450B455A" w14:textId="77777777" w:rsidR="00711F7B" w:rsidRDefault="00266FA8">
            <w:pPr>
              <w:spacing w:before="40" w:after="40" w:line="252" w:lineRule="auto"/>
            </w:pPr>
            <w:r>
              <w:rPr>
                <w:rFonts w:ascii="Times New Roman" w:hAnsi="Times New Roman"/>
                <w:b/>
              </w:rPr>
              <w:t>S</w:t>
            </w:r>
            <w:r>
              <w:rPr>
                <w:rFonts w:ascii="Times New Roman" w:hAnsi="Times New Roman"/>
                <w:b/>
              </w:rPr>
              <w:t>ố</w:t>
            </w:r>
            <w:r>
              <w:rPr>
                <w:rFonts w:ascii="Times New Roman" w:hAnsi="Times New Roman"/>
                <w:b/>
              </w:rPr>
              <w:t xml:space="preserve"> m</w:t>
            </w:r>
            <w:r>
              <w:rPr>
                <w:rFonts w:ascii="Times New Roman" w:hAnsi="Times New Roman"/>
                <w:b/>
              </w:rPr>
              <w:t>ẫ</w:t>
            </w:r>
            <w:r>
              <w:rPr>
                <w:rFonts w:ascii="Times New Roman" w:hAnsi="Times New Roman"/>
                <w:b/>
              </w:rPr>
              <w:t>u</w:t>
            </w:r>
          </w:p>
        </w:tc>
        <w:tc>
          <w:tcPr>
            <w:tcW w:w="3402" w:type="dxa"/>
          </w:tcPr>
          <w:p w14:paraId="5C707685" w14:textId="77777777" w:rsidR="00711F7B" w:rsidRDefault="00266FA8">
            <w:pPr>
              <w:spacing w:before="40" w:after="40" w:line="252" w:lineRule="auto"/>
            </w:pPr>
            <w:r>
              <w:rPr>
                <w:rFonts w:ascii="Times New Roman" w:hAnsi="Times New Roman"/>
                <w:b/>
              </w:rPr>
              <w:t>T</w:t>
            </w:r>
            <w:r>
              <w:rPr>
                <w:rFonts w:ascii="Times New Roman" w:hAnsi="Times New Roman"/>
                <w:b/>
              </w:rPr>
              <w:t>ỷ</w:t>
            </w:r>
            <w:r>
              <w:rPr>
                <w:rFonts w:ascii="Times New Roman" w:hAnsi="Times New Roman"/>
                <w:b/>
              </w:rPr>
              <w:t xml:space="preserve"> l</w:t>
            </w:r>
            <w:r>
              <w:rPr>
                <w:rFonts w:ascii="Times New Roman" w:hAnsi="Times New Roman"/>
                <w:b/>
              </w:rPr>
              <w:t>ệ</w:t>
            </w:r>
            <w:r>
              <w:rPr>
                <w:rFonts w:ascii="Times New Roman" w:hAnsi="Times New Roman"/>
                <w:b/>
              </w:rPr>
              <w:t xml:space="preserve"> trên train</w:t>
            </w:r>
          </w:p>
        </w:tc>
      </w:tr>
      <w:tr w:rsidR="00711F7B" w14:paraId="3576B020" w14:textId="77777777">
        <w:trPr>
          <w:cantSplit/>
        </w:trPr>
        <w:tc>
          <w:tcPr>
            <w:tcW w:w="3402" w:type="dxa"/>
          </w:tcPr>
          <w:p w14:paraId="79BFB692" w14:textId="77777777" w:rsidR="00711F7B" w:rsidRDefault="00266FA8">
            <w:pPr>
              <w:spacing w:before="40" w:after="40" w:line="252" w:lineRule="auto"/>
            </w:pPr>
            <w:r>
              <w:rPr>
                <w:rFonts w:ascii="Times New Roman" w:hAnsi="Times New Roman"/>
              </w:rPr>
              <w:t>N</w:t>
            </w:r>
          </w:p>
        </w:tc>
        <w:tc>
          <w:tcPr>
            <w:tcW w:w="2835" w:type="dxa"/>
          </w:tcPr>
          <w:p w14:paraId="4ACBF1D4" w14:textId="77777777" w:rsidR="00711F7B" w:rsidRDefault="00266FA8">
            <w:pPr>
              <w:spacing w:before="40" w:after="40" w:line="252" w:lineRule="auto"/>
            </w:pPr>
            <w:r>
              <w:rPr>
                <w:rFonts w:ascii="Times New Roman" w:hAnsi="Times New Roman"/>
              </w:rPr>
              <w:t>0</w:t>
            </w:r>
          </w:p>
        </w:tc>
        <w:tc>
          <w:tcPr>
            <w:tcW w:w="3402" w:type="dxa"/>
          </w:tcPr>
          <w:p w14:paraId="0D093659" w14:textId="77777777" w:rsidR="00711F7B" w:rsidRDefault="00266FA8">
            <w:pPr>
              <w:spacing w:before="40" w:after="40" w:line="252" w:lineRule="auto"/>
            </w:pPr>
            <w:r>
              <w:rPr>
                <w:rFonts w:ascii="Times New Roman" w:hAnsi="Times New Roman"/>
              </w:rPr>
              <w:t>0.00%</w:t>
            </w:r>
          </w:p>
        </w:tc>
      </w:tr>
      <w:tr w:rsidR="00711F7B" w14:paraId="2CD4F9BB" w14:textId="77777777">
        <w:trPr>
          <w:cantSplit/>
        </w:trPr>
        <w:tc>
          <w:tcPr>
            <w:tcW w:w="3402" w:type="dxa"/>
          </w:tcPr>
          <w:p w14:paraId="254F9385" w14:textId="77777777" w:rsidR="00711F7B" w:rsidRDefault="00266FA8">
            <w:pPr>
              <w:spacing w:before="40" w:after="40" w:line="252" w:lineRule="auto"/>
            </w:pPr>
            <w:r>
              <w:rPr>
                <w:rFonts w:ascii="Times New Roman" w:hAnsi="Times New Roman"/>
              </w:rPr>
              <w:t>P</w:t>
            </w:r>
          </w:p>
        </w:tc>
        <w:tc>
          <w:tcPr>
            <w:tcW w:w="2835" w:type="dxa"/>
          </w:tcPr>
          <w:p w14:paraId="78DB0B43" w14:textId="77777777" w:rsidR="00711F7B" w:rsidRDefault="00266FA8">
            <w:pPr>
              <w:spacing w:before="40" w:after="40" w:line="252" w:lineRule="auto"/>
            </w:pPr>
            <w:r>
              <w:rPr>
                <w:rFonts w:ascii="Times New Roman" w:hAnsi="Times New Roman"/>
              </w:rPr>
              <w:t>108</w:t>
            </w:r>
          </w:p>
        </w:tc>
        <w:tc>
          <w:tcPr>
            <w:tcW w:w="3402" w:type="dxa"/>
          </w:tcPr>
          <w:p w14:paraId="064C0127" w14:textId="77777777" w:rsidR="00711F7B" w:rsidRDefault="00266FA8">
            <w:pPr>
              <w:spacing w:before="40" w:after="40" w:line="252" w:lineRule="auto"/>
            </w:pPr>
            <w:r>
              <w:rPr>
                <w:rFonts w:ascii="Times New Roman" w:hAnsi="Times New Roman"/>
              </w:rPr>
              <w:t>6.14%</w:t>
            </w:r>
          </w:p>
        </w:tc>
      </w:tr>
      <w:tr w:rsidR="00711F7B" w14:paraId="2A207C00" w14:textId="77777777">
        <w:trPr>
          <w:cantSplit/>
        </w:trPr>
        <w:tc>
          <w:tcPr>
            <w:tcW w:w="3402" w:type="dxa"/>
          </w:tcPr>
          <w:p w14:paraId="017D3622" w14:textId="77777777" w:rsidR="00711F7B" w:rsidRDefault="00266FA8">
            <w:pPr>
              <w:spacing w:before="40" w:after="40" w:line="252" w:lineRule="auto"/>
            </w:pPr>
            <w:r>
              <w:rPr>
                <w:rFonts w:ascii="Times New Roman" w:hAnsi="Times New Roman"/>
              </w:rPr>
              <w:t>K</w:t>
            </w:r>
          </w:p>
        </w:tc>
        <w:tc>
          <w:tcPr>
            <w:tcW w:w="2835" w:type="dxa"/>
          </w:tcPr>
          <w:p w14:paraId="3B92567F" w14:textId="77777777" w:rsidR="00711F7B" w:rsidRDefault="00266FA8">
            <w:pPr>
              <w:spacing w:before="40" w:after="40" w:line="252" w:lineRule="auto"/>
            </w:pPr>
            <w:r>
              <w:rPr>
                <w:rFonts w:ascii="Times New Roman" w:hAnsi="Times New Roman"/>
              </w:rPr>
              <w:t>160</w:t>
            </w:r>
          </w:p>
        </w:tc>
        <w:tc>
          <w:tcPr>
            <w:tcW w:w="3402" w:type="dxa"/>
          </w:tcPr>
          <w:p w14:paraId="780D1D0D" w14:textId="77777777" w:rsidR="00711F7B" w:rsidRDefault="00266FA8">
            <w:pPr>
              <w:spacing w:before="40" w:after="40" w:line="252" w:lineRule="auto"/>
            </w:pPr>
            <w:r>
              <w:rPr>
                <w:rFonts w:ascii="Times New Roman" w:hAnsi="Times New Roman"/>
              </w:rPr>
              <w:t>9.09%</w:t>
            </w:r>
          </w:p>
        </w:tc>
      </w:tr>
      <w:tr w:rsidR="00711F7B" w14:paraId="4976AD8E" w14:textId="77777777">
        <w:trPr>
          <w:cantSplit/>
        </w:trPr>
        <w:tc>
          <w:tcPr>
            <w:tcW w:w="3402" w:type="dxa"/>
          </w:tcPr>
          <w:p w14:paraId="3B41E4A4" w14:textId="77777777" w:rsidR="00711F7B" w:rsidRDefault="00266FA8">
            <w:pPr>
              <w:spacing w:before="40" w:after="40" w:line="252" w:lineRule="auto"/>
            </w:pPr>
            <w:r>
              <w:rPr>
                <w:rFonts w:ascii="Times New Roman" w:hAnsi="Times New Roman"/>
              </w:rPr>
              <w:t>temperature</w:t>
            </w:r>
          </w:p>
        </w:tc>
        <w:tc>
          <w:tcPr>
            <w:tcW w:w="2835" w:type="dxa"/>
          </w:tcPr>
          <w:p w14:paraId="69ED3CD8" w14:textId="77777777" w:rsidR="00711F7B" w:rsidRDefault="00266FA8">
            <w:pPr>
              <w:spacing w:before="40" w:after="40" w:line="252" w:lineRule="auto"/>
            </w:pPr>
            <w:r>
              <w:rPr>
                <w:rFonts w:ascii="Times New Roman" w:hAnsi="Times New Roman"/>
              </w:rPr>
              <w:t>72</w:t>
            </w:r>
          </w:p>
        </w:tc>
        <w:tc>
          <w:tcPr>
            <w:tcW w:w="3402" w:type="dxa"/>
          </w:tcPr>
          <w:p w14:paraId="4D441F6E" w14:textId="77777777" w:rsidR="00711F7B" w:rsidRDefault="00266FA8">
            <w:pPr>
              <w:spacing w:before="40" w:after="40" w:line="252" w:lineRule="auto"/>
            </w:pPr>
            <w:r>
              <w:rPr>
                <w:rFonts w:ascii="Times New Roman" w:hAnsi="Times New Roman"/>
              </w:rPr>
              <w:t>4.09%</w:t>
            </w:r>
          </w:p>
        </w:tc>
      </w:tr>
      <w:tr w:rsidR="00711F7B" w14:paraId="35CA9246" w14:textId="77777777">
        <w:trPr>
          <w:cantSplit/>
        </w:trPr>
        <w:tc>
          <w:tcPr>
            <w:tcW w:w="3402" w:type="dxa"/>
          </w:tcPr>
          <w:p w14:paraId="68ECFE52" w14:textId="77777777" w:rsidR="00711F7B" w:rsidRDefault="00266FA8">
            <w:pPr>
              <w:spacing w:before="40" w:after="40" w:line="252" w:lineRule="auto"/>
            </w:pPr>
            <w:r>
              <w:rPr>
                <w:rFonts w:ascii="Times New Roman" w:hAnsi="Times New Roman"/>
              </w:rPr>
              <w:t>humidity</w:t>
            </w:r>
          </w:p>
        </w:tc>
        <w:tc>
          <w:tcPr>
            <w:tcW w:w="2835" w:type="dxa"/>
          </w:tcPr>
          <w:p w14:paraId="66E5728B" w14:textId="77777777" w:rsidR="00711F7B" w:rsidRDefault="00266FA8">
            <w:pPr>
              <w:spacing w:before="40" w:after="40" w:line="252" w:lineRule="auto"/>
            </w:pPr>
            <w:r>
              <w:rPr>
                <w:rFonts w:ascii="Times New Roman" w:hAnsi="Times New Roman"/>
              </w:rPr>
              <w:t>24</w:t>
            </w:r>
          </w:p>
        </w:tc>
        <w:tc>
          <w:tcPr>
            <w:tcW w:w="3402" w:type="dxa"/>
          </w:tcPr>
          <w:p w14:paraId="0B6827C6" w14:textId="77777777" w:rsidR="00711F7B" w:rsidRDefault="00266FA8">
            <w:pPr>
              <w:spacing w:before="40" w:after="40" w:line="252" w:lineRule="auto"/>
            </w:pPr>
            <w:r>
              <w:rPr>
                <w:rFonts w:ascii="Times New Roman" w:hAnsi="Times New Roman"/>
              </w:rPr>
              <w:t>1.36%</w:t>
            </w:r>
          </w:p>
        </w:tc>
      </w:tr>
      <w:tr w:rsidR="00711F7B" w14:paraId="01577B5A" w14:textId="77777777">
        <w:trPr>
          <w:cantSplit/>
        </w:trPr>
        <w:tc>
          <w:tcPr>
            <w:tcW w:w="3402" w:type="dxa"/>
          </w:tcPr>
          <w:p w14:paraId="375A5BE0" w14:textId="77777777" w:rsidR="00711F7B" w:rsidRDefault="00266FA8">
            <w:pPr>
              <w:spacing w:before="40" w:after="40" w:line="252" w:lineRule="auto"/>
            </w:pPr>
            <w:r>
              <w:rPr>
                <w:rFonts w:ascii="Times New Roman" w:hAnsi="Times New Roman"/>
              </w:rPr>
              <w:t>ph</w:t>
            </w:r>
          </w:p>
        </w:tc>
        <w:tc>
          <w:tcPr>
            <w:tcW w:w="2835" w:type="dxa"/>
          </w:tcPr>
          <w:p w14:paraId="20836F0D" w14:textId="77777777" w:rsidR="00711F7B" w:rsidRDefault="00266FA8">
            <w:pPr>
              <w:spacing w:before="40" w:after="40" w:line="252" w:lineRule="auto"/>
            </w:pPr>
            <w:r>
              <w:rPr>
                <w:rFonts w:ascii="Times New Roman" w:hAnsi="Times New Roman"/>
              </w:rPr>
              <w:t>43</w:t>
            </w:r>
          </w:p>
        </w:tc>
        <w:tc>
          <w:tcPr>
            <w:tcW w:w="3402" w:type="dxa"/>
          </w:tcPr>
          <w:p w14:paraId="6D4814EB" w14:textId="77777777" w:rsidR="00711F7B" w:rsidRDefault="00266FA8">
            <w:pPr>
              <w:spacing w:before="40" w:after="40" w:line="252" w:lineRule="auto"/>
            </w:pPr>
            <w:r>
              <w:rPr>
                <w:rFonts w:ascii="Times New Roman" w:hAnsi="Times New Roman"/>
              </w:rPr>
              <w:t>2.44%</w:t>
            </w:r>
          </w:p>
        </w:tc>
      </w:tr>
      <w:tr w:rsidR="00711F7B" w14:paraId="5D2F0CC9" w14:textId="77777777">
        <w:trPr>
          <w:cantSplit/>
        </w:trPr>
        <w:tc>
          <w:tcPr>
            <w:tcW w:w="3402" w:type="dxa"/>
          </w:tcPr>
          <w:p w14:paraId="1423E877" w14:textId="77777777" w:rsidR="00711F7B" w:rsidRDefault="00266FA8">
            <w:pPr>
              <w:spacing w:before="40" w:after="40" w:line="252" w:lineRule="auto"/>
            </w:pPr>
            <w:r>
              <w:rPr>
                <w:rFonts w:ascii="Times New Roman" w:hAnsi="Times New Roman"/>
              </w:rPr>
              <w:t>rainfall</w:t>
            </w:r>
          </w:p>
        </w:tc>
        <w:tc>
          <w:tcPr>
            <w:tcW w:w="2835" w:type="dxa"/>
          </w:tcPr>
          <w:p w14:paraId="4099DC9F" w14:textId="77777777" w:rsidR="00711F7B" w:rsidRDefault="00266FA8">
            <w:pPr>
              <w:spacing w:before="40" w:after="40" w:line="252" w:lineRule="auto"/>
            </w:pPr>
            <w:r>
              <w:rPr>
                <w:rFonts w:ascii="Times New Roman" w:hAnsi="Times New Roman"/>
              </w:rPr>
              <w:t>82</w:t>
            </w:r>
          </w:p>
        </w:tc>
        <w:tc>
          <w:tcPr>
            <w:tcW w:w="3402" w:type="dxa"/>
          </w:tcPr>
          <w:p w14:paraId="69B1985D" w14:textId="77777777" w:rsidR="00711F7B" w:rsidRDefault="00266FA8">
            <w:pPr>
              <w:spacing w:before="40" w:after="40" w:line="252" w:lineRule="auto"/>
            </w:pPr>
            <w:r>
              <w:rPr>
                <w:rFonts w:ascii="Times New Roman" w:hAnsi="Times New Roman"/>
              </w:rPr>
              <w:t>4.66%</w:t>
            </w:r>
          </w:p>
        </w:tc>
      </w:tr>
    </w:tbl>
    <w:p w14:paraId="710A7586" w14:textId="77777777" w:rsidR="00711F7B" w:rsidRDefault="00266FA8">
      <w:pPr>
        <w:pStyle w:val="NoiDung"/>
      </w:pPr>
      <w:r>
        <w:rPr>
          <w:color w:val="000000"/>
        </w:rPr>
        <w:t>Có 349 dòng phân biệt mang ít nhất một cờ, tương đương 19,83% train. Một dòng có thể có nhiều cờ. Đây không phải tỷ lệ dữ liệu sai; không tự động xóa các dòng này.</w:t>
      </w:r>
    </w:p>
    <w:p w14:paraId="394B9535" w14:textId="77777777" w:rsidR="00711F7B" w:rsidRDefault="00266FA8">
      <w:pPr>
        <w:pStyle w:val="Heading2"/>
        <w:pageBreakBefore/>
        <w:numPr>
          <w:ilvl w:val="1"/>
          <w:numId w:val="0"/>
        </w:numPr>
      </w:pPr>
      <w:bookmarkStart w:id="46" w:name="_Toc243785087"/>
      <w:r>
        <w:rPr>
          <w:color w:val="000000"/>
        </w:rPr>
        <w:lastRenderedPageBreak/>
        <w:t>2.8. Ti</w:t>
      </w:r>
      <w:r>
        <w:rPr>
          <w:color w:val="000000"/>
        </w:rPr>
        <w:t>ề</w:t>
      </w:r>
      <w:r>
        <w:rPr>
          <w:color w:val="000000"/>
        </w:rPr>
        <w:t>n x</w:t>
      </w:r>
      <w:r>
        <w:rPr>
          <w:color w:val="000000"/>
        </w:rPr>
        <w:t>ử</w:t>
      </w:r>
      <w:r>
        <w:rPr>
          <w:color w:val="000000"/>
        </w:rPr>
        <w:t xml:space="preserve"> lý và so sánh trư</w:t>
      </w:r>
      <w:r>
        <w:rPr>
          <w:color w:val="000000"/>
        </w:rPr>
        <w:t>ớ</w:t>
      </w:r>
      <w:r>
        <w:rPr>
          <w:color w:val="000000"/>
        </w:rPr>
        <w:t>c sau</w:t>
      </w:r>
      <w:bookmarkEnd w:id="46"/>
    </w:p>
    <w:p w14:paraId="23A7F217" w14:textId="77777777" w:rsidR="00711F7B" w:rsidRDefault="00266FA8">
      <w:pPr>
        <w:pStyle w:val="NoiDung"/>
      </w:pPr>
      <w:r>
        <w:rPr>
          <w:color w:val="000000"/>
        </w:rPr>
        <w:t>Quy trình đọc dữ liệu kiểm tra đủ cột, chuyển đặc trưng sang số, chuẩn hóa chuỗi nhãn và kiểm tra tính hợp lệ. Chỉ các bản ghi trùng hoàn toàn mới thuộc diện loại bỏ theo quy tắc hiện có; ở file này số bản ghi loại bỏ bằng 0. Nhãn giữ dạng chuỗi vì thư viện phân loại hỗ trợ trực tiếp, không có nhu cầu gán thứ tự số cho 22 cây.</w:t>
      </w:r>
    </w:p>
    <w:p w14:paraId="7CFF1C0B" w14:textId="77777777" w:rsidR="00711F7B" w:rsidRDefault="00266FA8">
      <w:pPr>
        <w:pStyle w:val="NoiDung"/>
      </w:pPr>
      <w:r>
        <w:rPr>
          <w:color w:val="000000"/>
        </w:rPr>
        <w:t>Ba lựa chọn về thang đo là giữ nguyên, StandardScaler và MinMaxScaler. Bộ biến đổi nằm trong Pipeline, được khớp trên phần train của từng fold rồi áp dụng cho phần validation. Dữ liệu test chỉ nhận phép biến đổi đã học từ train. Việc so sánh các lựa chọn là một thí nghiệm; trước khi đánh giá không khẳng định chuẩn hóa nhất thiết làm tăng độ chính xác.</w:t>
      </w:r>
    </w:p>
    <w:p w14:paraId="61E3BAF8" w14:textId="09EAE83E" w:rsidR="00711F7B" w:rsidRDefault="00266FA8">
      <w:pPr>
        <w:pStyle w:val="Caption"/>
        <w:keepNext/>
      </w:pPr>
      <w:bookmarkStart w:id="47" w:name="_Toc243785112"/>
      <w:r>
        <w:t>B</w:t>
      </w:r>
      <w:r>
        <w:t>ả</w:t>
      </w:r>
      <w:r>
        <w:t xml:space="preserve">ng </w:t>
      </w:r>
      <w:r>
        <w:fldChar w:fldCharType="begin"/>
      </w:r>
      <w:r>
        <w:instrText xml:space="preserve"> SEQ Bang \* ARABIC </w:instrText>
      </w:r>
      <w:r>
        <w:fldChar w:fldCharType="separate"/>
      </w:r>
      <w:r w:rsidR="00055C28">
        <w:rPr>
          <w:noProof/>
        </w:rPr>
        <w:t>8</w:t>
      </w:r>
      <w:r>
        <w:fldChar w:fldCharType="end"/>
      </w:r>
      <w:r>
        <w:t>. D</w:t>
      </w:r>
      <w:r>
        <w:t>ữ</w:t>
      </w:r>
      <w:r>
        <w:t xml:space="preserve"> li</w:t>
      </w:r>
      <w:r>
        <w:t>ệ</w:t>
      </w:r>
      <w:r>
        <w:t>u trư</w:t>
      </w:r>
      <w:r>
        <w:t>ớ</w:t>
      </w:r>
      <w:r>
        <w:t>c và sau ki</w:t>
      </w:r>
      <w:r>
        <w:t>ể</w:t>
      </w:r>
      <w:r>
        <w:t>m tra làm s</w:t>
      </w:r>
      <w:r>
        <w:t>ạ</w:t>
      </w:r>
      <w:r>
        <w:t>ch</w:t>
      </w:r>
      <w:bookmarkEnd w:id="47"/>
    </w:p>
    <w:tbl>
      <w:tblPr>
        <w:tblStyle w:val="TableGrid"/>
        <w:tblW w:w="0" w:type="auto"/>
        <w:tblLayout w:type="fixed"/>
        <w:tblLook w:val="04A0" w:firstRow="1" w:lastRow="0" w:firstColumn="1" w:lastColumn="0" w:noHBand="0" w:noVBand="1"/>
      </w:tblPr>
      <w:tblGrid>
        <w:gridCol w:w="4535"/>
        <w:gridCol w:w="2551"/>
        <w:gridCol w:w="2551"/>
      </w:tblGrid>
      <w:tr w:rsidR="00711F7B" w14:paraId="594CF326" w14:textId="77777777">
        <w:trPr>
          <w:cantSplit/>
          <w:tblHeader/>
        </w:trPr>
        <w:tc>
          <w:tcPr>
            <w:tcW w:w="4535" w:type="dxa"/>
          </w:tcPr>
          <w:p w14:paraId="7888A85D" w14:textId="77777777" w:rsidR="00711F7B" w:rsidRDefault="00266FA8">
            <w:pPr>
              <w:spacing w:before="40" w:after="40" w:line="252" w:lineRule="auto"/>
            </w:pPr>
            <w:r>
              <w:rPr>
                <w:rFonts w:ascii="Times New Roman" w:hAnsi="Times New Roman"/>
                <w:b/>
              </w:rPr>
              <w:t>Thu</w:t>
            </w:r>
            <w:r>
              <w:rPr>
                <w:rFonts w:ascii="Times New Roman" w:hAnsi="Times New Roman"/>
                <w:b/>
              </w:rPr>
              <w:t>ộ</w:t>
            </w:r>
            <w:r>
              <w:rPr>
                <w:rFonts w:ascii="Times New Roman" w:hAnsi="Times New Roman"/>
                <w:b/>
              </w:rPr>
              <w:t>c tính</w:t>
            </w:r>
          </w:p>
        </w:tc>
        <w:tc>
          <w:tcPr>
            <w:tcW w:w="2551" w:type="dxa"/>
          </w:tcPr>
          <w:p w14:paraId="2DAFE3AF" w14:textId="77777777" w:rsidR="00711F7B" w:rsidRDefault="00266FA8">
            <w:pPr>
              <w:spacing w:before="40" w:after="40" w:line="252" w:lineRule="auto"/>
            </w:pPr>
            <w:r>
              <w:rPr>
                <w:rFonts w:ascii="Times New Roman" w:hAnsi="Times New Roman"/>
                <w:b/>
              </w:rPr>
              <w:t>Trư</w:t>
            </w:r>
            <w:r>
              <w:rPr>
                <w:rFonts w:ascii="Times New Roman" w:hAnsi="Times New Roman"/>
                <w:b/>
              </w:rPr>
              <w:t>ớ</w:t>
            </w:r>
            <w:r>
              <w:rPr>
                <w:rFonts w:ascii="Times New Roman" w:hAnsi="Times New Roman"/>
                <w:b/>
              </w:rPr>
              <w:t>c</w:t>
            </w:r>
          </w:p>
        </w:tc>
        <w:tc>
          <w:tcPr>
            <w:tcW w:w="2551" w:type="dxa"/>
          </w:tcPr>
          <w:p w14:paraId="4FBE79A1" w14:textId="77777777" w:rsidR="00711F7B" w:rsidRDefault="00266FA8">
            <w:pPr>
              <w:spacing w:before="40" w:after="40" w:line="252" w:lineRule="auto"/>
            </w:pPr>
            <w:r>
              <w:rPr>
                <w:rFonts w:ascii="Times New Roman" w:hAnsi="Times New Roman"/>
                <w:b/>
              </w:rPr>
              <w:t>Sau</w:t>
            </w:r>
          </w:p>
        </w:tc>
      </w:tr>
      <w:tr w:rsidR="00711F7B" w14:paraId="42F9662B" w14:textId="77777777">
        <w:trPr>
          <w:cantSplit/>
        </w:trPr>
        <w:tc>
          <w:tcPr>
            <w:tcW w:w="4535" w:type="dxa"/>
          </w:tcPr>
          <w:p w14:paraId="7818D497" w14:textId="77777777" w:rsidR="00711F7B" w:rsidRDefault="00266FA8">
            <w:pPr>
              <w:spacing w:before="40" w:after="40" w:line="252" w:lineRule="auto"/>
            </w:pPr>
            <w:r>
              <w:rPr>
                <w:rFonts w:ascii="Times New Roman" w:hAnsi="Times New Roman"/>
              </w:rPr>
              <w:t>S</w:t>
            </w:r>
            <w:r>
              <w:rPr>
                <w:rFonts w:ascii="Times New Roman" w:hAnsi="Times New Roman"/>
              </w:rPr>
              <w:t>ố</w:t>
            </w:r>
            <w:r>
              <w:rPr>
                <w:rFonts w:ascii="Times New Roman" w:hAnsi="Times New Roman"/>
              </w:rPr>
              <w:t xml:space="preserve"> m</w:t>
            </w:r>
            <w:r>
              <w:rPr>
                <w:rFonts w:ascii="Times New Roman" w:hAnsi="Times New Roman"/>
              </w:rPr>
              <w:t>ẫ</w:t>
            </w:r>
            <w:r>
              <w:rPr>
                <w:rFonts w:ascii="Times New Roman" w:hAnsi="Times New Roman"/>
              </w:rPr>
              <w:t>u</w:t>
            </w:r>
          </w:p>
        </w:tc>
        <w:tc>
          <w:tcPr>
            <w:tcW w:w="2551" w:type="dxa"/>
          </w:tcPr>
          <w:p w14:paraId="6BA09240" w14:textId="77777777" w:rsidR="00711F7B" w:rsidRDefault="00266FA8">
            <w:pPr>
              <w:spacing w:before="40" w:after="40" w:line="252" w:lineRule="auto"/>
            </w:pPr>
            <w:r>
              <w:rPr>
                <w:rFonts w:ascii="Times New Roman" w:hAnsi="Times New Roman"/>
              </w:rPr>
              <w:t>2200</w:t>
            </w:r>
          </w:p>
        </w:tc>
        <w:tc>
          <w:tcPr>
            <w:tcW w:w="2551" w:type="dxa"/>
          </w:tcPr>
          <w:p w14:paraId="0A178296" w14:textId="77777777" w:rsidR="00711F7B" w:rsidRDefault="00266FA8">
            <w:pPr>
              <w:spacing w:before="40" w:after="40" w:line="252" w:lineRule="auto"/>
            </w:pPr>
            <w:r>
              <w:rPr>
                <w:rFonts w:ascii="Times New Roman" w:hAnsi="Times New Roman"/>
              </w:rPr>
              <w:t>2200</w:t>
            </w:r>
          </w:p>
        </w:tc>
      </w:tr>
      <w:tr w:rsidR="00711F7B" w14:paraId="42B5A72E" w14:textId="77777777">
        <w:trPr>
          <w:cantSplit/>
        </w:trPr>
        <w:tc>
          <w:tcPr>
            <w:tcW w:w="4535" w:type="dxa"/>
          </w:tcPr>
          <w:p w14:paraId="74D169DE" w14:textId="77777777" w:rsidR="00711F7B" w:rsidRDefault="00266FA8">
            <w:pPr>
              <w:spacing w:before="40" w:after="40" w:line="252" w:lineRule="auto"/>
            </w:pPr>
            <w:r>
              <w:rPr>
                <w:rFonts w:ascii="Times New Roman" w:hAnsi="Times New Roman"/>
              </w:rPr>
              <w:t>S</w:t>
            </w:r>
            <w:r>
              <w:rPr>
                <w:rFonts w:ascii="Times New Roman" w:hAnsi="Times New Roman"/>
              </w:rPr>
              <w:t>ố</w:t>
            </w:r>
            <w:r>
              <w:rPr>
                <w:rFonts w:ascii="Times New Roman" w:hAnsi="Times New Roman"/>
              </w:rPr>
              <w:t xml:space="preserve"> đ</w:t>
            </w:r>
            <w:r>
              <w:rPr>
                <w:rFonts w:ascii="Times New Roman" w:hAnsi="Times New Roman"/>
              </w:rPr>
              <w:t>ặ</w:t>
            </w:r>
            <w:r>
              <w:rPr>
                <w:rFonts w:ascii="Times New Roman" w:hAnsi="Times New Roman"/>
              </w:rPr>
              <w:t>c trưng đ</w:t>
            </w:r>
            <w:r>
              <w:rPr>
                <w:rFonts w:ascii="Times New Roman" w:hAnsi="Times New Roman"/>
              </w:rPr>
              <w:t>ầ</w:t>
            </w:r>
            <w:r>
              <w:rPr>
                <w:rFonts w:ascii="Times New Roman" w:hAnsi="Times New Roman"/>
              </w:rPr>
              <w:t>u vào</w:t>
            </w:r>
          </w:p>
        </w:tc>
        <w:tc>
          <w:tcPr>
            <w:tcW w:w="2551" w:type="dxa"/>
          </w:tcPr>
          <w:p w14:paraId="20D75938" w14:textId="77777777" w:rsidR="00711F7B" w:rsidRDefault="00266FA8">
            <w:pPr>
              <w:spacing w:before="40" w:after="40" w:line="252" w:lineRule="auto"/>
            </w:pPr>
            <w:r>
              <w:rPr>
                <w:rFonts w:ascii="Times New Roman" w:hAnsi="Times New Roman"/>
              </w:rPr>
              <w:t>7</w:t>
            </w:r>
          </w:p>
        </w:tc>
        <w:tc>
          <w:tcPr>
            <w:tcW w:w="2551" w:type="dxa"/>
          </w:tcPr>
          <w:p w14:paraId="00867EA8" w14:textId="77777777" w:rsidR="00711F7B" w:rsidRDefault="00266FA8">
            <w:pPr>
              <w:spacing w:before="40" w:after="40" w:line="252" w:lineRule="auto"/>
            </w:pPr>
            <w:r>
              <w:rPr>
                <w:rFonts w:ascii="Times New Roman" w:hAnsi="Times New Roman"/>
              </w:rPr>
              <w:t>7</w:t>
            </w:r>
          </w:p>
        </w:tc>
      </w:tr>
      <w:tr w:rsidR="00711F7B" w14:paraId="119C6893" w14:textId="77777777">
        <w:trPr>
          <w:cantSplit/>
        </w:trPr>
        <w:tc>
          <w:tcPr>
            <w:tcW w:w="4535" w:type="dxa"/>
          </w:tcPr>
          <w:p w14:paraId="4DDB79BC" w14:textId="77777777" w:rsidR="00711F7B" w:rsidRDefault="00266FA8">
            <w:pPr>
              <w:spacing w:before="40" w:after="40" w:line="252" w:lineRule="auto"/>
            </w:pPr>
            <w:r>
              <w:rPr>
                <w:rFonts w:ascii="Times New Roman" w:hAnsi="Times New Roman"/>
              </w:rPr>
              <w:t>S</w:t>
            </w:r>
            <w:r>
              <w:rPr>
                <w:rFonts w:ascii="Times New Roman" w:hAnsi="Times New Roman"/>
              </w:rPr>
              <w:t>ố</w:t>
            </w:r>
            <w:r>
              <w:rPr>
                <w:rFonts w:ascii="Times New Roman" w:hAnsi="Times New Roman"/>
              </w:rPr>
              <w:t xml:space="preserve"> nhãn</w:t>
            </w:r>
          </w:p>
        </w:tc>
        <w:tc>
          <w:tcPr>
            <w:tcW w:w="2551" w:type="dxa"/>
          </w:tcPr>
          <w:p w14:paraId="77DA076C" w14:textId="77777777" w:rsidR="00711F7B" w:rsidRDefault="00266FA8">
            <w:pPr>
              <w:spacing w:before="40" w:after="40" w:line="252" w:lineRule="auto"/>
            </w:pPr>
            <w:r>
              <w:rPr>
                <w:rFonts w:ascii="Times New Roman" w:hAnsi="Times New Roman"/>
              </w:rPr>
              <w:t>22</w:t>
            </w:r>
          </w:p>
        </w:tc>
        <w:tc>
          <w:tcPr>
            <w:tcW w:w="2551" w:type="dxa"/>
          </w:tcPr>
          <w:p w14:paraId="025BAA2E" w14:textId="77777777" w:rsidR="00711F7B" w:rsidRDefault="00266FA8">
            <w:pPr>
              <w:spacing w:before="40" w:after="40" w:line="252" w:lineRule="auto"/>
            </w:pPr>
            <w:r>
              <w:rPr>
                <w:rFonts w:ascii="Times New Roman" w:hAnsi="Times New Roman"/>
              </w:rPr>
              <w:t>22</w:t>
            </w:r>
          </w:p>
        </w:tc>
      </w:tr>
      <w:tr w:rsidR="00711F7B" w14:paraId="7E55C32A" w14:textId="77777777">
        <w:trPr>
          <w:cantSplit/>
        </w:trPr>
        <w:tc>
          <w:tcPr>
            <w:tcW w:w="4535" w:type="dxa"/>
          </w:tcPr>
          <w:p w14:paraId="38649C48" w14:textId="77777777" w:rsidR="00711F7B" w:rsidRDefault="00266FA8">
            <w:pPr>
              <w:spacing w:before="40" w:after="40" w:line="252" w:lineRule="auto"/>
            </w:pPr>
            <w:r>
              <w:rPr>
                <w:rFonts w:ascii="Times New Roman" w:hAnsi="Times New Roman"/>
              </w:rPr>
              <w:t>Giá tr</w:t>
            </w:r>
            <w:r>
              <w:rPr>
                <w:rFonts w:ascii="Times New Roman" w:hAnsi="Times New Roman"/>
              </w:rPr>
              <w:t>ị</w:t>
            </w:r>
            <w:r>
              <w:rPr>
                <w:rFonts w:ascii="Times New Roman" w:hAnsi="Times New Roman"/>
              </w:rPr>
              <w:t xml:space="preserve"> thi</w:t>
            </w:r>
            <w:r>
              <w:rPr>
                <w:rFonts w:ascii="Times New Roman" w:hAnsi="Times New Roman"/>
              </w:rPr>
              <w:t>ế</w:t>
            </w:r>
            <w:r>
              <w:rPr>
                <w:rFonts w:ascii="Times New Roman" w:hAnsi="Times New Roman"/>
              </w:rPr>
              <w:t>u</w:t>
            </w:r>
          </w:p>
        </w:tc>
        <w:tc>
          <w:tcPr>
            <w:tcW w:w="2551" w:type="dxa"/>
          </w:tcPr>
          <w:p w14:paraId="06CC4E93" w14:textId="77777777" w:rsidR="00711F7B" w:rsidRDefault="00266FA8">
            <w:pPr>
              <w:spacing w:before="40" w:after="40" w:line="252" w:lineRule="auto"/>
            </w:pPr>
            <w:r>
              <w:rPr>
                <w:rFonts w:ascii="Times New Roman" w:hAnsi="Times New Roman"/>
              </w:rPr>
              <w:t>0</w:t>
            </w:r>
          </w:p>
        </w:tc>
        <w:tc>
          <w:tcPr>
            <w:tcW w:w="2551" w:type="dxa"/>
          </w:tcPr>
          <w:p w14:paraId="66EF1DC4" w14:textId="77777777" w:rsidR="00711F7B" w:rsidRDefault="00266FA8">
            <w:pPr>
              <w:spacing w:before="40" w:after="40" w:line="252" w:lineRule="auto"/>
            </w:pPr>
            <w:r>
              <w:rPr>
                <w:rFonts w:ascii="Times New Roman" w:hAnsi="Times New Roman"/>
              </w:rPr>
              <w:t>0</w:t>
            </w:r>
          </w:p>
        </w:tc>
      </w:tr>
      <w:tr w:rsidR="00711F7B" w14:paraId="65FD2F1A" w14:textId="77777777">
        <w:trPr>
          <w:cantSplit/>
        </w:trPr>
        <w:tc>
          <w:tcPr>
            <w:tcW w:w="4535" w:type="dxa"/>
          </w:tcPr>
          <w:p w14:paraId="3B2D0FBB" w14:textId="77777777" w:rsidR="00711F7B" w:rsidRDefault="00266FA8">
            <w:pPr>
              <w:spacing w:before="40" w:after="40" w:line="252" w:lineRule="auto"/>
            </w:pPr>
            <w:r>
              <w:rPr>
                <w:rFonts w:ascii="Times New Roman" w:hAnsi="Times New Roman"/>
              </w:rPr>
              <w:t>Dòng trùng hoàn toàn</w:t>
            </w:r>
          </w:p>
        </w:tc>
        <w:tc>
          <w:tcPr>
            <w:tcW w:w="2551" w:type="dxa"/>
          </w:tcPr>
          <w:p w14:paraId="4AC13AF2" w14:textId="77777777" w:rsidR="00711F7B" w:rsidRDefault="00266FA8">
            <w:pPr>
              <w:spacing w:before="40" w:after="40" w:line="252" w:lineRule="auto"/>
            </w:pPr>
            <w:r>
              <w:rPr>
                <w:rFonts w:ascii="Times New Roman" w:hAnsi="Times New Roman"/>
              </w:rPr>
              <w:t>0</w:t>
            </w:r>
          </w:p>
        </w:tc>
        <w:tc>
          <w:tcPr>
            <w:tcW w:w="2551" w:type="dxa"/>
          </w:tcPr>
          <w:p w14:paraId="71FF30B9" w14:textId="77777777" w:rsidR="00711F7B" w:rsidRDefault="00266FA8">
            <w:pPr>
              <w:spacing w:before="40" w:after="40" w:line="252" w:lineRule="auto"/>
            </w:pPr>
            <w:r>
              <w:rPr>
                <w:rFonts w:ascii="Times New Roman" w:hAnsi="Times New Roman"/>
              </w:rPr>
              <w:t>0</w:t>
            </w:r>
          </w:p>
        </w:tc>
      </w:tr>
      <w:tr w:rsidR="00711F7B" w14:paraId="74589CAA" w14:textId="77777777">
        <w:trPr>
          <w:cantSplit/>
        </w:trPr>
        <w:tc>
          <w:tcPr>
            <w:tcW w:w="4535" w:type="dxa"/>
          </w:tcPr>
          <w:p w14:paraId="3D04E910" w14:textId="77777777" w:rsidR="00711F7B" w:rsidRDefault="00266FA8">
            <w:pPr>
              <w:spacing w:before="40" w:after="40" w:line="252" w:lineRule="auto"/>
            </w:pPr>
            <w:r>
              <w:rPr>
                <w:rFonts w:ascii="Times New Roman" w:hAnsi="Times New Roman"/>
              </w:rPr>
              <w:t>S</w:t>
            </w:r>
            <w:r>
              <w:rPr>
                <w:rFonts w:ascii="Times New Roman" w:hAnsi="Times New Roman"/>
              </w:rPr>
              <w:t>ố</w:t>
            </w:r>
            <w:r>
              <w:rPr>
                <w:rFonts w:ascii="Times New Roman" w:hAnsi="Times New Roman"/>
              </w:rPr>
              <w:t xml:space="preserve"> m</w:t>
            </w:r>
            <w:r>
              <w:rPr>
                <w:rFonts w:ascii="Times New Roman" w:hAnsi="Times New Roman"/>
              </w:rPr>
              <w:t>ẫ</w:t>
            </w:r>
            <w:r>
              <w:rPr>
                <w:rFonts w:ascii="Times New Roman" w:hAnsi="Times New Roman"/>
              </w:rPr>
              <w:t>u m</w:t>
            </w:r>
            <w:r>
              <w:rPr>
                <w:rFonts w:ascii="Times New Roman" w:hAnsi="Times New Roman"/>
              </w:rPr>
              <w:t>ỗ</w:t>
            </w:r>
            <w:r>
              <w:rPr>
                <w:rFonts w:ascii="Times New Roman" w:hAnsi="Times New Roman"/>
              </w:rPr>
              <w:t>i l</w:t>
            </w:r>
            <w:r>
              <w:rPr>
                <w:rFonts w:ascii="Times New Roman" w:hAnsi="Times New Roman"/>
              </w:rPr>
              <w:t>ớ</w:t>
            </w:r>
            <w:r>
              <w:rPr>
                <w:rFonts w:ascii="Times New Roman" w:hAnsi="Times New Roman"/>
              </w:rPr>
              <w:t>p</w:t>
            </w:r>
          </w:p>
        </w:tc>
        <w:tc>
          <w:tcPr>
            <w:tcW w:w="2551" w:type="dxa"/>
          </w:tcPr>
          <w:p w14:paraId="006DE4E1" w14:textId="77777777" w:rsidR="00711F7B" w:rsidRDefault="00266FA8">
            <w:pPr>
              <w:spacing w:before="40" w:after="40" w:line="252" w:lineRule="auto"/>
            </w:pPr>
            <w:r>
              <w:rPr>
                <w:rFonts w:ascii="Times New Roman" w:hAnsi="Times New Roman"/>
              </w:rPr>
              <w:t>100</w:t>
            </w:r>
          </w:p>
        </w:tc>
        <w:tc>
          <w:tcPr>
            <w:tcW w:w="2551" w:type="dxa"/>
          </w:tcPr>
          <w:p w14:paraId="12F24BF4" w14:textId="77777777" w:rsidR="00711F7B" w:rsidRDefault="00266FA8">
            <w:pPr>
              <w:spacing w:before="40" w:after="40" w:line="252" w:lineRule="auto"/>
            </w:pPr>
            <w:r>
              <w:rPr>
                <w:rFonts w:ascii="Times New Roman" w:hAnsi="Times New Roman"/>
              </w:rPr>
              <w:t>100</w:t>
            </w:r>
          </w:p>
        </w:tc>
      </w:tr>
      <w:tr w:rsidR="00711F7B" w14:paraId="300302FB" w14:textId="77777777">
        <w:trPr>
          <w:cantSplit/>
        </w:trPr>
        <w:tc>
          <w:tcPr>
            <w:tcW w:w="4535" w:type="dxa"/>
          </w:tcPr>
          <w:p w14:paraId="067F26FA" w14:textId="77777777" w:rsidR="00711F7B" w:rsidRDefault="00266FA8">
            <w:pPr>
              <w:spacing w:before="40" w:after="40" w:line="252" w:lineRule="auto"/>
            </w:pPr>
            <w:r>
              <w:rPr>
                <w:rFonts w:ascii="Times New Roman" w:hAnsi="Times New Roman"/>
              </w:rPr>
              <w:t>Đi</w:t>
            </w:r>
            <w:r>
              <w:rPr>
                <w:rFonts w:ascii="Times New Roman" w:hAnsi="Times New Roman"/>
              </w:rPr>
              <w:t>ể</w:t>
            </w:r>
            <w:r>
              <w:rPr>
                <w:rFonts w:ascii="Times New Roman" w:hAnsi="Times New Roman"/>
              </w:rPr>
              <w:t>m IQR b</w:t>
            </w:r>
            <w:r>
              <w:rPr>
                <w:rFonts w:ascii="Times New Roman" w:hAnsi="Times New Roman"/>
              </w:rPr>
              <w:t>ị</w:t>
            </w:r>
            <w:r>
              <w:rPr>
                <w:rFonts w:ascii="Times New Roman" w:hAnsi="Times New Roman"/>
              </w:rPr>
              <w:t xml:space="preserve"> xóa</w:t>
            </w:r>
          </w:p>
        </w:tc>
        <w:tc>
          <w:tcPr>
            <w:tcW w:w="2551" w:type="dxa"/>
          </w:tcPr>
          <w:p w14:paraId="5706EE68" w14:textId="77777777" w:rsidR="00711F7B" w:rsidRDefault="00711F7B">
            <w:pPr>
              <w:spacing w:before="40" w:after="40" w:line="252" w:lineRule="auto"/>
            </w:pPr>
          </w:p>
        </w:tc>
        <w:tc>
          <w:tcPr>
            <w:tcW w:w="2551" w:type="dxa"/>
          </w:tcPr>
          <w:p w14:paraId="3FF4DE5A" w14:textId="77777777" w:rsidR="00711F7B" w:rsidRDefault="00266FA8">
            <w:pPr>
              <w:spacing w:before="40" w:after="40" w:line="252" w:lineRule="auto"/>
            </w:pPr>
            <w:r>
              <w:rPr>
                <w:rFonts w:ascii="Times New Roman" w:hAnsi="Times New Roman"/>
              </w:rPr>
              <w:t>0</w:t>
            </w:r>
          </w:p>
        </w:tc>
      </w:tr>
    </w:tbl>
    <w:p w14:paraId="7E961A51" w14:textId="77777777" w:rsidR="00711F7B" w:rsidRDefault="00266FA8">
      <w:pPr>
        <w:pStyle w:val="NoiDung"/>
      </w:pPr>
      <w:r>
        <w:rPr>
          <w:color w:val="000000"/>
        </w:rPr>
        <w:t>Giữ nguyên số mẫu là quyết định có căn cứ. Chuẩn hóa thay đổi biểu diễn, không tạo thêm bản ghi. Khi nguồn thay đổi, cần kiểm tra lại chất lượng và phân bố.</w:t>
      </w:r>
    </w:p>
    <w:p w14:paraId="5F7C8C09" w14:textId="77777777" w:rsidR="00711F7B" w:rsidRDefault="00266FA8">
      <w:pPr>
        <w:pStyle w:val="Heading2"/>
        <w:numPr>
          <w:ilvl w:val="1"/>
          <w:numId w:val="0"/>
        </w:numPr>
      </w:pPr>
      <w:bookmarkStart w:id="48" w:name="_Toc243785088"/>
      <w:r>
        <w:rPr>
          <w:color w:val="000000"/>
        </w:rPr>
        <w:t>2.9. Chia d</w:t>
      </w:r>
      <w:r>
        <w:rPr>
          <w:color w:val="000000"/>
        </w:rPr>
        <w:t>ữ</w:t>
      </w:r>
      <w:r>
        <w:rPr>
          <w:color w:val="000000"/>
        </w:rPr>
        <w:t xml:space="preserve"> li</w:t>
      </w:r>
      <w:r>
        <w:rPr>
          <w:color w:val="000000"/>
        </w:rPr>
        <w:t>ệ</w:t>
      </w:r>
      <w:r>
        <w:rPr>
          <w:color w:val="000000"/>
        </w:rPr>
        <w:t>u và lý gi</w:t>
      </w:r>
      <w:r>
        <w:rPr>
          <w:color w:val="000000"/>
        </w:rPr>
        <w:t>ả</w:t>
      </w:r>
      <w:r>
        <w:rPr>
          <w:color w:val="000000"/>
        </w:rPr>
        <w:t>i ch</w:t>
      </w:r>
      <w:r>
        <w:rPr>
          <w:color w:val="000000"/>
        </w:rPr>
        <w:t>ỉ</w:t>
      </w:r>
      <w:r>
        <w:rPr>
          <w:color w:val="000000"/>
        </w:rPr>
        <w:t xml:space="preserve"> s</w:t>
      </w:r>
      <w:r>
        <w:rPr>
          <w:color w:val="000000"/>
        </w:rPr>
        <w:t>ố</w:t>
      </w:r>
      <w:r>
        <w:rPr>
          <w:color w:val="000000"/>
        </w:rPr>
        <w:t xml:space="preserve"> đánh giá</w:t>
      </w:r>
      <w:bookmarkEnd w:id="48"/>
    </w:p>
    <w:p w14:paraId="481523CA" w14:textId="77777777" w:rsidR="00711F7B" w:rsidRDefault="00266FA8">
      <w:pPr>
        <w:pStyle w:val="NoiDung"/>
      </w:pPr>
      <w:r>
        <w:rPr>
          <w:color w:val="000000"/>
        </w:rPr>
        <w:t>Dữ liệu được chia train/test theo tỷ lệ 80/20, stratify theo label và random_state=42. Tập train có 1.760 mẫu, test có 440 mẫu. Trên train, StratifiedKFold với 5 fold và shuffle tạo mỗi lượt 1.408 mẫu fit, 352 mẫu validation; mỗi lớp có 64 mẫu fit và 16 mẫu validation. Phân hoạch được lưu để các phương pháp dùng cùng điều kiện.</w:t>
      </w:r>
    </w:p>
    <w:p w14:paraId="6E0AD326" w14:textId="77777777" w:rsidR="00711F7B" w:rsidRDefault="00266FA8">
      <w:pPr>
        <w:pStyle w:val="NoiDung"/>
      </w:pPr>
      <w:r>
        <w:rPr>
          <w:color w:val="000000"/>
        </w:rPr>
        <w:t>F1 macro được chọn làm chỉ số chính vì cho mỗi nhãn cây trọng số ngang nhau; Accuracy mô tả tỷ lệ dự đoán đúng tổng thể. Ma trận nhầm lẫn và báo cáo theo lớp giúp chỉ ra cặp cây bị nhầm. Độ lệch chuẩn giữa fold phản ánh dao động trong phân hoạch hiện tại, không được gọi là khoảng tin cậy. Phân tầng thích hợp với nhãn hiện có, nhưng chưa kiểm soát quan hệ theo thửa ruộng hoặc thời gian vì dữ liệu thiếu các mã đó.</w:t>
      </w:r>
    </w:p>
    <w:p w14:paraId="30533FAF" w14:textId="77777777" w:rsidR="00711F7B" w:rsidRDefault="00266FA8">
      <w:pPr>
        <w:pStyle w:val="Heading2"/>
        <w:numPr>
          <w:ilvl w:val="1"/>
          <w:numId w:val="0"/>
        </w:numPr>
      </w:pPr>
      <w:bookmarkStart w:id="49" w:name="_Toc243785089"/>
      <w:r>
        <w:rPr>
          <w:color w:val="000000"/>
        </w:rPr>
        <w:lastRenderedPageBreak/>
        <w:t>2.10. Mô hình và phương pháp hu</w:t>
      </w:r>
      <w:r>
        <w:rPr>
          <w:color w:val="000000"/>
        </w:rPr>
        <w:t>ấ</w:t>
      </w:r>
      <w:r>
        <w:rPr>
          <w:color w:val="000000"/>
        </w:rPr>
        <w:t>n luy</w:t>
      </w:r>
      <w:r>
        <w:rPr>
          <w:color w:val="000000"/>
        </w:rPr>
        <w:t>ệ</w:t>
      </w:r>
      <w:r>
        <w:rPr>
          <w:color w:val="000000"/>
        </w:rPr>
        <w:t>n</w:t>
      </w:r>
      <w:bookmarkEnd w:id="49"/>
    </w:p>
    <w:p w14:paraId="04BEDF30" w14:textId="77777777" w:rsidR="00711F7B" w:rsidRDefault="00711F7B">
      <w:pPr>
        <w:pStyle w:val="NoiDung"/>
      </w:pPr>
    </w:p>
    <w:p w14:paraId="2984FA46" w14:textId="77777777" w:rsidR="00711F7B" w:rsidRDefault="00711F7B">
      <w:pPr>
        <w:pStyle w:val="NoiDung"/>
      </w:pPr>
    </w:p>
    <w:p w14:paraId="6D820DFE" w14:textId="77777777" w:rsidR="00711F7B" w:rsidRDefault="00266FA8">
      <w:pPr>
        <w:pStyle w:val="Heading1"/>
        <w:pageBreakBefore/>
        <w:numPr>
          <w:ilvl w:val="0"/>
          <w:numId w:val="0"/>
        </w:numPr>
      </w:pPr>
      <w:bookmarkStart w:id="50" w:name="_Toc243785090"/>
      <w:r>
        <w:rPr>
          <w:color w:val="000000"/>
        </w:rPr>
        <w:lastRenderedPageBreak/>
        <w:t>CHƯƠNG 3. TH</w:t>
      </w:r>
      <w:r>
        <w:rPr>
          <w:color w:val="000000"/>
        </w:rPr>
        <w:t>Ử</w:t>
      </w:r>
      <w:r>
        <w:rPr>
          <w:color w:val="000000"/>
        </w:rPr>
        <w:t xml:space="preserve"> NGHI</w:t>
      </w:r>
      <w:r>
        <w:rPr>
          <w:color w:val="000000"/>
        </w:rPr>
        <w:t>Ệ</w:t>
      </w:r>
      <w:r>
        <w:rPr>
          <w:color w:val="000000"/>
        </w:rPr>
        <w:t>M VÀ ĐÁNH GIÁ</w:t>
      </w:r>
      <w:bookmarkEnd w:id="50"/>
    </w:p>
    <w:p w14:paraId="315FBCD0" w14:textId="77777777" w:rsidR="00711F7B" w:rsidRDefault="00266FA8">
      <w:pPr>
        <w:pStyle w:val="Heading2"/>
        <w:numPr>
          <w:ilvl w:val="1"/>
          <w:numId w:val="0"/>
        </w:numPr>
      </w:pPr>
      <w:bookmarkStart w:id="51" w:name="_Toc243785091"/>
      <w:r>
        <w:rPr>
          <w:color w:val="000000"/>
        </w:rPr>
        <w:t>3.1. Thi</w:t>
      </w:r>
      <w:r>
        <w:rPr>
          <w:color w:val="000000"/>
        </w:rPr>
        <w:t>ế</w:t>
      </w:r>
      <w:r>
        <w:rPr>
          <w:color w:val="000000"/>
        </w:rPr>
        <w:t>t l</w:t>
      </w:r>
      <w:r>
        <w:rPr>
          <w:color w:val="000000"/>
        </w:rPr>
        <w:t>ậ</w:t>
      </w:r>
      <w:r>
        <w:rPr>
          <w:color w:val="000000"/>
        </w:rPr>
        <w:t>p th</w:t>
      </w:r>
      <w:r>
        <w:rPr>
          <w:color w:val="000000"/>
        </w:rPr>
        <w:t>ự</w:t>
      </w:r>
      <w:r>
        <w:rPr>
          <w:color w:val="000000"/>
        </w:rPr>
        <w:t>c nghi</w:t>
      </w:r>
      <w:r>
        <w:rPr>
          <w:color w:val="000000"/>
        </w:rPr>
        <w:t>ệ</w:t>
      </w:r>
      <w:r>
        <w:rPr>
          <w:color w:val="000000"/>
        </w:rPr>
        <w:t>m</w:t>
      </w:r>
      <w:bookmarkEnd w:id="51"/>
    </w:p>
    <w:p w14:paraId="40DB5500" w14:textId="77777777" w:rsidR="00711F7B" w:rsidRDefault="00711F7B">
      <w:pPr>
        <w:pStyle w:val="NoiDung"/>
      </w:pPr>
    </w:p>
    <w:p w14:paraId="3958A7E2" w14:textId="77777777" w:rsidR="00711F7B" w:rsidRDefault="00711F7B">
      <w:pPr>
        <w:pStyle w:val="NoiDung"/>
      </w:pPr>
    </w:p>
    <w:p w14:paraId="192D5C80" w14:textId="77777777" w:rsidR="00711F7B" w:rsidRDefault="00266FA8">
      <w:pPr>
        <w:pStyle w:val="Heading2"/>
        <w:numPr>
          <w:ilvl w:val="1"/>
          <w:numId w:val="0"/>
        </w:numPr>
      </w:pPr>
      <w:bookmarkStart w:id="52" w:name="_Toc243785092"/>
      <w:r>
        <w:rPr>
          <w:color w:val="000000"/>
        </w:rPr>
        <w:t>3.2. K</w:t>
      </w:r>
      <w:r>
        <w:rPr>
          <w:color w:val="000000"/>
        </w:rPr>
        <w:t>ế</w:t>
      </w:r>
      <w:r>
        <w:rPr>
          <w:color w:val="000000"/>
        </w:rPr>
        <w:t>t qu</w:t>
      </w:r>
      <w:r>
        <w:rPr>
          <w:color w:val="000000"/>
        </w:rPr>
        <w:t>ả</w:t>
      </w:r>
      <w:r>
        <w:rPr>
          <w:color w:val="000000"/>
        </w:rPr>
        <w:t xml:space="preserve"> hu</w:t>
      </w:r>
      <w:r>
        <w:rPr>
          <w:color w:val="000000"/>
        </w:rPr>
        <w:t>ấ</w:t>
      </w:r>
      <w:r>
        <w:rPr>
          <w:color w:val="000000"/>
        </w:rPr>
        <w:t>n luy</w:t>
      </w:r>
      <w:r>
        <w:rPr>
          <w:color w:val="000000"/>
        </w:rPr>
        <w:t>ệ</w:t>
      </w:r>
      <w:r>
        <w:rPr>
          <w:color w:val="000000"/>
        </w:rPr>
        <w:t>n và đánh giá</w:t>
      </w:r>
      <w:bookmarkEnd w:id="52"/>
    </w:p>
    <w:p w14:paraId="7C425457" w14:textId="77777777" w:rsidR="00711F7B" w:rsidRDefault="00711F7B">
      <w:pPr>
        <w:pStyle w:val="NoiDung"/>
      </w:pPr>
    </w:p>
    <w:p w14:paraId="17AA9681" w14:textId="77777777" w:rsidR="00711F7B" w:rsidRDefault="00711F7B">
      <w:pPr>
        <w:pStyle w:val="NoiDung"/>
      </w:pPr>
    </w:p>
    <w:p w14:paraId="065C80F3" w14:textId="77777777" w:rsidR="00711F7B" w:rsidRDefault="00266FA8">
      <w:pPr>
        <w:pStyle w:val="Heading2"/>
        <w:numPr>
          <w:ilvl w:val="1"/>
          <w:numId w:val="0"/>
        </w:numPr>
      </w:pPr>
      <w:bookmarkStart w:id="53" w:name="_Toc243785093"/>
      <w:r>
        <w:rPr>
          <w:color w:val="000000"/>
        </w:rPr>
        <w:t>3.3. C</w:t>
      </w:r>
      <w:r>
        <w:rPr>
          <w:color w:val="000000"/>
        </w:rPr>
        <w:t>ả</w:t>
      </w:r>
      <w:r>
        <w:rPr>
          <w:color w:val="000000"/>
        </w:rPr>
        <w:t>i ti</w:t>
      </w:r>
      <w:r>
        <w:rPr>
          <w:color w:val="000000"/>
        </w:rPr>
        <w:t>ế</w:t>
      </w:r>
      <w:r>
        <w:rPr>
          <w:color w:val="000000"/>
        </w:rPr>
        <w:t>n và so sánh</w:t>
      </w:r>
      <w:bookmarkEnd w:id="53"/>
    </w:p>
    <w:p w14:paraId="25CB9297" w14:textId="77777777" w:rsidR="00711F7B" w:rsidRDefault="00711F7B">
      <w:pPr>
        <w:pStyle w:val="NoiDung"/>
      </w:pPr>
    </w:p>
    <w:p w14:paraId="0DC37A0F" w14:textId="77777777" w:rsidR="00711F7B" w:rsidRDefault="00711F7B">
      <w:pPr>
        <w:pStyle w:val="NoiDung"/>
      </w:pPr>
    </w:p>
    <w:p w14:paraId="1F2E44B4" w14:textId="77777777" w:rsidR="00711F7B" w:rsidRDefault="00266FA8">
      <w:pPr>
        <w:pStyle w:val="Heading2"/>
        <w:numPr>
          <w:ilvl w:val="1"/>
          <w:numId w:val="0"/>
        </w:numPr>
      </w:pPr>
      <w:bookmarkStart w:id="54" w:name="_Toc243785094"/>
      <w:r>
        <w:rPr>
          <w:color w:val="000000"/>
        </w:rPr>
        <w:t>3.4. Chương trình minh h</w:t>
      </w:r>
      <w:r>
        <w:rPr>
          <w:color w:val="000000"/>
        </w:rPr>
        <w:t>ọ</w:t>
      </w:r>
      <w:r>
        <w:rPr>
          <w:color w:val="000000"/>
        </w:rPr>
        <w:t>a</w:t>
      </w:r>
      <w:bookmarkEnd w:id="54"/>
    </w:p>
    <w:p w14:paraId="4D0E6A28" w14:textId="77777777" w:rsidR="00711F7B" w:rsidRDefault="00711F7B">
      <w:pPr>
        <w:pStyle w:val="NoiDung"/>
      </w:pPr>
    </w:p>
    <w:p w14:paraId="3D0B6649" w14:textId="77777777" w:rsidR="00711F7B" w:rsidRDefault="00711F7B">
      <w:pPr>
        <w:pStyle w:val="NoiDung"/>
      </w:pPr>
    </w:p>
    <w:p w14:paraId="795FCB9E" w14:textId="77777777" w:rsidR="00711F7B" w:rsidRDefault="00266FA8">
      <w:pPr>
        <w:pStyle w:val="Heading2"/>
        <w:numPr>
          <w:ilvl w:val="1"/>
          <w:numId w:val="0"/>
        </w:numPr>
      </w:pPr>
      <w:bookmarkStart w:id="55" w:name="_Toc243785095"/>
      <w:r>
        <w:rPr>
          <w:color w:val="000000"/>
        </w:rPr>
        <w:t>3.5. K</w:t>
      </w:r>
      <w:r>
        <w:rPr>
          <w:color w:val="000000"/>
        </w:rPr>
        <w:t>ế</w:t>
      </w:r>
      <w:r>
        <w:rPr>
          <w:color w:val="000000"/>
        </w:rPr>
        <w:t>t lu</w:t>
      </w:r>
      <w:r>
        <w:rPr>
          <w:color w:val="000000"/>
        </w:rPr>
        <w:t>ậ</w:t>
      </w:r>
      <w:r>
        <w:rPr>
          <w:color w:val="000000"/>
        </w:rPr>
        <w:t>n và hư</w:t>
      </w:r>
      <w:r>
        <w:rPr>
          <w:color w:val="000000"/>
        </w:rPr>
        <w:t>ớ</w:t>
      </w:r>
      <w:r>
        <w:rPr>
          <w:color w:val="000000"/>
        </w:rPr>
        <w:t>ng phát tri</w:t>
      </w:r>
      <w:r>
        <w:rPr>
          <w:color w:val="000000"/>
        </w:rPr>
        <w:t>ể</w:t>
      </w:r>
      <w:r>
        <w:rPr>
          <w:color w:val="000000"/>
        </w:rPr>
        <w:t>n</w:t>
      </w:r>
      <w:bookmarkEnd w:id="55"/>
    </w:p>
    <w:p w14:paraId="6B136914" w14:textId="77777777" w:rsidR="00711F7B" w:rsidRDefault="00711F7B">
      <w:pPr>
        <w:pStyle w:val="NoiDung"/>
      </w:pPr>
    </w:p>
    <w:p w14:paraId="62B307B2" w14:textId="77777777" w:rsidR="00711F7B" w:rsidRDefault="00711F7B">
      <w:pPr>
        <w:pStyle w:val="NoiDung"/>
      </w:pPr>
    </w:p>
    <w:p w14:paraId="093B1301" w14:textId="77777777" w:rsidR="00711F7B" w:rsidRDefault="00266FA8">
      <w:pPr>
        <w:pStyle w:val="Heading1"/>
        <w:pageBreakBefore/>
        <w:numPr>
          <w:ilvl w:val="0"/>
          <w:numId w:val="0"/>
        </w:numPr>
      </w:pPr>
      <w:bookmarkStart w:id="56" w:name="_Toc243785096"/>
      <w:r>
        <w:rPr>
          <w:color w:val="000000"/>
        </w:rPr>
        <w:lastRenderedPageBreak/>
        <w:t>TÀI LI</w:t>
      </w:r>
      <w:r>
        <w:rPr>
          <w:color w:val="000000"/>
        </w:rPr>
        <w:t>Ệ</w:t>
      </w:r>
      <w:r>
        <w:rPr>
          <w:color w:val="000000"/>
        </w:rPr>
        <w:t>U THAM KH</w:t>
      </w:r>
      <w:r>
        <w:rPr>
          <w:color w:val="000000"/>
        </w:rPr>
        <w:t>Ả</w:t>
      </w:r>
      <w:r>
        <w:rPr>
          <w:color w:val="000000"/>
        </w:rPr>
        <w:t>O</w:t>
      </w:r>
      <w:bookmarkEnd w:id="56"/>
    </w:p>
    <w:p w14:paraId="3A54D0F3" w14:textId="77777777" w:rsidR="00711F7B" w:rsidRDefault="00266FA8">
      <w:pPr>
        <w:pStyle w:val="NoiDung"/>
        <w:spacing w:line="276" w:lineRule="auto"/>
        <w:ind w:firstLine="0"/>
        <w:jc w:val="left"/>
      </w:pPr>
      <w:r>
        <w:rPr>
          <w:color w:val="000000"/>
        </w:rPr>
        <w:t>[1] G. James, D. Witten, T. Hastie, R. Tibshirani và J. Taylor (2023), An Introduction to Statistical Learning with Applications in Python, Springer. Trang tác giả: https://www.statlearning.com/.</w:t>
      </w:r>
    </w:p>
    <w:p w14:paraId="62E0CDF8" w14:textId="77777777" w:rsidR="00711F7B" w:rsidRDefault="00266FA8">
      <w:pPr>
        <w:pStyle w:val="NoiDung"/>
        <w:spacing w:line="276" w:lineRule="auto"/>
        <w:ind w:firstLine="0"/>
        <w:jc w:val="left"/>
      </w:pPr>
      <w:r>
        <w:rPr>
          <w:color w:val="000000"/>
        </w:rPr>
        <w:t>[2] Scikit-learn developers, Imputation of missing values, tài liệu phiên bản 1.7. https://scikit-learn.org/1.7/modules/impute.html.</w:t>
      </w:r>
    </w:p>
    <w:p w14:paraId="654A9F2C" w14:textId="77777777" w:rsidR="00711F7B" w:rsidRDefault="00266FA8">
      <w:pPr>
        <w:pStyle w:val="NoiDung"/>
        <w:spacing w:line="276" w:lineRule="auto"/>
        <w:ind w:firstLine="0"/>
        <w:jc w:val="left"/>
      </w:pPr>
      <w:r>
        <w:rPr>
          <w:color w:val="000000"/>
        </w:rPr>
        <w:t>[3] Scikit-learn developers, Preprocessing data. https://scikit-learn.org/1.7/modules/preprocessing.html.</w:t>
      </w:r>
    </w:p>
    <w:p w14:paraId="7AC95364" w14:textId="77777777" w:rsidR="00711F7B" w:rsidRDefault="00266FA8">
      <w:pPr>
        <w:pStyle w:val="NoiDung"/>
        <w:spacing w:line="276" w:lineRule="auto"/>
        <w:ind w:firstLine="0"/>
        <w:jc w:val="left"/>
      </w:pPr>
      <w:r>
        <w:rPr>
          <w:color w:val="000000"/>
        </w:rPr>
        <w:t>[4] Scikit-learn developers, Feature selection. https://scikit-learn.org/1.7/modules/feature_selection.html.</w:t>
      </w:r>
    </w:p>
    <w:p w14:paraId="18911F90" w14:textId="77777777" w:rsidR="00711F7B" w:rsidRDefault="00266FA8">
      <w:pPr>
        <w:pStyle w:val="NoiDung"/>
        <w:spacing w:line="276" w:lineRule="auto"/>
        <w:ind w:firstLine="0"/>
        <w:jc w:val="left"/>
      </w:pPr>
      <w:r>
        <w:rPr>
          <w:color w:val="000000"/>
        </w:rPr>
        <w:t>[5] Scikit-learn developers, Cross-validation: evaluating estimator performance. https://scikit-learn.org/1.7/modules/cross_validation.html.</w:t>
      </w:r>
    </w:p>
    <w:p w14:paraId="12749116" w14:textId="77777777" w:rsidR="00711F7B" w:rsidRDefault="00266FA8">
      <w:pPr>
        <w:pStyle w:val="NoiDung"/>
        <w:spacing w:line="276" w:lineRule="auto"/>
        <w:ind w:firstLine="0"/>
        <w:jc w:val="left"/>
      </w:pPr>
      <w:r>
        <w:rPr>
          <w:color w:val="000000"/>
        </w:rPr>
        <w:t>[6] Scikit-learn developers, Validation curves: plotting scores to evaluate models. https://scikit-learn.org/1.7/modules/learning_curve.html.</w:t>
      </w:r>
    </w:p>
    <w:p w14:paraId="1CEEAE32" w14:textId="77777777" w:rsidR="00711F7B" w:rsidRDefault="00266FA8">
      <w:pPr>
        <w:pStyle w:val="NoiDung"/>
        <w:spacing w:line="276" w:lineRule="auto"/>
        <w:ind w:firstLine="0"/>
        <w:jc w:val="left"/>
      </w:pPr>
      <w:r>
        <w:rPr>
          <w:color w:val="000000"/>
        </w:rPr>
        <w:t>[7] Scikit-learn developers, Metrics and scoring: quantifying the quality of predictions. https://scikit-learn.org/1.7/modules/model_evaluation.html.</w:t>
      </w:r>
    </w:p>
    <w:p w14:paraId="0B9D664B" w14:textId="77777777" w:rsidR="00711F7B" w:rsidRDefault="00266FA8">
      <w:pPr>
        <w:pStyle w:val="NoiDung"/>
        <w:spacing w:line="276" w:lineRule="auto"/>
        <w:ind w:firstLine="0"/>
        <w:jc w:val="left"/>
      </w:pPr>
      <w:r>
        <w:rPr>
          <w:color w:val="000000"/>
        </w:rPr>
        <w:t>[8] Scikit-learn developers, Common pitfalls and recommended practices. https://scikit-learn.org/1.7/common_pitfalls.html.</w:t>
      </w:r>
    </w:p>
    <w:p w14:paraId="306A1294" w14:textId="77777777" w:rsidR="00711F7B" w:rsidRDefault="00266FA8">
      <w:pPr>
        <w:pStyle w:val="NoiDung"/>
        <w:spacing w:line="276" w:lineRule="auto"/>
        <w:ind w:firstLine="0"/>
        <w:jc w:val="left"/>
      </w:pPr>
      <w:r>
        <w:rPr>
          <w:color w:val="000000"/>
        </w:rPr>
        <w:t>[9] Atharva Ingle, Crop Recommendation Dataset, Kaggle. https://www.kaggle.com/datasets/atharvaingle/crop-recommendation-dataset. Metadata: https://www.kaggle.com/api/v1/datasets/view/atharvaingle/crop-recommendation-dataset (25/10/2026).</w:t>
      </w:r>
    </w:p>
    <w:p w14:paraId="70578E9B" w14:textId="77777777" w:rsidR="00711F7B" w:rsidRDefault="00266FA8">
      <w:pPr>
        <w:pStyle w:val="Heading1"/>
        <w:pageBreakBefore/>
        <w:numPr>
          <w:ilvl w:val="0"/>
          <w:numId w:val="0"/>
        </w:numPr>
      </w:pPr>
      <w:bookmarkStart w:id="57" w:name="_Toc243785097"/>
      <w:r>
        <w:rPr>
          <w:color w:val="000000"/>
        </w:rPr>
        <w:lastRenderedPageBreak/>
        <w:t>PH</w:t>
      </w:r>
      <w:r>
        <w:rPr>
          <w:color w:val="000000"/>
        </w:rPr>
        <w:t>Ụ</w:t>
      </w:r>
      <w:r>
        <w:rPr>
          <w:color w:val="000000"/>
        </w:rPr>
        <w:t xml:space="preserve"> L</w:t>
      </w:r>
      <w:r>
        <w:rPr>
          <w:color w:val="000000"/>
        </w:rPr>
        <w:t>Ụ</w:t>
      </w:r>
      <w:r>
        <w:rPr>
          <w:color w:val="000000"/>
        </w:rPr>
        <w:t>C</w:t>
      </w:r>
      <w:bookmarkEnd w:id="57"/>
    </w:p>
    <w:p w14:paraId="6A06BE27" w14:textId="77777777" w:rsidR="00711F7B" w:rsidRDefault="00266FA8">
      <w:pPr>
        <w:pStyle w:val="Heading2"/>
        <w:numPr>
          <w:ilvl w:val="1"/>
          <w:numId w:val="0"/>
        </w:numPr>
      </w:pPr>
      <w:bookmarkStart w:id="58" w:name="_Toc243785098"/>
      <w:r>
        <w:rPr>
          <w:color w:val="000000"/>
        </w:rPr>
        <w:t>Phân công và nh</w:t>
      </w:r>
      <w:r>
        <w:rPr>
          <w:color w:val="000000"/>
        </w:rPr>
        <w:t>ậ</w:t>
      </w:r>
      <w:r>
        <w:rPr>
          <w:color w:val="000000"/>
        </w:rPr>
        <w:t>t ký đóng góp</w:t>
      </w:r>
      <w:bookmarkEnd w:id="58"/>
    </w:p>
    <w:tbl>
      <w:tblPr>
        <w:tblStyle w:val="TableGrid"/>
        <w:tblW w:w="0" w:type="auto"/>
        <w:tblLayout w:type="fixed"/>
        <w:tblLook w:val="04A0" w:firstRow="1" w:lastRow="0" w:firstColumn="1" w:lastColumn="0" w:noHBand="0" w:noVBand="1"/>
      </w:tblPr>
      <w:tblGrid>
        <w:gridCol w:w="1417"/>
        <w:gridCol w:w="851"/>
        <w:gridCol w:w="1417"/>
        <w:gridCol w:w="737"/>
        <w:gridCol w:w="2608"/>
        <w:gridCol w:w="57"/>
        <w:gridCol w:w="2551"/>
      </w:tblGrid>
      <w:tr w:rsidR="00711F7B" w14:paraId="4638D8F1" w14:textId="77777777">
        <w:trPr>
          <w:cantSplit/>
          <w:tblHeader/>
        </w:trPr>
        <w:tc>
          <w:tcPr>
            <w:tcW w:w="2268" w:type="dxa"/>
            <w:gridSpan w:val="2"/>
          </w:tcPr>
          <w:p w14:paraId="1FB9C319" w14:textId="77777777" w:rsidR="00711F7B" w:rsidRDefault="00266FA8">
            <w:pPr>
              <w:spacing w:before="40" w:after="40" w:line="252" w:lineRule="auto"/>
            </w:pPr>
            <w:r>
              <w:rPr>
                <w:rFonts w:ascii="Times New Roman" w:hAnsi="Times New Roman"/>
                <w:b/>
              </w:rPr>
              <w:t>Thành viên</w:t>
            </w:r>
          </w:p>
        </w:tc>
        <w:tc>
          <w:tcPr>
            <w:tcW w:w="2154" w:type="dxa"/>
            <w:gridSpan w:val="2"/>
          </w:tcPr>
          <w:p w14:paraId="347E6342" w14:textId="77777777" w:rsidR="00711F7B" w:rsidRDefault="00266FA8">
            <w:pPr>
              <w:spacing w:before="40" w:after="40" w:line="252" w:lineRule="auto"/>
            </w:pPr>
            <w:r>
              <w:rPr>
                <w:rFonts w:ascii="Times New Roman" w:hAnsi="Times New Roman"/>
                <w:b/>
              </w:rPr>
              <w:t>MSSV</w:t>
            </w:r>
          </w:p>
        </w:tc>
        <w:tc>
          <w:tcPr>
            <w:tcW w:w="2608" w:type="dxa"/>
          </w:tcPr>
          <w:p w14:paraId="6FB2B842" w14:textId="77777777" w:rsidR="00711F7B" w:rsidRDefault="00266FA8">
            <w:pPr>
              <w:spacing w:before="40" w:after="40" w:line="252" w:lineRule="auto"/>
            </w:pPr>
            <w:r>
              <w:rPr>
                <w:rFonts w:ascii="Times New Roman" w:hAnsi="Times New Roman"/>
                <w:b/>
              </w:rPr>
              <w:t>Ph</w:t>
            </w:r>
            <w:r>
              <w:rPr>
                <w:rFonts w:ascii="Times New Roman" w:hAnsi="Times New Roman"/>
                <w:b/>
              </w:rPr>
              <w:t>ầ</w:t>
            </w:r>
            <w:r>
              <w:rPr>
                <w:rFonts w:ascii="Times New Roman" w:hAnsi="Times New Roman"/>
                <w:b/>
              </w:rPr>
              <w:t>n vi</w:t>
            </w:r>
            <w:r>
              <w:rPr>
                <w:rFonts w:ascii="Times New Roman" w:hAnsi="Times New Roman"/>
                <w:b/>
              </w:rPr>
              <w:t>ệ</w:t>
            </w:r>
            <w:r>
              <w:rPr>
                <w:rFonts w:ascii="Times New Roman" w:hAnsi="Times New Roman"/>
                <w:b/>
              </w:rPr>
              <w:t>c</w:t>
            </w:r>
          </w:p>
        </w:tc>
        <w:tc>
          <w:tcPr>
            <w:tcW w:w="2608" w:type="dxa"/>
            <w:gridSpan w:val="2"/>
          </w:tcPr>
          <w:p w14:paraId="3653C1A6" w14:textId="77777777" w:rsidR="00711F7B" w:rsidRDefault="00266FA8">
            <w:pPr>
              <w:spacing w:before="40" w:after="40" w:line="252" w:lineRule="auto"/>
            </w:pPr>
            <w:r>
              <w:rPr>
                <w:rFonts w:ascii="Times New Roman" w:hAnsi="Times New Roman"/>
                <w:b/>
              </w:rPr>
              <w:t>Minh ch</w:t>
            </w:r>
            <w:r>
              <w:rPr>
                <w:rFonts w:ascii="Times New Roman" w:hAnsi="Times New Roman"/>
                <w:b/>
              </w:rPr>
              <w:t>ứ</w:t>
            </w:r>
            <w:r>
              <w:rPr>
                <w:rFonts w:ascii="Times New Roman" w:hAnsi="Times New Roman"/>
                <w:b/>
              </w:rPr>
              <w:t>ng</w:t>
            </w:r>
          </w:p>
        </w:tc>
      </w:tr>
      <w:tr w:rsidR="00711F7B" w14:paraId="07B69418" w14:textId="77777777">
        <w:trPr>
          <w:cantSplit/>
        </w:trPr>
        <w:tc>
          <w:tcPr>
            <w:tcW w:w="2268" w:type="dxa"/>
            <w:gridSpan w:val="2"/>
          </w:tcPr>
          <w:p w14:paraId="0DE77503" w14:textId="77777777" w:rsidR="00711F7B" w:rsidRDefault="00266FA8">
            <w:pPr>
              <w:spacing w:before="40" w:after="40" w:line="252" w:lineRule="auto"/>
            </w:pPr>
            <w:r>
              <w:rPr>
                <w:rFonts w:ascii="Times New Roman" w:hAnsi="Times New Roman"/>
              </w:rPr>
              <w:t>Nguy</w:t>
            </w:r>
            <w:r>
              <w:rPr>
                <w:rFonts w:ascii="Times New Roman" w:hAnsi="Times New Roman"/>
              </w:rPr>
              <w:t>ễ</w:t>
            </w:r>
            <w:r>
              <w:rPr>
                <w:rFonts w:ascii="Times New Roman" w:hAnsi="Times New Roman"/>
              </w:rPr>
              <w:t>n Quang Minh</w:t>
            </w:r>
          </w:p>
        </w:tc>
        <w:tc>
          <w:tcPr>
            <w:tcW w:w="2154" w:type="dxa"/>
            <w:gridSpan w:val="2"/>
          </w:tcPr>
          <w:p w14:paraId="0380B74E" w14:textId="77777777" w:rsidR="00711F7B" w:rsidRDefault="00266FA8">
            <w:pPr>
              <w:spacing w:before="40" w:after="40" w:line="252" w:lineRule="auto"/>
            </w:pPr>
            <w:r>
              <w:rPr>
                <w:rFonts w:ascii="Times New Roman" w:hAnsi="Times New Roman"/>
              </w:rPr>
              <w:t>dtc235160027</w:t>
            </w:r>
          </w:p>
        </w:tc>
        <w:tc>
          <w:tcPr>
            <w:tcW w:w="2608" w:type="dxa"/>
          </w:tcPr>
          <w:p w14:paraId="7C04DC30" w14:textId="77777777" w:rsidR="00711F7B" w:rsidRDefault="00711F7B">
            <w:pPr>
              <w:spacing w:before="40" w:after="40" w:line="252" w:lineRule="auto"/>
            </w:pPr>
          </w:p>
        </w:tc>
        <w:tc>
          <w:tcPr>
            <w:tcW w:w="2608" w:type="dxa"/>
            <w:gridSpan w:val="2"/>
          </w:tcPr>
          <w:p w14:paraId="618007C2" w14:textId="77777777" w:rsidR="00711F7B" w:rsidRDefault="00711F7B">
            <w:pPr>
              <w:spacing w:before="40" w:after="40" w:line="252" w:lineRule="auto"/>
            </w:pPr>
          </w:p>
        </w:tc>
      </w:tr>
      <w:tr w:rsidR="00711F7B" w14:paraId="47CCBB5D" w14:textId="77777777">
        <w:trPr>
          <w:cantSplit/>
        </w:trPr>
        <w:tc>
          <w:tcPr>
            <w:tcW w:w="2268" w:type="dxa"/>
            <w:gridSpan w:val="2"/>
          </w:tcPr>
          <w:p w14:paraId="025BFE71" w14:textId="77777777" w:rsidR="00711F7B" w:rsidRDefault="00266FA8">
            <w:pPr>
              <w:spacing w:before="40" w:after="40" w:line="252" w:lineRule="auto"/>
            </w:pPr>
            <w:r>
              <w:rPr>
                <w:rFonts w:ascii="Times New Roman" w:hAnsi="Times New Roman"/>
              </w:rPr>
              <w:t>Nông H</w:t>
            </w:r>
            <w:r>
              <w:rPr>
                <w:rFonts w:ascii="Times New Roman" w:hAnsi="Times New Roman"/>
              </w:rPr>
              <w:t>ữ</w:t>
            </w:r>
            <w:r>
              <w:rPr>
                <w:rFonts w:ascii="Times New Roman" w:hAnsi="Times New Roman"/>
              </w:rPr>
              <w:t>u Th</w:t>
            </w:r>
            <w:r>
              <w:rPr>
                <w:rFonts w:ascii="Times New Roman" w:hAnsi="Times New Roman"/>
              </w:rPr>
              <w:t>ị</w:t>
            </w:r>
            <w:r>
              <w:rPr>
                <w:rFonts w:ascii="Times New Roman" w:hAnsi="Times New Roman"/>
              </w:rPr>
              <w:t>nh</w:t>
            </w:r>
          </w:p>
        </w:tc>
        <w:tc>
          <w:tcPr>
            <w:tcW w:w="2154" w:type="dxa"/>
            <w:gridSpan w:val="2"/>
          </w:tcPr>
          <w:p w14:paraId="1E3CDE7D" w14:textId="77777777" w:rsidR="00711F7B" w:rsidRDefault="00711F7B">
            <w:pPr>
              <w:spacing w:before="40" w:after="40" w:line="252" w:lineRule="auto"/>
            </w:pPr>
          </w:p>
        </w:tc>
        <w:tc>
          <w:tcPr>
            <w:tcW w:w="2608" w:type="dxa"/>
          </w:tcPr>
          <w:p w14:paraId="2030260D" w14:textId="77777777" w:rsidR="00711F7B" w:rsidRDefault="00711F7B">
            <w:pPr>
              <w:spacing w:before="40" w:after="40" w:line="252" w:lineRule="auto"/>
            </w:pPr>
          </w:p>
        </w:tc>
        <w:tc>
          <w:tcPr>
            <w:tcW w:w="2608" w:type="dxa"/>
            <w:gridSpan w:val="2"/>
          </w:tcPr>
          <w:p w14:paraId="72307385" w14:textId="77777777" w:rsidR="00711F7B" w:rsidRDefault="00711F7B">
            <w:pPr>
              <w:spacing w:before="40" w:after="40" w:line="252" w:lineRule="auto"/>
            </w:pPr>
          </w:p>
        </w:tc>
      </w:tr>
      <w:tr w:rsidR="00711F7B" w14:paraId="665FC726" w14:textId="77777777">
        <w:trPr>
          <w:cantSplit/>
          <w:tblHeader/>
        </w:trPr>
        <w:tc>
          <w:tcPr>
            <w:tcW w:w="1417" w:type="dxa"/>
          </w:tcPr>
          <w:p w14:paraId="143CB6FB" w14:textId="77777777" w:rsidR="00711F7B" w:rsidRDefault="00266FA8">
            <w:pPr>
              <w:spacing w:before="40" w:after="40" w:line="252" w:lineRule="auto"/>
            </w:pPr>
            <w:r>
              <w:rPr>
                <w:rFonts w:ascii="Times New Roman" w:hAnsi="Times New Roman"/>
                <w:b/>
              </w:rPr>
              <w:t>Ngày</w:t>
            </w:r>
          </w:p>
        </w:tc>
        <w:tc>
          <w:tcPr>
            <w:tcW w:w="2268" w:type="dxa"/>
            <w:gridSpan w:val="2"/>
          </w:tcPr>
          <w:p w14:paraId="784466A4" w14:textId="77777777" w:rsidR="00711F7B" w:rsidRDefault="00266FA8">
            <w:pPr>
              <w:spacing w:before="40" w:after="40" w:line="252" w:lineRule="auto"/>
            </w:pPr>
            <w:r>
              <w:rPr>
                <w:rFonts w:ascii="Times New Roman" w:hAnsi="Times New Roman"/>
                <w:b/>
              </w:rPr>
              <w:t>Ngư</w:t>
            </w:r>
            <w:r>
              <w:rPr>
                <w:rFonts w:ascii="Times New Roman" w:hAnsi="Times New Roman"/>
                <w:b/>
              </w:rPr>
              <w:t>ờ</w:t>
            </w:r>
            <w:r>
              <w:rPr>
                <w:rFonts w:ascii="Times New Roman" w:hAnsi="Times New Roman"/>
                <w:b/>
              </w:rPr>
              <w:t>i th</w:t>
            </w:r>
            <w:r>
              <w:rPr>
                <w:rFonts w:ascii="Times New Roman" w:hAnsi="Times New Roman"/>
                <w:b/>
              </w:rPr>
              <w:t>ự</w:t>
            </w:r>
            <w:r>
              <w:rPr>
                <w:rFonts w:ascii="Times New Roman" w:hAnsi="Times New Roman"/>
                <w:b/>
              </w:rPr>
              <w:t>c hi</w:t>
            </w:r>
            <w:r>
              <w:rPr>
                <w:rFonts w:ascii="Times New Roman" w:hAnsi="Times New Roman"/>
                <w:b/>
              </w:rPr>
              <w:t>ệ</w:t>
            </w:r>
            <w:r>
              <w:rPr>
                <w:rFonts w:ascii="Times New Roman" w:hAnsi="Times New Roman"/>
                <w:b/>
              </w:rPr>
              <w:t>n</w:t>
            </w:r>
          </w:p>
        </w:tc>
        <w:tc>
          <w:tcPr>
            <w:tcW w:w="3402" w:type="dxa"/>
            <w:gridSpan w:val="3"/>
          </w:tcPr>
          <w:p w14:paraId="732288E7" w14:textId="77777777" w:rsidR="00711F7B" w:rsidRDefault="00266FA8">
            <w:pPr>
              <w:spacing w:before="40" w:after="40" w:line="252" w:lineRule="auto"/>
            </w:pPr>
            <w:r>
              <w:rPr>
                <w:rFonts w:ascii="Times New Roman" w:hAnsi="Times New Roman"/>
                <w:b/>
              </w:rPr>
              <w:t>Công vi</w:t>
            </w:r>
            <w:r>
              <w:rPr>
                <w:rFonts w:ascii="Times New Roman" w:hAnsi="Times New Roman"/>
                <w:b/>
              </w:rPr>
              <w:t>ệ</w:t>
            </w:r>
            <w:r>
              <w:rPr>
                <w:rFonts w:ascii="Times New Roman" w:hAnsi="Times New Roman"/>
                <w:b/>
              </w:rPr>
              <w:t>c</w:t>
            </w:r>
          </w:p>
        </w:tc>
        <w:tc>
          <w:tcPr>
            <w:tcW w:w="2551" w:type="dxa"/>
          </w:tcPr>
          <w:p w14:paraId="0EEAF258" w14:textId="77777777" w:rsidR="00711F7B" w:rsidRDefault="00266FA8">
            <w:pPr>
              <w:spacing w:before="40" w:after="40" w:line="252" w:lineRule="auto"/>
            </w:pPr>
            <w:r>
              <w:rPr>
                <w:rFonts w:ascii="Times New Roman" w:hAnsi="Times New Roman"/>
                <w:b/>
              </w:rPr>
              <w:t>T</w:t>
            </w:r>
            <w:r>
              <w:rPr>
                <w:rFonts w:ascii="Times New Roman" w:hAnsi="Times New Roman"/>
                <w:b/>
              </w:rPr>
              <w:t>ệ</w:t>
            </w:r>
            <w:r>
              <w:rPr>
                <w:rFonts w:ascii="Times New Roman" w:hAnsi="Times New Roman"/>
                <w:b/>
              </w:rPr>
              <w:t>p ho</w:t>
            </w:r>
            <w:r>
              <w:rPr>
                <w:rFonts w:ascii="Times New Roman" w:hAnsi="Times New Roman"/>
                <w:b/>
              </w:rPr>
              <w:t>ặ</w:t>
            </w:r>
            <w:r>
              <w:rPr>
                <w:rFonts w:ascii="Times New Roman" w:hAnsi="Times New Roman"/>
                <w:b/>
              </w:rPr>
              <w:t>c commit</w:t>
            </w:r>
          </w:p>
        </w:tc>
      </w:tr>
      <w:tr w:rsidR="00711F7B" w14:paraId="52DAEB67" w14:textId="77777777">
        <w:trPr>
          <w:cantSplit/>
        </w:trPr>
        <w:tc>
          <w:tcPr>
            <w:tcW w:w="1417" w:type="dxa"/>
          </w:tcPr>
          <w:p w14:paraId="0367EAF4" w14:textId="77777777" w:rsidR="00711F7B" w:rsidRDefault="00711F7B">
            <w:pPr>
              <w:spacing w:before="40" w:after="40" w:line="252" w:lineRule="auto"/>
            </w:pPr>
          </w:p>
        </w:tc>
        <w:tc>
          <w:tcPr>
            <w:tcW w:w="2268" w:type="dxa"/>
            <w:gridSpan w:val="2"/>
          </w:tcPr>
          <w:p w14:paraId="44AD4691" w14:textId="77777777" w:rsidR="00711F7B" w:rsidRDefault="00711F7B">
            <w:pPr>
              <w:spacing w:before="40" w:after="40" w:line="252" w:lineRule="auto"/>
            </w:pPr>
          </w:p>
        </w:tc>
        <w:tc>
          <w:tcPr>
            <w:tcW w:w="3402" w:type="dxa"/>
            <w:gridSpan w:val="3"/>
          </w:tcPr>
          <w:p w14:paraId="4678FDCB" w14:textId="77777777" w:rsidR="00711F7B" w:rsidRDefault="00711F7B">
            <w:pPr>
              <w:spacing w:before="40" w:after="40" w:line="252" w:lineRule="auto"/>
            </w:pPr>
          </w:p>
        </w:tc>
        <w:tc>
          <w:tcPr>
            <w:tcW w:w="2551" w:type="dxa"/>
          </w:tcPr>
          <w:p w14:paraId="2AAD3BC6" w14:textId="77777777" w:rsidR="00711F7B" w:rsidRDefault="00711F7B">
            <w:pPr>
              <w:spacing w:before="40" w:after="40" w:line="252" w:lineRule="auto"/>
            </w:pPr>
          </w:p>
        </w:tc>
      </w:tr>
      <w:tr w:rsidR="00711F7B" w14:paraId="66C89014" w14:textId="77777777">
        <w:trPr>
          <w:cantSplit/>
        </w:trPr>
        <w:tc>
          <w:tcPr>
            <w:tcW w:w="1417" w:type="dxa"/>
          </w:tcPr>
          <w:p w14:paraId="3385AB68" w14:textId="77777777" w:rsidR="00711F7B" w:rsidRDefault="00711F7B">
            <w:pPr>
              <w:spacing w:before="40" w:after="40" w:line="252" w:lineRule="auto"/>
            </w:pPr>
          </w:p>
        </w:tc>
        <w:tc>
          <w:tcPr>
            <w:tcW w:w="2268" w:type="dxa"/>
            <w:gridSpan w:val="2"/>
          </w:tcPr>
          <w:p w14:paraId="2A0D7838" w14:textId="77777777" w:rsidR="00711F7B" w:rsidRDefault="00711F7B">
            <w:pPr>
              <w:spacing w:before="40" w:after="40" w:line="252" w:lineRule="auto"/>
            </w:pPr>
          </w:p>
        </w:tc>
        <w:tc>
          <w:tcPr>
            <w:tcW w:w="3402" w:type="dxa"/>
            <w:gridSpan w:val="3"/>
          </w:tcPr>
          <w:p w14:paraId="61C9C21A" w14:textId="77777777" w:rsidR="00711F7B" w:rsidRDefault="00711F7B">
            <w:pPr>
              <w:spacing w:before="40" w:after="40" w:line="252" w:lineRule="auto"/>
            </w:pPr>
          </w:p>
        </w:tc>
        <w:tc>
          <w:tcPr>
            <w:tcW w:w="2551" w:type="dxa"/>
          </w:tcPr>
          <w:p w14:paraId="14283D69" w14:textId="77777777" w:rsidR="00711F7B" w:rsidRDefault="00711F7B">
            <w:pPr>
              <w:spacing w:before="40" w:after="40" w:line="252" w:lineRule="auto"/>
            </w:pPr>
          </w:p>
        </w:tc>
      </w:tr>
      <w:tr w:rsidR="00711F7B" w14:paraId="32AE4742" w14:textId="77777777">
        <w:trPr>
          <w:cantSplit/>
        </w:trPr>
        <w:tc>
          <w:tcPr>
            <w:tcW w:w="1417" w:type="dxa"/>
          </w:tcPr>
          <w:p w14:paraId="374C2C2D" w14:textId="77777777" w:rsidR="00711F7B" w:rsidRDefault="00711F7B">
            <w:pPr>
              <w:spacing w:before="40" w:after="40" w:line="252" w:lineRule="auto"/>
            </w:pPr>
          </w:p>
        </w:tc>
        <w:tc>
          <w:tcPr>
            <w:tcW w:w="2268" w:type="dxa"/>
            <w:gridSpan w:val="2"/>
          </w:tcPr>
          <w:p w14:paraId="00479D2F" w14:textId="77777777" w:rsidR="00711F7B" w:rsidRDefault="00711F7B">
            <w:pPr>
              <w:spacing w:before="40" w:after="40" w:line="252" w:lineRule="auto"/>
            </w:pPr>
          </w:p>
        </w:tc>
        <w:tc>
          <w:tcPr>
            <w:tcW w:w="3402" w:type="dxa"/>
            <w:gridSpan w:val="3"/>
          </w:tcPr>
          <w:p w14:paraId="5665B797" w14:textId="77777777" w:rsidR="00711F7B" w:rsidRDefault="00711F7B">
            <w:pPr>
              <w:spacing w:before="40" w:after="40" w:line="252" w:lineRule="auto"/>
            </w:pPr>
          </w:p>
        </w:tc>
        <w:tc>
          <w:tcPr>
            <w:tcW w:w="2551" w:type="dxa"/>
          </w:tcPr>
          <w:p w14:paraId="1740F972" w14:textId="77777777" w:rsidR="00711F7B" w:rsidRDefault="00711F7B">
            <w:pPr>
              <w:spacing w:before="40" w:after="40" w:line="252" w:lineRule="auto"/>
            </w:pPr>
          </w:p>
        </w:tc>
      </w:tr>
    </w:tbl>
    <w:p w14:paraId="62F07555" w14:textId="77777777" w:rsidR="00711F7B" w:rsidRDefault="00266FA8">
      <w:pPr>
        <w:pStyle w:val="Heading2"/>
        <w:numPr>
          <w:ilvl w:val="1"/>
          <w:numId w:val="0"/>
        </w:numPr>
      </w:pPr>
      <w:bookmarkStart w:id="59" w:name="_Toc243785099"/>
      <w:r>
        <w:rPr>
          <w:color w:val="000000"/>
        </w:rPr>
        <w:t>Ghi nh</w:t>
      </w:r>
      <w:r>
        <w:rPr>
          <w:color w:val="000000"/>
        </w:rPr>
        <w:t>ậ</w:t>
      </w:r>
      <w:r>
        <w:rPr>
          <w:color w:val="000000"/>
        </w:rPr>
        <w:t>n công c</w:t>
      </w:r>
      <w:r>
        <w:rPr>
          <w:color w:val="000000"/>
        </w:rPr>
        <w:t>ụ</w:t>
      </w:r>
      <w:r>
        <w:rPr>
          <w:color w:val="000000"/>
        </w:rPr>
        <w:t xml:space="preserve"> h</w:t>
      </w:r>
      <w:r>
        <w:rPr>
          <w:color w:val="000000"/>
        </w:rPr>
        <w:t>ỗ</w:t>
      </w:r>
      <w:r>
        <w:rPr>
          <w:color w:val="000000"/>
        </w:rPr>
        <w:t xml:space="preserve"> tr</w:t>
      </w:r>
      <w:r>
        <w:rPr>
          <w:color w:val="000000"/>
        </w:rPr>
        <w:t>ợ</w:t>
      </w:r>
      <w:bookmarkEnd w:id="59"/>
    </w:p>
    <w:p w14:paraId="3DD22D39" w14:textId="77777777" w:rsidR="00711F7B" w:rsidRDefault="00266FA8">
      <w:pPr>
        <w:pStyle w:val="NoiDung"/>
      </w:pPr>
      <w:r>
        <w:rPr>
          <w:color w:val="000000"/>
        </w:rPr>
        <w:t>Nhóm sử dụng ChatGPT/Codex và Antigravity để hỗ trợ chuẩn bị mã nguồn, giải thích phương pháp và biên soạn báo cáo.</w:t>
      </w:r>
    </w:p>
    <w:sectPr w:rsidR="00711F7B" w:rsidSect="00C871B5">
      <w:footerReference w:type="default" r:id="rId13"/>
      <w:pgSz w:w="11907" w:h="16840" w:code="9"/>
      <w:pgMar w:top="1134" w:right="1134" w:bottom="1701" w:left="1134" w:header="720" w:footer="720"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8030D" w14:textId="77777777" w:rsidR="00266FA8" w:rsidRDefault="00266FA8" w:rsidP="000A09AC">
      <w:pPr>
        <w:spacing w:after="0" w:line="240" w:lineRule="auto"/>
      </w:pPr>
      <w:r>
        <w:separator/>
      </w:r>
    </w:p>
  </w:endnote>
  <w:endnote w:type="continuationSeparator" w:id="0">
    <w:p w14:paraId="317F1E47" w14:textId="77777777" w:rsidR="00266FA8" w:rsidRDefault="00266FA8" w:rsidP="000A0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6"/>
        <w:szCs w:val="26"/>
      </w:rPr>
      <w:id w:val="1640149981"/>
      <w:docPartObj>
        <w:docPartGallery w:val="Page Numbers (Bottom of Page)"/>
        <w:docPartUnique/>
      </w:docPartObj>
    </w:sdtPr>
    <w:sdtEndPr>
      <w:rPr>
        <w:noProof/>
      </w:rPr>
    </w:sdtEndPr>
    <w:sdtContent>
      <w:p w14:paraId="71A6A9B5" w14:textId="77777777" w:rsidR="000A09AC" w:rsidRPr="00854D6E" w:rsidRDefault="000A09AC">
        <w:pPr>
          <w:pStyle w:val="Footer"/>
          <w:jc w:val="center"/>
          <w:rPr>
            <w:rFonts w:ascii="Times New Roman" w:hAnsi="Times New Roman" w:cs="Times New Roman"/>
            <w:sz w:val="26"/>
            <w:szCs w:val="26"/>
          </w:rPr>
        </w:pPr>
        <w:r w:rsidRPr="00854D6E">
          <w:rPr>
            <w:rFonts w:ascii="Times New Roman" w:hAnsi="Times New Roman" w:cs="Times New Roman"/>
            <w:sz w:val="26"/>
            <w:szCs w:val="26"/>
          </w:rPr>
          <w:fldChar w:fldCharType="begin"/>
        </w:r>
        <w:r w:rsidRPr="00854D6E">
          <w:rPr>
            <w:rFonts w:ascii="Times New Roman" w:hAnsi="Times New Roman" w:cs="Times New Roman"/>
            <w:sz w:val="26"/>
            <w:szCs w:val="26"/>
          </w:rPr>
          <w:instrText xml:space="preserve"> PAGE   \* MERGEFORMAT </w:instrText>
        </w:r>
        <w:r w:rsidRPr="00854D6E">
          <w:rPr>
            <w:rFonts w:ascii="Times New Roman" w:hAnsi="Times New Roman" w:cs="Times New Roman"/>
            <w:sz w:val="26"/>
            <w:szCs w:val="26"/>
          </w:rPr>
          <w:fldChar w:fldCharType="separate"/>
        </w:r>
        <w:r w:rsidR="00173893">
          <w:rPr>
            <w:rFonts w:ascii="Times New Roman" w:hAnsi="Times New Roman" w:cs="Times New Roman"/>
            <w:noProof/>
            <w:sz w:val="26"/>
            <w:szCs w:val="26"/>
          </w:rPr>
          <w:t>1</w:t>
        </w:r>
        <w:r w:rsidRPr="00854D6E">
          <w:rPr>
            <w:rFonts w:ascii="Times New Roman" w:hAnsi="Times New Roman" w:cs="Times New Roman"/>
            <w:noProof/>
            <w:sz w:val="26"/>
            <w:szCs w:val="26"/>
          </w:rPr>
          <w:fldChar w:fldCharType="end"/>
        </w:r>
      </w:p>
    </w:sdtContent>
  </w:sdt>
  <w:p w14:paraId="21C985B6" w14:textId="77777777" w:rsidR="000A09AC" w:rsidRPr="00854D6E" w:rsidRDefault="000A09AC">
    <w:pPr>
      <w:pStyle w:val="Footer"/>
      <w:rPr>
        <w:rFonts w:ascii="Times New Roman" w:hAnsi="Times New Roman" w:cs="Times New Roman"/>
        <w:sz w:val="26"/>
        <w:szCs w:val="2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CA17A" w14:textId="77777777" w:rsidR="00266FA8" w:rsidRDefault="00266FA8" w:rsidP="000A09AC">
      <w:pPr>
        <w:spacing w:after="0" w:line="240" w:lineRule="auto"/>
      </w:pPr>
      <w:r>
        <w:separator/>
      </w:r>
    </w:p>
  </w:footnote>
  <w:footnote w:type="continuationSeparator" w:id="0">
    <w:p w14:paraId="5089773D" w14:textId="77777777" w:rsidR="00266FA8" w:rsidRDefault="00266FA8" w:rsidP="000A0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DD7486"/>
    <w:multiLevelType w:val="multilevel"/>
    <w:tmpl w:val="33D4D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91B7E22"/>
    <w:multiLevelType w:val="multilevel"/>
    <w:tmpl w:val="656C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F71D10"/>
    <w:multiLevelType w:val="multilevel"/>
    <w:tmpl w:val="3DEAC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55C7EB2"/>
    <w:multiLevelType w:val="multilevel"/>
    <w:tmpl w:val="AF9EC7C2"/>
    <w:lvl w:ilvl="0">
      <w:start w:val="1"/>
      <w:numFmt w:val="decimal"/>
      <w:pStyle w:val="Heading1"/>
      <w:suff w:val="space"/>
      <w:lvlText w:val="Chương %1."/>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6E515C04"/>
    <w:multiLevelType w:val="multilevel"/>
    <w:tmpl w:val="A6488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1A10314"/>
    <w:multiLevelType w:val="multilevel"/>
    <w:tmpl w:val="88825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3723401">
    <w:abstractNumId w:val="3"/>
  </w:num>
  <w:num w:numId="2" w16cid:durableId="2107580232">
    <w:abstractNumId w:val="3"/>
  </w:num>
  <w:num w:numId="3" w16cid:durableId="1033506185">
    <w:abstractNumId w:val="3"/>
    <w:lvlOverride w:ilvl="0">
      <w:lvl w:ilvl="0">
        <w:start w:val="1"/>
        <w:numFmt w:val="decimal"/>
        <w:pStyle w:val="Heading1"/>
        <w:suff w:val="space"/>
        <w:lvlText w:val="Chương %1."/>
        <w:lvlJc w:val="left"/>
        <w:pPr>
          <w:ind w:left="432" w:hanging="432"/>
        </w:pPr>
        <w:rPr>
          <w:rFonts w:hint="default"/>
        </w:rPr>
      </w:lvl>
    </w:lvlOverride>
    <w:lvlOverride w:ilvl="1">
      <w:lvl w:ilvl="1">
        <w:start w:val="1"/>
        <w:numFmt w:val="decimal"/>
        <w:pStyle w:val="Heading2"/>
        <w:suff w:val="space"/>
        <w:lvlText w:val="%1.%2."/>
        <w:lvlJc w:val="left"/>
        <w:pPr>
          <w:ind w:left="576" w:hanging="576"/>
        </w:pPr>
        <w:rPr>
          <w:rFonts w:hint="default"/>
        </w:rPr>
      </w:lvl>
    </w:lvlOverride>
    <w:lvlOverride w:ilvl="2">
      <w:lvl w:ilvl="2">
        <w:start w:val="1"/>
        <w:numFmt w:val="decimal"/>
        <w:pStyle w:val="Heading3"/>
        <w:suff w:val="space"/>
        <w:lvlText w:val="%1.%2.%3."/>
        <w:lvlJc w:val="left"/>
        <w:pPr>
          <w:ind w:left="720" w:hanging="720"/>
        </w:pPr>
        <w:rPr>
          <w:rFonts w:hint="default"/>
        </w:rPr>
      </w:lvl>
    </w:lvlOverride>
    <w:lvlOverride w:ilvl="3">
      <w:lvl w:ilvl="3">
        <w:start w:val="1"/>
        <w:numFmt w:val="decimal"/>
        <w:pStyle w:val="Heading4"/>
        <w:lvlText w:val="%1.%2.%3.%4"/>
        <w:lvlJc w:val="left"/>
        <w:pPr>
          <w:ind w:left="864" w:hanging="864"/>
        </w:pPr>
        <w:rPr>
          <w:rFonts w:hint="default"/>
        </w:rPr>
      </w:lvl>
    </w:lvlOverride>
    <w:lvlOverride w:ilvl="4">
      <w:lvl w:ilvl="4">
        <w:start w:val="1"/>
        <w:numFmt w:val="decimal"/>
        <w:pStyle w:val="Heading5"/>
        <w:lvlText w:val="%1.%2.%3.%4.%5"/>
        <w:lvlJc w:val="left"/>
        <w:pPr>
          <w:ind w:left="1008" w:hanging="1008"/>
        </w:pPr>
        <w:rPr>
          <w:rFonts w:hint="default"/>
        </w:rPr>
      </w:lvl>
    </w:lvlOverride>
    <w:lvlOverride w:ilvl="5">
      <w:lvl w:ilvl="5">
        <w:start w:val="1"/>
        <w:numFmt w:val="decimal"/>
        <w:pStyle w:val="Heading6"/>
        <w:lvlText w:val="%1.%2.%3.%4.%5.%6"/>
        <w:lvlJc w:val="left"/>
        <w:pPr>
          <w:ind w:left="1152" w:hanging="1152"/>
        </w:pPr>
        <w:rPr>
          <w:rFonts w:hint="default"/>
        </w:rPr>
      </w:lvl>
    </w:lvlOverride>
    <w:lvlOverride w:ilvl="6">
      <w:lvl w:ilvl="6">
        <w:start w:val="1"/>
        <w:numFmt w:val="decimal"/>
        <w:pStyle w:val="Heading7"/>
        <w:lvlText w:val="%1.%2.%3.%4.%5.%6.%7"/>
        <w:lvlJc w:val="left"/>
        <w:pPr>
          <w:ind w:left="1296" w:hanging="1296"/>
        </w:pPr>
        <w:rPr>
          <w:rFonts w:hint="default"/>
        </w:rPr>
      </w:lvl>
    </w:lvlOverride>
    <w:lvlOverride w:ilvl="7">
      <w:lvl w:ilvl="7">
        <w:start w:val="1"/>
        <w:numFmt w:val="decimal"/>
        <w:pStyle w:val="Heading8"/>
        <w:lvlText w:val="%1.%2.%3.%4.%5.%6.%7.%8"/>
        <w:lvlJc w:val="left"/>
        <w:pPr>
          <w:ind w:left="1440" w:hanging="1440"/>
        </w:pPr>
        <w:rPr>
          <w:rFonts w:hint="default"/>
        </w:rPr>
      </w:lvl>
    </w:lvlOverride>
    <w:lvlOverride w:ilvl="8">
      <w:lvl w:ilvl="8">
        <w:start w:val="1"/>
        <w:numFmt w:val="decimal"/>
        <w:pStyle w:val="Heading9"/>
        <w:lvlText w:val="%1.%2.%3.%4.%5.%6.%7.%8.%9"/>
        <w:lvlJc w:val="left"/>
        <w:pPr>
          <w:ind w:left="1584" w:hanging="1584"/>
        </w:pPr>
        <w:rPr>
          <w:rFonts w:hint="default"/>
        </w:rPr>
      </w:lvl>
    </w:lvlOverride>
  </w:num>
  <w:num w:numId="4" w16cid:durableId="21789620">
    <w:abstractNumId w:val="5"/>
  </w:num>
  <w:num w:numId="5" w16cid:durableId="1547713903">
    <w:abstractNumId w:val="2"/>
  </w:num>
  <w:num w:numId="6" w16cid:durableId="1308048143">
    <w:abstractNumId w:val="4"/>
  </w:num>
  <w:num w:numId="7" w16cid:durableId="1161308607">
    <w:abstractNumId w:val="1"/>
  </w:num>
  <w:num w:numId="8" w16cid:durableId="360015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BGD-DT-Numbered-TV-TenVN_TA2023&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dra5dpfxrrddmer0e7xevxxevvax90sfzza&quot;&gt;My EndNote Library&lt;record-ids&gt;&lt;item&gt;1&lt;/item&gt;&lt;item&gt;2&lt;/item&gt;&lt;item&gt;3&lt;/item&gt;&lt;item&gt;4&lt;/item&gt;&lt;item&gt;5&lt;/item&gt;&lt;item&gt;6&lt;/item&gt;&lt;/record-ids&gt;&lt;/item&gt;&lt;/Libraries&gt;"/>
  </w:docVars>
  <w:rsids>
    <w:rsidRoot w:val="00046437"/>
    <w:rsid w:val="00002E68"/>
    <w:rsid w:val="00046437"/>
    <w:rsid w:val="00055C28"/>
    <w:rsid w:val="000A09AC"/>
    <w:rsid w:val="000D2A68"/>
    <w:rsid w:val="00125322"/>
    <w:rsid w:val="00133CBC"/>
    <w:rsid w:val="00173893"/>
    <w:rsid w:val="001820E5"/>
    <w:rsid w:val="00193D87"/>
    <w:rsid w:val="001A4772"/>
    <w:rsid w:val="001B38F6"/>
    <w:rsid w:val="002147AA"/>
    <w:rsid w:val="00223C6B"/>
    <w:rsid w:val="00232A5B"/>
    <w:rsid w:val="00266FA8"/>
    <w:rsid w:val="00286844"/>
    <w:rsid w:val="00295F87"/>
    <w:rsid w:val="002D26D9"/>
    <w:rsid w:val="002D28BA"/>
    <w:rsid w:val="00301D8A"/>
    <w:rsid w:val="0030764A"/>
    <w:rsid w:val="003314A3"/>
    <w:rsid w:val="0033420B"/>
    <w:rsid w:val="003B73CE"/>
    <w:rsid w:val="003F29C1"/>
    <w:rsid w:val="004005F7"/>
    <w:rsid w:val="004326C4"/>
    <w:rsid w:val="00452F9D"/>
    <w:rsid w:val="00466D57"/>
    <w:rsid w:val="00500FA9"/>
    <w:rsid w:val="00540EFD"/>
    <w:rsid w:val="005422C9"/>
    <w:rsid w:val="00577ACC"/>
    <w:rsid w:val="005A2220"/>
    <w:rsid w:val="005C2701"/>
    <w:rsid w:val="005D6699"/>
    <w:rsid w:val="006034AA"/>
    <w:rsid w:val="006177B3"/>
    <w:rsid w:val="0068096C"/>
    <w:rsid w:val="006951B6"/>
    <w:rsid w:val="006D06A2"/>
    <w:rsid w:val="006E053C"/>
    <w:rsid w:val="006F23E0"/>
    <w:rsid w:val="0070636D"/>
    <w:rsid w:val="00711F7B"/>
    <w:rsid w:val="00712375"/>
    <w:rsid w:val="00713836"/>
    <w:rsid w:val="00722C64"/>
    <w:rsid w:val="007A18AB"/>
    <w:rsid w:val="007E5C46"/>
    <w:rsid w:val="008072C3"/>
    <w:rsid w:val="00854D6E"/>
    <w:rsid w:val="0087658D"/>
    <w:rsid w:val="008A0C7C"/>
    <w:rsid w:val="008A31E3"/>
    <w:rsid w:val="008B5274"/>
    <w:rsid w:val="008C2F0C"/>
    <w:rsid w:val="008C6983"/>
    <w:rsid w:val="008D7680"/>
    <w:rsid w:val="00945318"/>
    <w:rsid w:val="009D4D2B"/>
    <w:rsid w:val="00A52ABC"/>
    <w:rsid w:val="00AD69A9"/>
    <w:rsid w:val="00AF59EA"/>
    <w:rsid w:val="00B100FB"/>
    <w:rsid w:val="00B128A0"/>
    <w:rsid w:val="00B22709"/>
    <w:rsid w:val="00BA20DE"/>
    <w:rsid w:val="00BB7CE7"/>
    <w:rsid w:val="00BC407E"/>
    <w:rsid w:val="00BF1124"/>
    <w:rsid w:val="00C34DA5"/>
    <w:rsid w:val="00C62973"/>
    <w:rsid w:val="00C640EB"/>
    <w:rsid w:val="00C871B5"/>
    <w:rsid w:val="00CB7340"/>
    <w:rsid w:val="00CF5B08"/>
    <w:rsid w:val="00D2701A"/>
    <w:rsid w:val="00D60C60"/>
    <w:rsid w:val="00DD45FC"/>
    <w:rsid w:val="00DE6CC4"/>
    <w:rsid w:val="00DF45C8"/>
    <w:rsid w:val="00E21EDE"/>
    <w:rsid w:val="00E64958"/>
    <w:rsid w:val="00E80D9D"/>
    <w:rsid w:val="00E87D4F"/>
    <w:rsid w:val="00E95BB7"/>
    <w:rsid w:val="00E96AB8"/>
    <w:rsid w:val="00EA344A"/>
    <w:rsid w:val="00F23C6B"/>
    <w:rsid w:val="00F2449E"/>
    <w:rsid w:val="00F777D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93BE3"/>
  <w15:chartTrackingRefBased/>
  <w15:docId w15:val="{18A0B41B-2FB4-4DB3-B3F4-E620ADCEF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34AA"/>
    <w:pPr>
      <w:keepNext/>
      <w:keepLines/>
      <w:numPr>
        <w:numId w:val="1"/>
      </w:numPr>
      <w:spacing w:before="240" w:after="240" w:line="360" w:lineRule="auto"/>
      <w:ind w:left="0" w:firstLine="0"/>
      <w:jc w:val="center"/>
      <w:outlineLvl w:val="0"/>
    </w:pPr>
    <w:rPr>
      <w:rFonts w:ascii="Times New Roman" w:eastAsiaTheme="majorEastAsia" w:hAnsi="Times New Roman" w:cstheme="majorBidi"/>
      <w:b/>
      <w:caps/>
      <w:sz w:val="28"/>
      <w:szCs w:val="40"/>
    </w:rPr>
  </w:style>
  <w:style w:type="paragraph" w:styleId="Heading2">
    <w:name w:val="heading 2"/>
    <w:basedOn w:val="Normal"/>
    <w:next w:val="Normal"/>
    <w:link w:val="Heading2Char"/>
    <w:uiPriority w:val="9"/>
    <w:unhideWhenUsed/>
    <w:qFormat/>
    <w:rsid w:val="00AD69A9"/>
    <w:pPr>
      <w:keepNext/>
      <w:keepLines/>
      <w:numPr>
        <w:ilvl w:val="1"/>
        <w:numId w:val="1"/>
      </w:numPr>
      <w:spacing w:before="160" w:after="80"/>
      <w:outlineLvl w:val="1"/>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unhideWhenUsed/>
    <w:qFormat/>
    <w:rsid w:val="00AD69A9"/>
    <w:pPr>
      <w:keepNext/>
      <w:keepLines/>
      <w:numPr>
        <w:ilvl w:val="2"/>
        <w:numId w:val="1"/>
      </w:numPr>
      <w:spacing w:before="160" w:after="80"/>
      <w:outlineLvl w:val="2"/>
    </w:pPr>
    <w:rPr>
      <w:rFonts w:ascii="Times New Roman" w:eastAsiaTheme="majorEastAsia" w:hAnsi="Times New Roman" w:cstheme="majorBidi"/>
      <w:b/>
      <w:i/>
      <w:sz w:val="26"/>
      <w:szCs w:val="28"/>
    </w:rPr>
  </w:style>
  <w:style w:type="paragraph" w:styleId="Heading4">
    <w:name w:val="heading 4"/>
    <w:basedOn w:val="Normal"/>
    <w:next w:val="Normal"/>
    <w:link w:val="Heading4Char"/>
    <w:uiPriority w:val="9"/>
    <w:semiHidden/>
    <w:unhideWhenUsed/>
    <w:qFormat/>
    <w:rsid w:val="00046437"/>
    <w:pPr>
      <w:keepNext/>
      <w:keepLines/>
      <w:numPr>
        <w:ilvl w:val="3"/>
        <w:numId w:val="1"/>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6437"/>
    <w:pPr>
      <w:keepNext/>
      <w:keepLines/>
      <w:numPr>
        <w:ilvl w:val="4"/>
        <w:numId w:val="1"/>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6437"/>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6437"/>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6437"/>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6437"/>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iDung">
    <w:name w:val="NoiDung"/>
    <w:basedOn w:val="Normal"/>
    <w:qFormat/>
    <w:rsid w:val="00D60C60"/>
    <w:pPr>
      <w:spacing w:before="120" w:after="120" w:line="360" w:lineRule="auto"/>
      <w:ind w:firstLine="567"/>
      <w:jc w:val="both"/>
    </w:pPr>
    <w:rPr>
      <w:rFonts w:ascii="Times New Roman" w:eastAsia="Times New Roman" w:hAnsi="Times New Roman" w:cs="Times New Roman"/>
      <w:kern w:val="0"/>
      <w:sz w:val="26"/>
      <w:szCs w:val="28"/>
      <w:lang w:val="en" w:eastAsia="en-GB"/>
      <w14:ligatures w14:val="none"/>
    </w:rPr>
  </w:style>
  <w:style w:type="character" w:customStyle="1" w:styleId="Heading1Char">
    <w:name w:val="Heading 1 Char"/>
    <w:basedOn w:val="DefaultParagraphFont"/>
    <w:link w:val="Heading1"/>
    <w:uiPriority w:val="9"/>
    <w:rsid w:val="006034AA"/>
    <w:rPr>
      <w:rFonts w:ascii="Times New Roman" w:eastAsiaTheme="majorEastAsia" w:hAnsi="Times New Roman" w:cstheme="majorBidi"/>
      <w:b/>
      <w:caps/>
      <w:sz w:val="28"/>
      <w:szCs w:val="40"/>
    </w:rPr>
  </w:style>
  <w:style w:type="character" w:customStyle="1" w:styleId="Heading2Char">
    <w:name w:val="Heading 2 Char"/>
    <w:basedOn w:val="DefaultParagraphFont"/>
    <w:link w:val="Heading2"/>
    <w:uiPriority w:val="9"/>
    <w:rsid w:val="00AD69A9"/>
    <w:rPr>
      <w:rFonts w:ascii="Times New Roman" w:eastAsiaTheme="majorEastAsia" w:hAnsi="Times New Roman" w:cstheme="majorBidi"/>
      <w:b/>
      <w:sz w:val="28"/>
      <w:szCs w:val="32"/>
    </w:rPr>
  </w:style>
  <w:style w:type="character" w:customStyle="1" w:styleId="Heading3Char">
    <w:name w:val="Heading 3 Char"/>
    <w:basedOn w:val="DefaultParagraphFont"/>
    <w:link w:val="Heading3"/>
    <w:uiPriority w:val="9"/>
    <w:rsid w:val="00AD69A9"/>
    <w:rPr>
      <w:rFonts w:ascii="Times New Roman" w:eastAsiaTheme="majorEastAsia" w:hAnsi="Times New Roman" w:cstheme="majorBidi"/>
      <w:b/>
      <w:i/>
      <w:sz w:val="26"/>
      <w:szCs w:val="28"/>
    </w:rPr>
  </w:style>
  <w:style w:type="character" w:customStyle="1" w:styleId="Heading4Char">
    <w:name w:val="Heading 4 Char"/>
    <w:basedOn w:val="DefaultParagraphFont"/>
    <w:link w:val="Heading4"/>
    <w:uiPriority w:val="9"/>
    <w:semiHidden/>
    <w:rsid w:val="0004643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643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64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64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64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6437"/>
    <w:rPr>
      <w:rFonts w:eastAsiaTheme="majorEastAsia" w:cstheme="majorBidi"/>
      <w:color w:val="272727" w:themeColor="text1" w:themeTint="D8"/>
    </w:rPr>
  </w:style>
  <w:style w:type="paragraph" w:styleId="Title">
    <w:name w:val="Title"/>
    <w:basedOn w:val="Normal"/>
    <w:next w:val="Normal"/>
    <w:link w:val="TitleChar"/>
    <w:uiPriority w:val="10"/>
    <w:qFormat/>
    <w:rsid w:val="000464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64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64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64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6437"/>
    <w:pPr>
      <w:spacing w:before="160"/>
      <w:jc w:val="center"/>
    </w:pPr>
    <w:rPr>
      <w:i/>
      <w:iCs/>
      <w:color w:val="404040" w:themeColor="text1" w:themeTint="BF"/>
    </w:rPr>
  </w:style>
  <w:style w:type="character" w:customStyle="1" w:styleId="QuoteChar">
    <w:name w:val="Quote Char"/>
    <w:basedOn w:val="DefaultParagraphFont"/>
    <w:link w:val="Quote"/>
    <w:uiPriority w:val="29"/>
    <w:rsid w:val="00046437"/>
    <w:rPr>
      <w:i/>
      <w:iCs/>
      <w:color w:val="404040" w:themeColor="text1" w:themeTint="BF"/>
    </w:rPr>
  </w:style>
  <w:style w:type="paragraph" w:styleId="ListParagraph">
    <w:name w:val="List Paragraph"/>
    <w:basedOn w:val="Normal"/>
    <w:uiPriority w:val="34"/>
    <w:qFormat/>
    <w:rsid w:val="00046437"/>
    <w:pPr>
      <w:ind w:left="720"/>
      <w:contextualSpacing/>
    </w:pPr>
  </w:style>
  <w:style w:type="character" w:styleId="IntenseEmphasis">
    <w:name w:val="Intense Emphasis"/>
    <w:basedOn w:val="DefaultParagraphFont"/>
    <w:uiPriority w:val="21"/>
    <w:qFormat/>
    <w:rsid w:val="00046437"/>
    <w:rPr>
      <w:i/>
      <w:iCs/>
      <w:color w:val="2F5496" w:themeColor="accent1" w:themeShade="BF"/>
    </w:rPr>
  </w:style>
  <w:style w:type="paragraph" w:styleId="IntenseQuote">
    <w:name w:val="Intense Quote"/>
    <w:basedOn w:val="Normal"/>
    <w:next w:val="Normal"/>
    <w:link w:val="IntenseQuoteChar"/>
    <w:uiPriority w:val="30"/>
    <w:qFormat/>
    <w:rsid w:val="0004643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6437"/>
    <w:rPr>
      <w:i/>
      <w:iCs/>
      <w:color w:val="2F5496" w:themeColor="accent1" w:themeShade="BF"/>
    </w:rPr>
  </w:style>
  <w:style w:type="character" w:styleId="IntenseReference">
    <w:name w:val="Intense Reference"/>
    <w:basedOn w:val="DefaultParagraphFont"/>
    <w:uiPriority w:val="32"/>
    <w:qFormat/>
    <w:rsid w:val="00046437"/>
    <w:rPr>
      <w:b/>
      <w:bCs/>
      <w:smallCaps/>
      <w:color w:val="2F5496" w:themeColor="accent1" w:themeShade="BF"/>
      <w:spacing w:val="5"/>
    </w:rPr>
  </w:style>
  <w:style w:type="paragraph" w:styleId="TOCHeading">
    <w:name w:val="TOC Heading"/>
    <w:basedOn w:val="Heading1"/>
    <w:next w:val="Normal"/>
    <w:uiPriority w:val="39"/>
    <w:unhideWhenUsed/>
    <w:qFormat/>
    <w:rsid w:val="006177B3"/>
    <w:pPr>
      <w:numPr>
        <w:numId w:val="0"/>
      </w:numPr>
      <w:spacing w:after="0"/>
      <w:jc w:val="left"/>
      <w:outlineLvl w:val="9"/>
    </w:pPr>
    <w:rPr>
      <w:rFonts w:asciiTheme="majorHAnsi" w:hAnsiTheme="majorHAnsi"/>
      <w:b w:val="0"/>
      <w:caps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6177B3"/>
    <w:pPr>
      <w:spacing w:after="100"/>
    </w:pPr>
    <w:rPr>
      <w:rFonts w:ascii="Times New Roman" w:hAnsi="Times New Roman"/>
      <w:b/>
      <w:caps/>
      <w:sz w:val="26"/>
    </w:rPr>
  </w:style>
  <w:style w:type="paragraph" w:styleId="TOC2">
    <w:name w:val="toc 2"/>
    <w:basedOn w:val="Normal"/>
    <w:next w:val="Normal"/>
    <w:autoRedefine/>
    <w:uiPriority w:val="39"/>
    <w:unhideWhenUsed/>
    <w:rsid w:val="006177B3"/>
    <w:pPr>
      <w:spacing w:after="100"/>
      <w:ind w:left="220"/>
    </w:pPr>
    <w:rPr>
      <w:rFonts w:ascii="Times New Roman" w:hAnsi="Times New Roman"/>
      <w:b/>
      <w:sz w:val="26"/>
    </w:rPr>
  </w:style>
  <w:style w:type="paragraph" w:styleId="TOC3">
    <w:name w:val="toc 3"/>
    <w:basedOn w:val="Normal"/>
    <w:next w:val="Normal"/>
    <w:autoRedefine/>
    <w:uiPriority w:val="39"/>
    <w:unhideWhenUsed/>
    <w:rsid w:val="006177B3"/>
    <w:pPr>
      <w:spacing w:after="100"/>
      <w:ind w:left="440"/>
    </w:pPr>
    <w:rPr>
      <w:rFonts w:ascii="Times New Roman" w:hAnsi="Times New Roman"/>
      <w:sz w:val="26"/>
    </w:rPr>
  </w:style>
  <w:style w:type="character" w:styleId="Hyperlink">
    <w:name w:val="Hyperlink"/>
    <w:basedOn w:val="DefaultParagraphFont"/>
    <w:uiPriority w:val="99"/>
    <w:unhideWhenUsed/>
    <w:rsid w:val="006177B3"/>
    <w:rPr>
      <w:color w:val="0563C1" w:themeColor="hyperlink"/>
      <w:u w:val="single"/>
    </w:rPr>
  </w:style>
  <w:style w:type="paragraph" w:styleId="Caption">
    <w:name w:val="caption"/>
    <w:basedOn w:val="Normal"/>
    <w:next w:val="Normal"/>
    <w:uiPriority w:val="35"/>
    <w:unhideWhenUsed/>
    <w:qFormat/>
    <w:rsid w:val="00E95BB7"/>
    <w:pPr>
      <w:spacing w:after="200" w:line="240" w:lineRule="auto"/>
      <w:jc w:val="center"/>
    </w:pPr>
    <w:rPr>
      <w:rFonts w:ascii="Times New Roman" w:hAnsi="Times New Roman"/>
      <w:i/>
      <w:iCs/>
      <w:sz w:val="26"/>
      <w:szCs w:val="18"/>
    </w:rPr>
  </w:style>
  <w:style w:type="paragraph" w:styleId="TableofFigures">
    <w:name w:val="table of figures"/>
    <w:basedOn w:val="Normal"/>
    <w:next w:val="Normal"/>
    <w:uiPriority w:val="99"/>
    <w:unhideWhenUsed/>
    <w:rsid w:val="00713836"/>
    <w:pPr>
      <w:spacing w:after="0" w:line="288" w:lineRule="auto"/>
    </w:pPr>
    <w:rPr>
      <w:rFonts w:ascii="Times New Roman" w:hAnsi="Times New Roman"/>
      <w:sz w:val="26"/>
    </w:rPr>
  </w:style>
  <w:style w:type="table" w:styleId="TableGrid">
    <w:name w:val="Table Grid"/>
    <w:basedOn w:val="TableNormal"/>
    <w:uiPriority w:val="39"/>
    <w:rsid w:val="00E95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A09AC"/>
    <w:pPr>
      <w:tabs>
        <w:tab w:val="center" w:pos="4513"/>
        <w:tab w:val="right" w:pos="9026"/>
      </w:tabs>
      <w:spacing w:after="0" w:line="240" w:lineRule="auto"/>
    </w:pPr>
  </w:style>
  <w:style w:type="paragraph" w:styleId="NormalWeb">
    <w:name w:val="Normal (Web)"/>
    <w:basedOn w:val="Normal"/>
    <w:uiPriority w:val="99"/>
    <w:semiHidden/>
    <w:unhideWhenUsed/>
    <w:rsid w:val="00F23C6B"/>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customStyle="1" w:styleId="EndNoteBibliographyTitle">
    <w:name w:val="EndNote Bibliography Title"/>
    <w:basedOn w:val="Normal"/>
    <w:link w:val="EndNoteBibliographyTitleChar"/>
    <w:rsid w:val="00F23C6B"/>
    <w:pPr>
      <w:spacing w:after="0"/>
      <w:jc w:val="center"/>
    </w:pPr>
    <w:rPr>
      <w:rFonts w:ascii="Calibri" w:hAnsi="Calibri" w:cs="Calibri"/>
      <w:noProof/>
      <w:lang w:val="en-US"/>
    </w:rPr>
  </w:style>
  <w:style w:type="character" w:customStyle="1" w:styleId="HeaderChar">
    <w:name w:val="Header Char"/>
    <w:basedOn w:val="DefaultParagraphFont"/>
    <w:link w:val="Header"/>
    <w:uiPriority w:val="99"/>
    <w:rsid w:val="000A09AC"/>
  </w:style>
  <w:style w:type="character" w:customStyle="1" w:styleId="EndNoteBibliographyTitleChar">
    <w:name w:val="EndNote Bibliography Title Char"/>
    <w:basedOn w:val="DefaultParagraphFont"/>
    <w:link w:val="EndNoteBibliographyTitle"/>
    <w:rsid w:val="00722C64"/>
    <w:rPr>
      <w:rFonts w:ascii="Calibri" w:hAnsi="Calibri" w:cs="Calibri"/>
      <w:noProof/>
      <w:sz w:val="26"/>
      <w:lang w:val="en-US"/>
    </w:rPr>
  </w:style>
  <w:style w:type="paragraph" w:customStyle="1" w:styleId="EndNoteBibliography">
    <w:name w:val="EndNote Bibliography"/>
    <w:basedOn w:val="Normal"/>
    <w:link w:val="EndNoteBibliographyChar"/>
    <w:rsid w:val="00F23C6B"/>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22C64"/>
    <w:rPr>
      <w:rFonts w:ascii="Calibri" w:hAnsi="Calibri" w:cs="Calibri"/>
      <w:noProof/>
      <w:sz w:val="26"/>
      <w:lang w:val="en-US"/>
    </w:rPr>
  </w:style>
  <w:style w:type="character" w:styleId="Strong">
    <w:name w:val="Strong"/>
    <w:basedOn w:val="DefaultParagraphFont"/>
    <w:uiPriority w:val="22"/>
    <w:qFormat/>
    <w:rsid w:val="007A18AB"/>
    <w:rPr>
      <w:b/>
      <w:bCs/>
    </w:rPr>
  </w:style>
  <w:style w:type="paragraph" w:styleId="Footer">
    <w:name w:val="footer"/>
    <w:basedOn w:val="Normal"/>
    <w:link w:val="FooterChar"/>
    <w:uiPriority w:val="99"/>
    <w:unhideWhenUsed/>
    <w:rsid w:val="000A09AC"/>
    <w:pPr>
      <w:tabs>
        <w:tab w:val="center" w:pos="4513"/>
        <w:tab w:val="right" w:pos="9026"/>
      </w:tabs>
      <w:spacing w:after="0" w:line="240" w:lineRule="auto"/>
    </w:pPr>
  </w:style>
  <w:style w:type="character" w:customStyle="1" w:styleId="FooterChar">
    <w:name w:val="Footer Char"/>
    <w:basedOn w:val="DefaultParagraphFont"/>
    <w:link w:val="Footer"/>
    <w:uiPriority w:val="99"/>
    <w:rsid w:val="000A09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0105985">
      <w:bodyDiv w:val="1"/>
      <w:marLeft w:val="0"/>
      <w:marRight w:val="0"/>
      <w:marTop w:val="0"/>
      <w:marBottom w:val="0"/>
      <w:divBdr>
        <w:top w:val="none" w:sz="0" w:space="0" w:color="auto"/>
        <w:left w:val="none" w:sz="0" w:space="0" w:color="auto"/>
        <w:bottom w:val="none" w:sz="0" w:space="0" w:color="auto"/>
        <w:right w:val="none" w:sz="0" w:space="0" w:color="auto"/>
      </w:divBdr>
    </w:div>
    <w:div w:id="1323002336">
      <w:bodyDiv w:val="1"/>
      <w:marLeft w:val="0"/>
      <w:marRight w:val="0"/>
      <w:marTop w:val="0"/>
      <w:marBottom w:val="0"/>
      <w:divBdr>
        <w:top w:val="none" w:sz="0" w:space="0" w:color="auto"/>
        <w:left w:val="none" w:sz="0" w:space="0" w:color="auto"/>
        <w:bottom w:val="none" w:sz="0" w:space="0" w:color="auto"/>
        <w:right w:val="none" w:sz="0" w:space="0" w:color="auto"/>
      </w:divBdr>
    </w:div>
    <w:div w:id="1783262223">
      <w:bodyDiv w:val="1"/>
      <w:marLeft w:val="0"/>
      <w:marRight w:val="0"/>
      <w:marTop w:val="0"/>
      <w:marBottom w:val="0"/>
      <w:divBdr>
        <w:top w:val="none" w:sz="0" w:space="0" w:color="auto"/>
        <w:left w:val="none" w:sz="0" w:space="0" w:color="auto"/>
        <w:bottom w:val="none" w:sz="0" w:space="0" w:color="auto"/>
        <w:right w:val="none" w:sz="0" w:space="0" w:color="auto"/>
      </w:divBdr>
    </w:div>
    <w:div w:id="1786119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EF9317-2553-4B0D-AEF0-6A8227D3FF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34</Pages>
  <Words>7964</Words>
  <Characters>45398</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Minh Nguyen</cp:lastModifiedBy>
  <cp:revision>42</cp:revision>
  <dcterms:created xsi:type="dcterms:W3CDTF">2025-01-15T01:12:00Z</dcterms:created>
  <dcterms:modified xsi:type="dcterms:W3CDTF">2026-10-24T18:42:00Z</dcterms:modified>
</cp:coreProperties>
</file>