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ind w:left="0" w:firstLine="0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This is a title</w:t>
      </w:r>
    </w:p>
    <w:p w:rsidR="00000000" w:rsidDel="00000000" w:rsidP="00000000" w:rsidRDefault="00000000" w:rsidRPr="00000000" w14:paraId="00000002">
      <w:pPr>
        <w:spacing w:after="40" w:lineRule="auto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 example paragraph.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another paragraph.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Table 1: Model performance for classification task based on different metrics.</w:t>
      </w:r>
    </w:p>
    <w:tbl>
      <w:tblPr>
        <w:tblStyle w:val="Table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65"/>
        <w:gridCol w:w="1350"/>
        <w:gridCol w:w="1350"/>
        <w:gridCol w:w="1350"/>
        <w:tblGridChange w:id="0">
          <w:tblGrid>
            <w:gridCol w:w="1350"/>
            <w:gridCol w:w="1365"/>
            <w:gridCol w:w="1350"/>
            <w:gridCol w:w="1350"/>
            <w:gridCol w:w="13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Recall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0.69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 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 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0.73</w:t>
            </w:r>
          </w:p>
        </w:tc>
      </w:tr>
    </w:tbl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another paragraph after the table.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another paragraph.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Table 2: Performance comparison of different models for binary classification task based on multiple evaluation metrics.</w:t>
      </w:r>
    </w:p>
    <w:tbl>
      <w:tblPr>
        <w:tblStyle w:val="Table2"/>
        <w:tblW w:w="5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F1-score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0.69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Naive Bayes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0.73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17"/>
          <w:szCs w:val="17"/>
          <w:rtl w:val="0"/>
        </w:rPr>
        <w:t xml:space="preserve">This is another paragraph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