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Xây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dựng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hệ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thống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mạng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cho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b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b/>
          <w:sz w:val="30"/>
          <w:szCs w:val="30"/>
        </w:rPr>
        <w:t xml:space="preserve"> ty </w:t>
      </w:r>
      <w:r w:rsidR="00125AEC" w:rsidRPr="00CF724A">
        <w:rPr>
          <w:rFonts w:ascii="Times New Roman" w:hAnsi="Times New Roman" w:cs="Times New Roman"/>
          <w:b/>
          <w:sz w:val="30"/>
          <w:szCs w:val="30"/>
        </w:rPr>
        <w:t>TNHH</w:t>
      </w:r>
      <w:r w:rsidRPr="00CF724A">
        <w:rPr>
          <w:rFonts w:ascii="Times New Roman" w:hAnsi="Times New Roman" w:cs="Times New Roman"/>
          <w:b/>
          <w:sz w:val="30"/>
          <w:szCs w:val="30"/>
        </w:rPr>
        <w:t xml:space="preserve"> Mona</w:t>
      </w:r>
    </w:p>
    <w:p w:rsidR="00C84E96" w:rsidRPr="00CF724A" w:rsidRDefault="00C84E96" w:rsidP="00C84E96">
      <w:pPr>
        <w:rPr>
          <w:rFonts w:ascii="Times New Roman" w:hAnsi="Times New Roman" w:cs="Times New Roman"/>
          <w:b/>
          <w:sz w:val="30"/>
          <w:szCs w:val="30"/>
        </w:rPr>
      </w:pPr>
    </w:p>
    <w:p w:rsidR="008A6568" w:rsidRPr="00CF724A" w:rsidRDefault="008A6568" w:rsidP="00C84E96">
      <w:pPr>
        <w:rPr>
          <w:rFonts w:ascii="Times New Roman" w:hAnsi="Times New Roman" w:cs="Times New Roman"/>
          <w:sz w:val="30"/>
          <w:szCs w:val="30"/>
        </w:rPr>
      </w:pPr>
    </w:p>
    <w:p w:rsidR="00125AEC" w:rsidRPr="00CF724A" w:rsidRDefault="008A6568">
      <w:p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br w:type="page"/>
      </w:r>
    </w:p>
    <w:p w:rsidR="00C84E96" w:rsidRPr="004D5D70" w:rsidRDefault="00125AEC" w:rsidP="004D5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lastRenderedPageBreak/>
        <w:t>Giới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thiệu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ty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</w:p>
    <w:p w:rsidR="00816D08" w:rsidRPr="00CF724A" w:rsidRDefault="00125AEC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thương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mại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điện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tử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tiềm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="00816D08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CF724A">
        <w:rPr>
          <w:rFonts w:ascii="Times New Roman" w:hAnsi="Times New Roman" w:cs="Times New Roman"/>
          <w:sz w:val="30"/>
          <w:szCs w:val="30"/>
        </w:rPr>
        <w:t>mạnh</w:t>
      </w:r>
      <w:proofErr w:type="spellEnd"/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phục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ty</w:t>
      </w:r>
    </w:p>
    <w:p w:rsidR="00CF724A" w:rsidRPr="00CF724A" w:rsidRDefault="00CF724A" w:rsidP="004D5D70">
      <w:pPr>
        <w:pStyle w:val="ListParagraph"/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</w:p>
    <w:p w:rsidR="00816D08" w:rsidRPr="004D5D70" w:rsidRDefault="00816D08" w:rsidP="004D5D70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bộ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4D5D70">
        <w:rPr>
          <w:rFonts w:ascii="Times New Roman" w:hAnsi="Times New Roman" w:cs="Times New Roman"/>
          <w:b/>
          <w:sz w:val="36"/>
          <w:szCs w:val="36"/>
        </w:rPr>
        <w:t xml:space="preserve">ty 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</w:p>
    <w:p w:rsidR="00816D08" w:rsidRPr="00901426" w:rsidRDefault="00502266" w:rsidP="00901426">
      <w:pPr>
        <w:spacing w:line="360" w:lineRule="auto"/>
        <w:ind w:firstLine="426"/>
        <w:rPr>
          <w:rFonts w:ascii="Times New Roman" w:hAnsi="Times New Roman" w:cs="Times New Roman"/>
          <w:sz w:val="30"/>
          <w:szCs w:val="30"/>
        </w:rPr>
      </w:pPr>
      <w:proofErr w:type="spellStart"/>
      <w:r w:rsidRPr="0090142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01426">
        <w:rPr>
          <w:rFonts w:ascii="Times New Roman" w:hAnsi="Times New Roman" w:cs="Times New Roman"/>
          <w:sz w:val="30"/>
          <w:szCs w:val="30"/>
        </w:rPr>
        <w:t xml:space="preserve"> 7</w:t>
      </w:r>
      <w:r w:rsidR="00816D08" w:rsidRPr="0090142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16D08" w:rsidRPr="00901426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="00816D08" w:rsidRPr="00901426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816D08" w:rsidRPr="00901426">
        <w:rPr>
          <w:rFonts w:ascii="Times New Roman" w:hAnsi="Times New Roman" w:cs="Times New Roman"/>
          <w:sz w:val="30"/>
          <w:szCs w:val="30"/>
        </w:rPr>
        <w:t>ban :</w:t>
      </w:r>
      <w:proofErr w:type="gramEnd"/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Giám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Đốc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</w:t>
      </w:r>
      <w:r w:rsidR="00CF724A">
        <w:rPr>
          <w:rFonts w:ascii="Times New Roman" w:hAnsi="Times New Roman" w:cs="Times New Roman"/>
          <w:sz w:val="30"/>
          <w:szCs w:val="30"/>
        </w:rPr>
        <w:t xml:space="preserve">  </w:t>
      </w:r>
      <w:r w:rsidR="0045030C" w:rsidRPr="00CF724A">
        <w:rPr>
          <w:rFonts w:ascii="Times New Roman" w:hAnsi="Times New Roman" w:cs="Times New Roman"/>
          <w:sz w:val="30"/>
          <w:szCs w:val="30"/>
        </w:rPr>
        <w:t>)</w:t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Kinh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Marketing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45030C" w:rsidRPr="00CF724A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IT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45030C" w:rsidRPr="004D5D70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Phòng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soát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chất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lượng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(Q</w:t>
      </w:r>
      <w:r w:rsidR="0045030C" w:rsidRPr="00CF724A">
        <w:rPr>
          <w:rFonts w:ascii="Times New Roman" w:hAnsi="Times New Roman" w:cs="Times New Roman"/>
          <w:sz w:val="30"/>
          <w:szCs w:val="30"/>
        </w:rPr>
        <w:t>A</w:t>
      </w:r>
      <w:r w:rsidRPr="00CF724A">
        <w:rPr>
          <w:rFonts w:ascii="Times New Roman" w:hAnsi="Times New Roman" w:cs="Times New Roman"/>
          <w:sz w:val="30"/>
          <w:szCs w:val="30"/>
        </w:rPr>
        <w:t>)</w:t>
      </w:r>
      <w:proofErr w:type="gramStart"/>
      <w:r w:rsidR="0045030C" w:rsidRPr="00CF724A">
        <w:rPr>
          <w:rFonts w:ascii="Times New Roman" w:hAnsi="Times New Roman" w:cs="Times New Roman"/>
          <w:sz w:val="30"/>
          <w:szCs w:val="30"/>
        </w:rPr>
        <w:tab/>
        <w:t>( 10</w:t>
      </w:r>
      <w:proofErr w:type="gramEnd"/>
      <w:r w:rsidR="0045030C" w:rsidRPr="00CF724A">
        <w:rPr>
          <w:rFonts w:ascii="Times New Roman" w:hAnsi="Times New Roman" w:cs="Times New Roman"/>
          <w:sz w:val="30"/>
          <w:szCs w:val="30"/>
        </w:rPr>
        <w:t xml:space="preserve"> user )</w:t>
      </w:r>
    </w:p>
    <w:p w:rsidR="00087F14" w:rsidRPr="004D5D70" w:rsidRDefault="00087F14" w:rsidP="00082EAD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F724A" w:rsidRPr="004D5D70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="00CF724A"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CF724A" w:rsidRPr="004D5D70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="00CF724A" w:rsidRPr="004D5D70">
        <w:rPr>
          <w:rFonts w:ascii="Times New Roman" w:hAnsi="Times New Roman" w:cs="Times New Roman"/>
          <w:b/>
          <w:sz w:val="36"/>
          <w:szCs w:val="36"/>
        </w:rPr>
        <w:t xml:space="preserve"> ty</w:t>
      </w:r>
      <w:r w:rsidRPr="004D5D70">
        <w:rPr>
          <w:rFonts w:ascii="Times New Roman" w:hAnsi="Times New Roman" w:cs="Times New Roman"/>
          <w:b/>
          <w:sz w:val="30"/>
          <w:szCs w:val="30"/>
        </w:rPr>
        <w:t>:</w:t>
      </w:r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sẵn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sàng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cao</w:t>
      </w:r>
      <w:proofErr w:type="spellEnd"/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Tốc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ổn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đị</w:t>
      </w:r>
      <w:r w:rsidR="004D5D70">
        <w:rPr>
          <w:rFonts w:ascii="Times New Roman" w:hAnsi="Times New Roman" w:cs="Times New Roman"/>
          <w:sz w:val="30"/>
          <w:szCs w:val="30"/>
        </w:rPr>
        <w:t>nh</w:t>
      </w:r>
      <w:proofErr w:type="spellEnd"/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proofErr w:type="spellStart"/>
      <w:r w:rsidRPr="00CF724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F724A">
        <w:rPr>
          <w:rFonts w:ascii="Times New Roman" w:hAnsi="Times New Roman" w:cs="Times New Roman"/>
          <w:sz w:val="30"/>
          <w:szCs w:val="30"/>
        </w:rPr>
        <w:t>rộng</w:t>
      </w:r>
      <w:proofErr w:type="spellEnd"/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File Server</w:t>
      </w:r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có</w:t>
      </w:r>
      <w:proofErr w:type="spellEnd"/>
      <w:proofErr w:type="gram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31F33" w:rsidRPr="00CF724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="00731F33" w:rsidRPr="00CF724A">
        <w:rPr>
          <w:rFonts w:ascii="Times New Roman" w:hAnsi="Times New Roman" w:cs="Times New Roman"/>
          <w:sz w:val="30"/>
          <w:szCs w:val="30"/>
        </w:rPr>
        <w:t xml:space="preserve"> Backup/Restore)</w:t>
      </w:r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Printer Server</w:t>
      </w:r>
    </w:p>
    <w:p w:rsidR="001D206B" w:rsidRPr="00CF724A" w:rsidRDefault="001D206B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DHCP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1D206B" w:rsidRPr="00CF724A" w:rsidRDefault="001D206B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DNS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</w:p>
    <w:p w:rsidR="009C7B5F" w:rsidRPr="00692F6C" w:rsidRDefault="00CF724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Web &amp; FTP Server public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Internet</w:t>
      </w:r>
    </w:p>
    <w:p w:rsidR="00082EAD" w:rsidRDefault="00082EAD" w:rsidP="00692F6C">
      <w:pPr>
        <w:rPr>
          <w:rFonts w:ascii="Times New Roman" w:hAnsi="Times New Roman" w:cs="Times New Roman"/>
          <w:sz w:val="30"/>
          <w:szCs w:val="30"/>
        </w:rPr>
      </w:pPr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</w:p>
    <w:p w:rsidR="00101B91" w:rsidRDefault="00F30E42" w:rsidP="00082EAD">
      <w:pPr>
        <w:pStyle w:val="ListParagraph"/>
        <w:numPr>
          <w:ilvl w:val="0"/>
          <w:numId w:val="6"/>
        </w:numPr>
        <w:spacing w:line="360" w:lineRule="auto"/>
        <w:ind w:left="851" w:hanging="709"/>
        <w:rPr>
          <w:rFonts w:ascii="Times New Roman" w:hAnsi="Times New Roman" w:cs="Times New Roman"/>
          <w:sz w:val="30"/>
          <w:szCs w:val="30"/>
        </w:rPr>
      </w:pP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lastRenderedPageBreak/>
        <w:t>Dự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trù</w:t>
      </w:r>
      <w:proofErr w:type="spellEnd"/>
      <w:r w:rsidRPr="004D5D70">
        <w:rPr>
          <w:rFonts w:ascii="Times New Roman" w:hAnsi="Times New Roman" w:cs="Times New Roman"/>
          <w:b/>
          <w:sz w:val="36"/>
          <w:szCs w:val="36"/>
        </w:rPr>
        <w:t xml:space="preserve"> chi </w:t>
      </w:r>
      <w:proofErr w:type="spellStart"/>
      <w:r w:rsidRPr="004D5D70"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592F4D" w:rsidRPr="00592F4D" w:rsidRDefault="00592F4D" w:rsidP="00082EAD">
      <w:pPr>
        <w:pStyle w:val="ListParagraph"/>
        <w:numPr>
          <w:ilvl w:val="2"/>
          <w:numId w:val="6"/>
        </w:numPr>
        <w:spacing w:before="120" w:line="240" w:lineRule="atLeast"/>
        <w:ind w:left="426" w:firstLine="425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101B91" w:rsidRPr="00840EE4" w:rsidRDefault="00592F4D" w:rsidP="00082EAD">
      <w:pPr>
        <w:spacing w:before="120" w:line="360" w:lineRule="auto"/>
        <w:ind w:left="1077" w:firstLine="3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(1)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Bả</w:t>
      </w:r>
      <w:r w:rsidRPr="00592F4D">
        <w:rPr>
          <w:rFonts w:ascii="Times New Roman" w:hAnsi="Times New Roman" w:cs="Times New Roman"/>
          <w:sz w:val="30"/>
          <w:szCs w:val="30"/>
        </w:rPr>
        <w:t>ng</w:t>
      </w:r>
      <w:proofErr w:type="spellEnd"/>
      <w:r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92F4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01B91" w:rsidRPr="00592F4D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="00101B91" w:rsidRPr="00592F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2148A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="00082EAD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10831" w:type="dxa"/>
        <w:tblInd w:w="-5" w:type="dxa"/>
        <w:tblLook w:val="04A0" w:firstRow="1" w:lastRow="0" w:firstColumn="1" w:lastColumn="0" w:noHBand="0" w:noVBand="1"/>
      </w:tblPr>
      <w:tblGrid>
        <w:gridCol w:w="746"/>
        <w:gridCol w:w="1783"/>
        <w:gridCol w:w="1253"/>
        <w:gridCol w:w="4590"/>
        <w:gridCol w:w="877"/>
        <w:gridCol w:w="1582"/>
      </w:tblGrid>
      <w:tr w:rsidR="00692F6C" w:rsidTr="00082EAD">
        <w:trPr>
          <w:trHeight w:val="872"/>
        </w:trPr>
        <w:tc>
          <w:tcPr>
            <w:tcW w:w="746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8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253" w:type="dxa"/>
          </w:tcPr>
          <w:p w:rsidR="00101B91" w:rsidRPr="00345C76" w:rsidRDefault="00030FD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Hãng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sản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590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Kĩ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877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vị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82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</w:tr>
      <w:tr w:rsidR="00692F6C" w:rsidTr="00082EAD">
        <w:trPr>
          <w:trHeight w:val="2978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692F6C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3" w:type="dxa"/>
          </w:tcPr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101B91" w:rsidRPr="00592F4D" w:rsidRDefault="00345C76" w:rsidP="00592F4D">
            <w:pPr>
              <w:shd w:val="clear" w:color="auto" w:fill="FFFFFF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Switch </w:t>
            </w:r>
            <w:r w:rsidR="00692F6C"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D-Link DGS-1024A</w:t>
            </w:r>
          </w:p>
        </w:tc>
        <w:tc>
          <w:tcPr>
            <w:tcW w:w="1253" w:type="dxa"/>
          </w:tcPr>
          <w:p w:rsidR="00030FD1" w:rsidRPr="00030FD1" w:rsidRDefault="00692F6C" w:rsidP="00345C76">
            <w:pPr>
              <w:jc w:val="center"/>
              <w:outlineLvl w:val="1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D-Link </w:t>
            </w:r>
            <w:r w:rsidR="00030FD1" w:rsidRPr="00030FD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Ethernet Switch Cisco SG95-24</w:t>
            </w:r>
          </w:p>
          <w:p w:rsidR="00101B91" w:rsidRPr="00592F4D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24 Port 10/100/1000Mbps RJ45.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MDI-MDIX, Plug &amp; Play.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Tự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động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dò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tìm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tốc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trợ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tính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năng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chuyển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mạch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Store &amp; Forward.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Vật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: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Vỏ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nhựa</w:t>
            </w:r>
            <w:proofErr w:type="spellEnd"/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:rsidR="00101B91" w:rsidRPr="00592F4D" w:rsidRDefault="00101B91" w:rsidP="00692F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030FD1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101B91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 (VND)</w:t>
            </w:r>
          </w:p>
        </w:tc>
      </w:tr>
      <w:tr w:rsidR="00692F6C" w:rsidTr="00082EAD">
        <w:trPr>
          <w:trHeight w:val="172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3" w:type="dxa"/>
          </w:tcPr>
          <w:p w:rsidR="00101B91" w:rsidRPr="00592F4D" w:rsidRDefault="00345C76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53" w:type="dxa"/>
          </w:tcPr>
          <w:p w:rsidR="00101B91" w:rsidRPr="00592F4D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CISCO</w:t>
            </w:r>
          </w:p>
        </w:tc>
        <w:tc>
          <w:tcPr>
            <w:tcW w:w="4590" w:type="dxa"/>
          </w:tcPr>
          <w:p w:rsidR="00101B91" w:rsidRDefault="00592F4D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8-port 10/100 Fast Ethernet</w:t>
            </w:r>
          </w:p>
          <w:p w:rsidR="00ED6421" w:rsidRPr="00592F4D" w:rsidRDefault="00ED6421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  <w:p w:rsidR="00592F4D" w:rsidRPr="00592F4D" w:rsidRDefault="00592F4D" w:rsidP="00345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proofErr w:type="spellStart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Hỗ</w:t>
            </w:r>
            <w:proofErr w:type="spellEnd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trợ</w:t>
            </w:r>
            <w:proofErr w:type="spellEnd"/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Unified Communications (voice/video) security, SSL and IPsec VPN, intrusion prevention (IPS)</w:t>
            </w:r>
          </w:p>
        </w:tc>
        <w:tc>
          <w:tcPr>
            <w:tcW w:w="877" w:type="dxa"/>
          </w:tcPr>
          <w:p w:rsidR="00592F4D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 (VND)</w:t>
            </w:r>
          </w:p>
        </w:tc>
      </w:tr>
      <w:tr w:rsidR="00692F6C" w:rsidTr="00901426">
        <w:trPr>
          <w:trHeight w:val="884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92F4D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Cáp</w:t>
            </w:r>
            <w:proofErr w:type="spellEnd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STP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840EE4" w:rsidRDefault="00840EE4" w:rsidP="00F30E4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101B91" w:rsidRPr="00345C76" w:rsidRDefault="00592F4D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CAT 3</w:t>
            </w:r>
          </w:p>
        </w:tc>
        <w:tc>
          <w:tcPr>
            <w:tcW w:w="877" w:type="dxa"/>
          </w:tcPr>
          <w:p w:rsidR="00840EE4" w:rsidRDefault="00840EE4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</w:t>
            </w:r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(VND)</w:t>
            </w:r>
          </w:p>
        </w:tc>
      </w:tr>
      <w:tr w:rsidR="00692F6C" w:rsidTr="00901426">
        <w:trPr>
          <w:trHeight w:val="75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RJ45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101B91" w:rsidRPr="00345C76" w:rsidRDefault="00101B91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101B91" w:rsidRPr="00345C76" w:rsidRDefault="00901426" w:rsidP="009014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1582" w:type="dxa"/>
          </w:tcPr>
          <w:p w:rsidR="00101B91" w:rsidRPr="00345C7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592F4D">
              <w:rPr>
                <w:rFonts w:ascii="Times New Roman" w:hAnsi="Times New Roman" w:cs="Times New Roman"/>
                <w:sz w:val="28"/>
                <w:szCs w:val="28"/>
              </w:rPr>
              <w:t>.000 (VND)</w:t>
            </w:r>
          </w:p>
        </w:tc>
      </w:tr>
    </w:tbl>
    <w:p w:rsidR="00C734B5" w:rsidRPr="00082EAD" w:rsidRDefault="00A1293F" w:rsidP="00082EAD">
      <w:pPr>
        <w:rPr>
          <w:rFonts w:ascii="Times New Roman" w:hAnsi="Times New Roman" w:cs="Times New Roman"/>
          <w:sz w:val="30"/>
          <w:szCs w:val="30"/>
        </w:rPr>
      </w:pPr>
      <w:r w:rsidRPr="00082EAD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82EAD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082EAD">
        <w:rPr>
          <w:rFonts w:ascii="Times New Roman" w:hAnsi="Times New Roman" w:cs="Times New Roman"/>
          <w:sz w:val="30"/>
          <w:szCs w:val="30"/>
        </w:rPr>
        <w:t xml:space="preserve"> sieuthivienthong.com</w:t>
      </w:r>
    </w:p>
    <w:p w:rsidR="00502266" w:rsidRDefault="00A1293F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(2).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PC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369"/>
        <w:gridCol w:w="6090"/>
      </w:tblGrid>
      <w:tr w:rsidR="00082EAD" w:rsidTr="00082EAD">
        <w:trPr>
          <w:jc w:val="center"/>
        </w:trPr>
        <w:tc>
          <w:tcPr>
            <w:tcW w:w="9209" w:type="dxa"/>
            <w:gridSpan w:val="3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 xml:space="preserve"> PC Asus K20CD-K-VN008D (I3-7100)</w:t>
            </w:r>
          </w:p>
        </w:tc>
      </w:tr>
      <w:tr w:rsidR="00082EAD" w:rsidTr="00AA1725">
        <w:trPr>
          <w:trHeight w:val="531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369" w:type="dxa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082EAD" w:rsidRDefault="00AA1725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</w:tc>
      </w:tr>
      <w:tr w:rsidR="00082EAD" w:rsidTr="00AA1725">
        <w:trPr>
          <w:trHeight w:val="607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69" w:type="dxa"/>
          </w:tcPr>
          <w:p w:rsidR="00AA1725" w:rsidRDefault="00082EAD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Processor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09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Intel Core i3 7100 3.9GHz - 3M</w:t>
            </w:r>
            <w:r w:rsidR="00AA1725">
              <w:rPr>
                <w:rFonts w:ascii="Times New Roman" w:hAnsi="Times New Roman" w:cs="Times New Roman"/>
                <w:sz w:val="30"/>
                <w:szCs w:val="30"/>
              </w:rPr>
              <w:t>/Intel HD Graphic 630</w:t>
            </w:r>
          </w:p>
        </w:tc>
      </w:tr>
      <w:tr w:rsidR="00082EAD" w:rsidTr="00AA1725">
        <w:trPr>
          <w:trHeight w:val="625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369" w:type="dxa"/>
          </w:tcPr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Memory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4GB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A3080" w:rsidRPr="009A3080">
              <w:rPr>
                <w:rFonts w:ascii="Times New Roman" w:hAnsi="Times New Roman" w:cs="Times New Roman"/>
                <w:sz w:val="30"/>
                <w:szCs w:val="30"/>
              </w:rPr>
              <w:t>DDR4 2400MHz</w:t>
            </w:r>
          </w:p>
        </w:tc>
      </w:tr>
      <w:tr w:rsidR="00082EAD" w:rsidTr="00EE2E96">
        <w:trPr>
          <w:trHeight w:val="492"/>
          <w:jc w:val="center"/>
        </w:trPr>
        <w:tc>
          <w:tcPr>
            <w:tcW w:w="750" w:type="dxa"/>
          </w:tcPr>
          <w:p w:rsid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69" w:type="dxa"/>
          </w:tcPr>
          <w:p w:rsidR="00082EAD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Storage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1TB HDD 7200rpm</w:t>
            </w:r>
          </w:p>
        </w:tc>
      </w:tr>
      <w:tr w:rsidR="009A3080" w:rsidTr="00EE2E96">
        <w:trPr>
          <w:trHeight w:val="492"/>
          <w:jc w:val="center"/>
        </w:trPr>
        <w:tc>
          <w:tcPr>
            <w:tcW w:w="75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369" w:type="dxa"/>
          </w:tcPr>
          <w:p w:rsidR="009A3080" w:rsidRDefault="009A3080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Network Card </w:t>
            </w:r>
          </w:p>
        </w:tc>
        <w:tc>
          <w:tcPr>
            <w:tcW w:w="609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A3080">
              <w:rPr>
                <w:rFonts w:ascii="Times New Roman" w:hAnsi="Times New Roman" w:cs="Times New Roman"/>
                <w:sz w:val="30"/>
                <w:szCs w:val="30"/>
              </w:rPr>
              <w:t xml:space="preserve">10/100/1000/Gigabits </w:t>
            </w:r>
            <w:proofErr w:type="spellStart"/>
            <w:r w:rsidRPr="009A3080">
              <w:rPr>
                <w:rFonts w:ascii="Times New Roman" w:hAnsi="Times New Roman" w:cs="Times New Roman"/>
                <w:sz w:val="30"/>
                <w:szCs w:val="30"/>
              </w:rPr>
              <w:t>Mbps</w:t>
            </w:r>
            <w:proofErr w:type="spellEnd"/>
          </w:p>
        </w:tc>
      </w:tr>
      <w:tr w:rsidR="00AA1725" w:rsidTr="00EE2E96">
        <w:trPr>
          <w:trHeight w:val="569"/>
          <w:jc w:val="center"/>
        </w:trPr>
        <w:tc>
          <w:tcPr>
            <w:tcW w:w="750" w:type="dxa"/>
          </w:tcPr>
          <w:p w:rsidR="00AA1725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69" w:type="dxa"/>
          </w:tcPr>
          <w:p w:rsidR="00AA1725" w:rsidRDefault="00AA1725" w:rsidP="00AA1725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8.790.000</w:t>
            </w:r>
            <w:r w:rsidR="00901426"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 xml:space="preserve"> (VND</w:t>
            </w: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082EAD" w:rsidRDefault="009B1879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  <w:t>*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phongvu.vn</w:t>
      </w:r>
    </w:p>
    <w:p w:rsidR="00A1293F" w:rsidRDefault="004D5D70" w:rsidP="00A1293F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82EAD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(3).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Server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Ind w:w="1149" w:type="dxa"/>
        <w:tblLook w:val="04A0" w:firstRow="1" w:lastRow="0" w:firstColumn="1" w:lastColumn="0" w:noHBand="0" w:noVBand="1"/>
      </w:tblPr>
      <w:tblGrid>
        <w:gridCol w:w="750"/>
        <w:gridCol w:w="1843"/>
        <w:gridCol w:w="6813"/>
      </w:tblGrid>
      <w:tr w:rsidR="00AA1725" w:rsidTr="00B242AE">
        <w:tc>
          <w:tcPr>
            <w:tcW w:w="9345" w:type="dxa"/>
            <w:gridSpan w:val="3"/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Server </w:t>
            </w: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DELL POWEREDGE T110 II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1843" w:type="dxa"/>
          </w:tcPr>
          <w:p w:rsidR="00AA1725" w:rsidRDefault="00AA1725" w:rsidP="00EE2E9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Linh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kiện</w:t>
            </w:r>
            <w:proofErr w:type="spellEnd"/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Processor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Intel® Xeon® Quad-Core E3-1220v2 3.1Ghz, 1600Mhz, 8MB L3, (1/1)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( Memory</w:t>
            </w:r>
            <w:proofErr w:type="gram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)</w:t>
            </w:r>
          </w:p>
        </w:tc>
        <w:tc>
          <w:tcPr>
            <w:tcW w:w="6813" w:type="dxa"/>
          </w:tcPr>
          <w:p w:rsidR="00AA1725" w:rsidRDefault="007F21CA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21CA">
              <w:rPr>
                <w:rFonts w:ascii="Times New Roman" w:hAnsi="Times New Roman" w:cs="Times New Roman"/>
                <w:sz w:val="30"/>
                <w:szCs w:val="30"/>
              </w:rPr>
              <w:t>1 x 8GB UDIMM, 1600Mh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z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="00AD62D8">
              <w:rPr>
                <w:rFonts w:ascii="Times New Roman" w:hAnsi="Times New Roman" w:cs="Times New Roman"/>
                <w:sz w:val="30"/>
                <w:szCs w:val="30"/>
              </w:rPr>
              <w:t>( Max</w:t>
            </w:r>
            <w:proofErr w:type="gramEnd"/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32GB</w:t>
            </w:r>
            <w:r w:rsidR="00B0663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B00029" w:rsidTr="00EE2E96">
        <w:tc>
          <w:tcPr>
            <w:tcW w:w="689" w:type="dxa"/>
          </w:tcPr>
          <w:p w:rsidR="00B00029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:rsidR="00B00029" w:rsidRDefault="00B00029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Internal Storage</w:t>
            </w:r>
          </w:p>
        </w:tc>
        <w:tc>
          <w:tcPr>
            <w:tcW w:w="6813" w:type="dxa"/>
          </w:tcPr>
          <w:p w:rsidR="00B00029" w:rsidRPr="007F21CA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 xml:space="preserve">1 x 500GB 3.5-inch 7.2K RPM SATA II Hard Drive - Non </w:t>
            </w:r>
            <w:proofErr w:type="spellStart"/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Hotplug</w:t>
            </w:r>
            <w:proofErr w:type="spellEnd"/>
            <w:r w:rsidRPr="00B00029">
              <w:rPr>
                <w:rFonts w:ascii="Times New Roman" w:hAnsi="Times New Roman" w:cs="Times New Roman"/>
                <w:sz w:val="30"/>
                <w:szCs w:val="30"/>
              </w:rPr>
              <w:t xml:space="preserve"> (Max 12TB)</w:t>
            </w:r>
          </w:p>
        </w:tc>
      </w:tr>
      <w:tr w:rsidR="00723B5D" w:rsidTr="00EE2E96">
        <w:tc>
          <w:tcPr>
            <w:tcW w:w="689" w:type="dxa"/>
          </w:tcPr>
          <w:p w:rsidR="00723B5D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:rsidR="00723B5D" w:rsidRPr="00B00029" w:rsidRDefault="00723B5D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Power Supply</w:t>
            </w:r>
          </w:p>
        </w:tc>
        <w:tc>
          <w:tcPr>
            <w:tcW w:w="6813" w:type="dxa"/>
          </w:tcPr>
          <w:p w:rsidR="00723B5D" w:rsidRPr="00B00029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23B5D">
              <w:rPr>
                <w:rFonts w:ascii="Times New Roman" w:hAnsi="Times New Roman" w:cs="Times New Roman"/>
                <w:sz w:val="30"/>
                <w:szCs w:val="30"/>
              </w:rPr>
              <w:t>Power Supply 305W Fixed Power (1/1)</w:t>
            </w:r>
          </w:p>
        </w:tc>
      </w:tr>
      <w:tr w:rsidR="009B1879" w:rsidTr="009B1879">
        <w:trPr>
          <w:trHeight w:val="527"/>
        </w:trPr>
        <w:tc>
          <w:tcPr>
            <w:tcW w:w="689" w:type="dxa"/>
          </w:tcPr>
          <w:p w:rsidR="009B1879" w:rsidRDefault="009B187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9B1879" w:rsidRDefault="009B1879" w:rsidP="009B1879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</w:tc>
        <w:tc>
          <w:tcPr>
            <w:tcW w:w="6813" w:type="dxa"/>
          </w:tcPr>
          <w:p w:rsidR="009B1879" w:rsidRPr="009B1879" w:rsidRDefault="009B1879" w:rsidP="009B187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23</w:t>
            </w:r>
            <w:r w:rsidR="00573958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.950.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 xml:space="preserve">000 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(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VN</w:t>
            </w:r>
            <w:r w:rsidR="00901426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D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AA1725" w:rsidRDefault="009B1879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*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maychuhanoi.vn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</w:p>
    <w:p w:rsidR="00AA1725" w:rsidRDefault="00AA1725" w:rsidP="00AA1725">
      <w:pPr>
        <w:ind w:firstLine="1418"/>
        <w:rPr>
          <w:rFonts w:ascii="Times New Roman" w:hAnsi="Times New Roman" w:cs="Times New Roman"/>
          <w:sz w:val="30"/>
          <w:szCs w:val="30"/>
        </w:rPr>
      </w:pPr>
    </w:p>
    <w:p w:rsidR="00A1293F" w:rsidRDefault="0015590D" w:rsidP="008A42F2">
      <w:pPr>
        <w:pStyle w:val="ListParagraph"/>
        <w:numPr>
          <w:ilvl w:val="2"/>
          <w:numId w:val="6"/>
        </w:numPr>
        <w:spacing w:line="480" w:lineRule="auto"/>
        <w:ind w:left="1077" w:hanging="35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Chi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50"/>
        <w:gridCol w:w="3812"/>
        <w:gridCol w:w="1225"/>
        <w:gridCol w:w="2379"/>
        <w:gridCol w:w="2377"/>
      </w:tblGrid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  <w:proofErr w:type="spellEnd"/>
          </w:p>
        </w:tc>
        <w:tc>
          <w:tcPr>
            <w:tcW w:w="3812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phẩm</w:t>
            </w:r>
            <w:proofErr w:type="spellEnd"/>
          </w:p>
        </w:tc>
        <w:tc>
          <w:tcPr>
            <w:tcW w:w="1225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Lượng</w:t>
            </w:r>
            <w:proofErr w:type="spellEnd"/>
          </w:p>
        </w:tc>
        <w:tc>
          <w:tcPr>
            <w:tcW w:w="2379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  <w:proofErr w:type="spellEnd"/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Tiền</w:t>
            </w:r>
            <w:proofErr w:type="spellEnd"/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 </w:t>
            </w:r>
          </w:p>
        </w:tc>
        <w:tc>
          <w:tcPr>
            <w:tcW w:w="2379" w:type="dxa"/>
          </w:tcPr>
          <w:p w:rsidR="0090142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15.360.000</w:t>
            </w:r>
            <w:r w:rsidR="008A42F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Switch D-Link DGS-1024A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379" w:type="dxa"/>
          </w:tcPr>
          <w:p w:rsidR="00901426" w:rsidRDefault="008A42F2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14.720.000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Server DELL POWEREDGE T110 II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79" w:type="dxa"/>
          </w:tcPr>
          <w:p w:rsidR="00901426" w:rsidRPr="00592F4D" w:rsidRDefault="00573958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23.950.</w:t>
            </w:r>
            <w:r w:rsidR="00901426" w:rsidRPr="0090142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71.850.000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RJ45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901426" w:rsidRP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  <w:tc>
          <w:tcPr>
            <w:tcW w:w="2377" w:type="dxa"/>
          </w:tcPr>
          <w:p w:rsidR="00901426" w:rsidRP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Cáp</w:t>
            </w:r>
            <w:proofErr w:type="spellEnd"/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STP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2000m</w:t>
            </w:r>
          </w:p>
        </w:tc>
        <w:tc>
          <w:tcPr>
            <w:tcW w:w="2379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</w:tc>
        <w:tc>
          <w:tcPr>
            <w:tcW w:w="2377" w:type="dxa"/>
          </w:tcPr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1.400.000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PC Asus K20CD-K-VN008D (I3-7100)</w:t>
            </w: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20 </w:t>
            </w: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8.790.000</w:t>
            </w:r>
          </w:p>
        </w:tc>
        <w:tc>
          <w:tcPr>
            <w:tcW w:w="2377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175.800.000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377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279.174.000</w:t>
            </w:r>
            <w:bookmarkStart w:id="0" w:name="_GoBack"/>
            <w:bookmarkEnd w:id="0"/>
          </w:p>
        </w:tc>
      </w:tr>
    </w:tbl>
    <w:p w:rsidR="0015590D" w:rsidRPr="0015590D" w:rsidRDefault="0015590D" w:rsidP="0015590D">
      <w:pPr>
        <w:pStyle w:val="ListParagraph"/>
        <w:ind w:left="1134"/>
        <w:rPr>
          <w:rFonts w:ascii="Times New Roman" w:hAnsi="Times New Roman" w:cs="Times New Roman"/>
          <w:sz w:val="30"/>
          <w:szCs w:val="30"/>
        </w:rPr>
      </w:pPr>
    </w:p>
    <w:sectPr w:rsidR="0015590D" w:rsidRPr="0015590D" w:rsidSect="008A42F2">
      <w:pgSz w:w="12240" w:h="15840"/>
      <w:pgMar w:top="709" w:right="474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D8B"/>
    <w:multiLevelType w:val="hybridMultilevel"/>
    <w:tmpl w:val="8278B06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AB5"/>
    <w:multiLevelType w:val="multilevel"/>
    <w:tmpl w:val="12A494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EB4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1C743C"/>
    <w:multiLevelType w:val="hybridMultilevel"/>
    <w:tmpl w:val="D17E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105AA"/>
    <w:multiLevelType w:val="hybridMultilevel"/>
    <w:tmpl w:val="592C3F7A"/>
    <w:lvl w:ilvl="0" w:tplc="458A48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96B63"/>
    <w:multiLevelType w:val="hybridMultilevel"/>
    <w:tmpl w:val="919C7C5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791D51"/>
    <w:multiLevelType w:val="hybridMultilevel"/>
    <w:tmpl w:val="D730CD16"/>
    <w:lvl w:ilvl="0" w:tplc="458A48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70"/>
    <w:rsid w:val="00030FD1"/>
    <w:rsid w:val="00064365"/>
    <w:rsid w:val="00082EAD"/>
    <w:rsid w:val="00087F14"/>
    <w:rsid w:val="000A3A94"/>
    <w:rsid w:val="00101B91"/>
    <w:rsid w:val="00125AEC"/>
    <w:rsid w:val="0015590D"/>
    <w:rsid w:val="001D206B"/>
    <w:rsid w:val="00345C76"/>
    <w:rsid w:val="00397A70"/>
    <w:rsid w:val="0045030C"/>
    <w:rsid w:val="004D5D70"/>
    <w:rsid w:val="00502266"/>
    <w:rsid w:val="0055796A"/>
    <w:rsid w:val="00573958"/>
    <w:rsid w:val="00592F4D"/>
    <w:rsid w:val="00692F6C"/>
    <w:rsid w:val="00723B5D"/>
    <w:rsid w:val="00731F33"/>
    <w:rsid w:val="007F21CA"/>
    <w:rsid w:val="00816D08"/>
    <w:rsid w:val="00840EE4"/>
    <w:rsid w:val="008A42F2"/>
    <w:rsid w:val="008A6568"/>
    <w:rsid w:val="00901426"/>
    <w:rsid w:val="009A3080"/>
    <w:rsid w:val="009B1879"/>
    <w:rsid w:val="009C7B5F"/>
    <w:rsid w:val="00A1293F"/>
    <w:rsid w:val="00AA1725"/>
    <w:rsid w:val="00AD62D8"/>
    <w:rsid w:val="00B00029"/>
    <w:rsid w:val="00B0663D"/>
    <w:rsid w:val="00C734B5"/>
    <w:rsid w:val="00C84E96"/>
    <w:rsid w:val="00CF724A"/>
    <w:rsid w:val="00ED6421"/>
    <w:rsid w:val="00EE2E96"/>
    <w:rsid w:val="00F2148A"/>
    <w:rsid w:val="00F3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3BF1"/>
  <w15:chartTrackingRefBased/>
  <w15:docId w15:val="{AE65BBD0-C9E4-4A74-8AE6-3B5A0F3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68"/>
    <w:pPr>
      <w:ind w:left="720"/>
      <w:contextualSpacing/>
    </w:pPr>
  </w:style>
  <w:style w:type="table" w:styleId="TableGrid">
    <w:name w:val="Table Grid"/>
    <w:basedOn w:val="TableNormal"/>
    <w:uiPriority w:val="39"/>
    <w:rsid w:val="0010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F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2F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6A13-E6C9-4D98-B5B2-0FAD938B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41</cp:revision>
  <dcterms:created xsi:type="dcterms:W3CDTF">2017-10-16T15:59:00Z</dcterms:created>
  <dcterms:modified xsi:type="dcterms:W3CDTF">2017-10-17T14:27:00Z</dcterms:modified>
</cp:coreProperties>
</file>