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3457C4">
      <w:pPr>
        <w:pStyle w:val="4"/>
        <w:keepNext w:val="0"/>
        <w:keepLines w:val="0"/>
        <w:widowControl/>
        <w:suppressLineNumbers w:val="0"/>
        <w:ind w:left="0" w:firstLine="0"/>
        <w:jc w:val="center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40"/>
          <w:szCs w:val="40"/>
        </w:rPr>
        <w:t>Tiết 2: Tự rèn luyện kỹ năng bảo mật tài khoản</w:t>
      </w:r>
    </w:p>
    <w:p w14:paraId="3818F0E4">
      <w:pPr>
        <w:pStyle w:val="4"/>
        <w:keepNext w:val="0"/>
        <w:keepLines w:val="0"/>
        <w:widowControl/>
        <w:suppressLineNumbers w:val="0"/>
        <w:ind w:left="0" w:firstLine="0"/>
        <w:jc w:val="center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40"/>
          <w:szCs w:val="40"/>
          <w:lang w:val="vi-V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40"/>
          <w:szCs w:val="40"/>
        </w:rPr>
        <w:t>Nhiệm vụ 1: Kiểm tra mật khẩu - Công cụ sử dụn</w:t>
      </w: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40"/>
          <w:szCs w:val="40"/>
          <w:lang w:val="vi-VN"/>
        </w:rPr>
        <w:t>g</w:t>
      </w:r>
    </w:p>
    <w:p w14:paraId="5E5303A3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  <w:lang w:val="vi-VN"/>
        </w:rPr>
        <w:t xml:space="preserve">- Sử dụng: 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  <w:t>https://password.kaspersky.com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  <w:lang w:val="vi-VN"/>
        </w:rPr>
        <w:t xml:space="preserve">                   </w:t>
      </w:r>
    </w:p>
    <w:p w14:paraId="78B1A5A9">
      <w:r>
        <w:drawing>
          <wp:inline distT="0" distB="0" distL="114300" distR="114300">
            <wp:extent cx="5267960" cy="2663825"/>
            <wp:effectExtent l="0" t="0" r="508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40874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  <w:t>- Kết quả kiểm tra: Mật khẩu thiếu an toàn.</w:t>
      </w:r>
    </w:p>
    <w:p w14:paraId="5A9D31AE">
      <w:pP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8"/>
          <w:szCs w:val="28"/>
        </w:rPr>
        <w:t>- Bài học rút ra: Mật khẩu này xuất hiện 1 lần trong cơ sở dữ liệu mật khẩu bị rò rỉ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8"/>
          <w:szCs w:val="28"/>
          <w:lang w:val="vi-VN"/>
        </w:rPr>
        <w:t xml:space="preserve">. 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8"/>
          <w:szCs w:val="28"/>
        </w:rPr>
        <w:t>Nó không mạnh vì nó thiếu các ký hiệu đặc biệt, độ dài thích hợp.</w:t>
      </w:r>
    </w:p>
    <w:p w14:paraId="01432C3F">
      <w:pPr>
        <w:pStyle w:val="4"/>
        <w:keepNext w:val="0"/>
        <w:keepLines w:val="0"/>
        <w:widowControl/>
        <w:suppressLineNumbers w:val="0"/>
        <w:ind w:left="0" w:firstLine="0"/>
        <w:jc w:val="center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40"/>
          <w:szCs w:val="40"/>
        </w:rPr>
        <w:t>Nhiệm vụ 2: So sánh cách đặt mật khẩu → đưa ra “công thức mật khẩu mạnh”.</w:t>
      </w:r>
    </w:p>
    <w:p w14:paraId="43AC5D46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 xml:space="preserve">- 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  <w:t>Bảng so sánh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0FEFB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2660E3FC">
            <w:pPr>
              <w:pStyle w:val="4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  <w:lang w:val="vi-VN"/>
              </w:rPr>
              <w:t>Cách đặt mật khẩu</w:t>
            </w:r>
          </w:p>
        </w:tc>
        <w:tc>
          <w:tcPr>
            <w:tcW w:w="2841" w:type="dxa"/>
            <w:vAlign w:val="center"/>
          </w:tcPr>
          <w:p w14:paraId="7528F534">
            <w:pPr>
              <w:pStyle w:val="4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  <w:lang w:val="vi-VN"/>
              </w:rPr>
              <w:t>Ưu điểm</w:t>
            </w:r>
          </w:p>
        </w:tc>
        <w:tc>
          <w:tcPr>
            <w:tcW w:w="2841" w:type="dxa"/>
            <w:vAlign w:val="center"/>
          </w:tcPr>
          <w:p w14:paraId="76E02F7E">
            <w:pPr>
              <w:pStyle w:val="4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  <w:lang w:val="vi-VN"/>
              </w:rPr>
              <w:t>Nhược điểm</w:t>
            </w:r>
          </w:p>
        </w:tc>
      </w:tr>
      <w:tr w14:paraId="43992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78C71274">
            <w:pPr>
              <w:pStyle w:val="4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  <w:lang w:val="vi-VN"/>
              </w:rPr>
              <w:t>Tên + Ngày sinh</w:t>
            </w:r>
          </w:p>
        </w:tc>
        <w:tc>
          <w:tcPr>
            <w:tcW w:w="2841" w:type="dxa"/>
            <w:vAlign w:val="center"/>
          </w:tcPr>
          <w:p w14:paraId="62818A89">
            <w:pPr>
              <w:pStyle w:val="4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  <w:lang w:val="vi-VN"/>
              </w:rPr>
              <w:t>Dễ nhớ</w:t>
            </w:r>
          </w:p>
        </w:tc>
        <w:tc>
          <w:tcPr>
            <w:tcW w:w="2841" w:type="dxa"/>
            <w:vAlign w:val="center"/>
          </w:tcPr>
          <w:p w14:paraId="45A36EBF">
            <w:pPr>
              <w:pStyle w:val="4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  <w:lang w:val="vi-VN"/>
              </w:rPr>
              <w:t>Dễ đoán, bảo mật kém</w:t>
            </w:r>
          </w:p>
        </w:tc>
      </w:tr>
      <w:tr w14:paraId="6FB94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1137C595">
            <w:pPr>
              <w:pStyle w:val="4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  <w:lang w:val="vi-VN"/>
              </w:rPr>
              <w:t>Tên ( xen kẽ chữ hoa và chữ thường) + Ngày sinh</w:t>
            </w:r>
          </w:p>
        </w:tc>
        <w:tc>
          <w:tcPr>
            <w:tcW w:w="2841" w:type="dxa"/>
            <w:vAlign w:val="center"/>
          </w:tcPr>
          <w:p w14:paraId="49BE1618">
            <w:pPr>
              <w:pStyle w:val="4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  <w:lang w:val="vi-VN"/>
              </w:rPr>
              <w:t>Dễ nhớ, độ bảo mật cao hơn do có xen kẽ chữ cái hoa</w:t>
            </w:r>
          </w:p>
        </w:tc>
        <w:tc>
          <w:tcPr>
            <w:tcW w:w="2841" w:type="dxa"/>
            <w:vAlign w:val="center"/>
          </w:tcPr>
          <w:p w14:paraId="06263790">
            <w:pPr>
              <w:pStyle w:val="4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  <w:lang w:val="vi-VN"/>
              </w:rPr>
              <w:t>Dễ nhầm lẫn</w:t>
            </w:r>
          </w:p>
        </w:tc>
      </w:tr>
    </w:tbl>
    <w:p w14:paraId="60AB3A22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  <w:t xml:space="preserve">- Công thức chung: Tên + ngày tháng sinh + kí tự đặt biệt + (Viết hoa xen kẽ) VD: 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  <w:lang w:val="vi-VN"/>
        </w:rPr>
        <w:t>MaTkHaUmOi2711#!</w:t>
      </w:r>
    </w:p>
    <w:p w14:paraId="11EAEE19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  <w:lang w:val="vi-VN"/>
        </w:rPr>
      </w:pPr>
    </w:p>
    <w:p w14:paraId="19C6A913">
      <w:pPr>
        <w:jc w:val="center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40"/>
          <w:szCs w:val="40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40"/>
          <w:szCs w:val="40"/>
        </w:rPr>
        <w:t>Nhiệm vụ 3: Bật 2FA cho email/mạng xã hội.</w:t>
      </w:r>
    </w:p>
    <w:p w14:paraId="49F7AFA2">
      <w:pP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40"/>
          <w:szCs w:val="40"/>
        </w:rPr>
      </w:pPr>
    </w:p>
    <w:p w14:paraId="4AC1D672">
      <w:pP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  <w:t xml:space="preserve">- Tên tài khoản: </w:t>
      </w: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vi-VN"/>
        </w:rPr>
        <w:t>Minhthai</w:t>
      </w: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  <w:t>*******@gmail.com</w:t>
      </w:r>
    </w:p>
    <w:p w14:paraId="26386B38">
      <w:pP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  <w:t>- Loại 2FA đã bật: SMS</w:t>
      </w:r>
    </w:p>
    <w:p w14:paraId="715721F6">
      <w:pP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</w:p>
    <w:p w14:paraId="4DFF0AED">
      <w:pP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8"/>
          <w:szCs w:val="28"/>
          <w:lang w:val="vi-VN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8"/>
          <w:szCs w:val="28"/>
          <w:lang w:val="vi-VN"/>
        </w:rPr>
        <w:drawing>
          <wp:inline distT="0" distB="0" distL="114300" distR="114300">
            <wp:extent cx="5259705" cy="2483485"/>
            <wp:effectExtent l="0" t="0" r="13335" b="635"/>
            <wp:docPr id="2" name="Picture 2" descr="Screenshot 2025-11-05 080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11-05 08010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1D6FC">
      <w:pP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8"/>
          <w:szCs w:val="28"/>
          <w:lang w:val="vi-VN"/>
        </w:rPr>
      </w:pPr>
    </w:p>
    <w:p w14:paraId="0A69F833">
      <w:pP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8"/>
          <w:szCs w:val="28"/>
          <w:lang w:val="vi-VN"/>
        </w:rPr>
      </w:pPr>
    </w:p>
    <w:p w14:paraId="07753663">
      <w:pPr>
        <w:jc w:val="center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32"/>
          <w:szCs w:val="32"/>
        </w:rPr>
        <w:t>Checklist Quy tắc bảo mật</w:t>
      </w:r>
    </w:p>
    <w:p w14:paraId="46E79A5C">
      <w:pPr>
        <w:jc w:val="center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32"/>
          <w:szCs w:val="32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81"/>
        <w:gridCol w:w="5640"/>
        <w:gridCol w:w="1999"/>
      </w:tblGrid>
      <w:tr w14:paraId="36A64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81" w:type="dxa"/>
            <w:vAlign w:val="center"/>
          </w:tcPr>
          <w:p w14:paraId="1EBDA912">
            <w:pPr>
              <w:jc w:val="center"/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32"/>
                <w:szCs w:val="32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32"/>
                <w:szCs w:val="32"/>
                <w:vertAlign w:val="baseline"/>
                <w:lang w:val="vi-VN"/>
              </w:rPr>
              <w:t>STT</w:t>
            </w:r>
          </w:p>
        </w:tc>
        <w:tc>
          <w:tcPr>
            <w:tcW w:w="5640" w:type="dxa"/>
            <w:vAlign w:val="center"/>
          </w:tcPr>
          <w:p w14:paraId="5285778F">
            <w:pPr>
              <w:jc w:val="center"/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32"/>
                <w:szCs w:val="32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32"/>
                <w:szCs w:val="32"/>
                <w:vertAlign w:val="baseline"/>
                <w:lang w:val="vi-VN"/>
              </w:rPr>
              <w:t>Quy tắc bảo mật</w:t>
            </w:r>
          </w:p>
        </w:tc>
        <w:tc>
          <w:tcPr>
            <w:tcW w:w="1999" w:type="dxa"/>
            <w:vAlign w:val="center"/>
          </w:tcPr>
          <w:p w14:paraId="18868DF2">
            <w:pPr>
              <w:jc w:val="center"/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32"/>
                <w:szCs w:val="32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32"/>
                <w:szCs w:val="32"/>
                <w:vertAlign w:val="baseline"/>
                <w:lang w:val="vi-VN"/>
              </w:rPr>
              <w:t>Đã thực hiện</w:t>
            </w:r>
          </w:p>
        </w:tc>
      </w:tr>
      <w:tr w14:paraId="5BDE1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81" w:type="dxa"/>
            <w:vAlign w:val="center"/>
          </w:tcPr>
          <w:p w14:paraId="505F8DED">
            <w:p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32"/>
                <w:szCs w:val="32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32"/>
                <w:szCs w:val="32"/>
                <w:vertAlign w:val="baseline"/>
                <w:lang w:val="vi-VN"/>
              </w:rPr>
              <w:t>1</w:t>
            </w:r>
          </w:p>
        </w:tc>
        <w:tc>
          <w:tcPr>
            <w:tcW w:w="5640" w:type="dxa"/>
            <w:vAlign w:val="center"/>
          </w:tcPr>
          <w:p w14:paraId="03AF949A">
            <w:p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32"/>
                <w:szCs w:val="32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32"/>
                <w:szCs w:val="32"/>
                <w:vertAlign w:val="baseline"/>
                <w:lang w:val="vi-VN"/>
              </w:rPr>
              <w:t>Sử dụng mật khẩu mạnh (ít nhất 12 ký tự, có chữ hoa, chữ thường, số và ký tự đặc biệt).</w:t>
            </w:r>
          </w:p>
          <w:p w14:paraId="0B2BFC24">
            <w:p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32"/>
                <w:szCs w:val="32"/>
                <w:vertAlign w:val="baseline"/>
                <w:lang w:val="vi-VN"/>
              </w:rPr>
            </w:pPr>
          </w:p>
        </w:tc>
        <w:tc>
          <w:tcPr>
            <w:tcW w:w="1999" w:type="dxa"/>
            <w:vAlign w:val="center"/>
          </w:tcPr>
          <w:p w14:paraId="329A9759">
            <w:pPr>
              <w:jc w:val="center"/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32"/>
                <w:szCs w:val="3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32"/>
                <w:szCs w:val="32"/>
                <w:vertAlign w:val="baseline"/>
              </w:rPr>
              <w:sym w:font="Wingdings 2" w:char="0052"/>
            </w:r>
          </w:p>
        </w:tc>
      </w:tr>
      <w:tr w14:paraId="5EE7F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81" w:type="dxa"/>
            <w:vAlign w:val="center"/>
          </w:tcPr>
          <w:p w14:paraId="6D46DF8F">
            <w:p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32"/>
                <w:szCs w:val="32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32"/>
                <w:szCs w:val="32"/>
                <w:vertAlign w:val="baseline"/>
                <w:lang w:val="vi-VN"/>
              </w:rPr>
              <w:t>2</w:t>
            </w:r>
          </w:p>
        </w:tc>
        <w:tc>
          <w:tcPr>
            <w:tcW w:w="5640" w:type="dxa"/>
            <w:vAlign w:val="center"/>
          </w:tcPr>
          <w:p w14:paraId="6F3DA8D9">
            <w:p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32"/>
                <w:szCs w:val="32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32"/>
                <w:szCs w:val="32"/>
                <w:vertAlign w:val="baseline"/>
                <w:lang w:val="vi-VN"/>
              </w:rPr>
              <w:t>Dùng mật khẩu khác nhau cho các tài khoản khác nhau</w:t>
            </w:r>
          </w:p>
        </w:tc>
        <w:tc>
          <w:tcPr>
            <w:tcW w:w="1999" w:type="dxa"/>
            <w:vAlign w:val="center"/>
          </w:tcPr>
          <w:p w14:paraId="738F53C8">
            <w:p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32"/>
                <w:szCs w:val="3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32"/>
                <w:szCs w:val="32"/>
                <w:vertAlign w:val="baseline"/>
              </w:rPr>
              <w:sym w:font="Wingdings 2" w:char="0052"/>
            </w:r>
          </w:p>
        </w:tc>
      </w:tr>
      <w:tr w14:paraId="4428F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81" w:type="dxa"/>
            <w:vAlign w:val="center"/>
          </w:tcPr>
          <w:p w14:paraId="00A0BF66">
            <w:p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32"/>
                <w:szCs w:val="32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32"/>
                <w:szCs w:val="32"/>
                <w:vertAlign w:val="baseline"/>
                <w:lang w:val="vi-VN"/>
              </w:rPr>
              <w:t>3</w:t>
            </w:r>
          </w:p>
        </w:tc>
        <w:tc>
          <w:tcPr>
            <w:tcW w:w="5640" w:type="dxa"/>
            <w:vAlign w:val="center"/>
          </w:tcPr>
          <w:p w14:paraId="0D3C99E2">
            <w:p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32"/>
                <w:szCs w:val="32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32"/>
                <w:szCs w:val="32"/>
                <w:vertAlign w:val="baseline"/>
                <w:lang w:val="vi-VN"/>
              </w:rPr>
              <w:t>Thay đổi mật khẩu định kỳ (3–6 tháng/lần).</w:t>
            </w:r>
          </w:p>
          <w:p w14:paraId="320CF07E">
            <w:p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32"/>
                <w:szCs w:val="32"/>
                <w:vertAlign w:val="baseline"/>
                <w:lang w:val="vi-VN"/>
              </w:rPr>
            </w:pPr>
          </w:p>
        </w:tc>
        <w:tc>
          <w:tcPr>
            <w:tcW w:w="1999" w:type="dxa"/>
            <w:vAlign w:val="center"/>
          </w:tcPr>
          <w:p w14:paraId="516103E2">
            <w:p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32"/>
                <w:szCs w:val="32"/>
                <w:vertAlign w:val="baseline"/>
              </w:rPr>
            </w:pPr>
          </w:p>
        </w:tc>
      </w:tr>
      <w:tr w14:paraId="085A2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81" w:type="dxa"/>
            <w:vAlign w:val="center"/>
          </w:tcPr>
          <w:p w14:paraId="11750452">
            <w:p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32"/>
                <w:szCs w:val="32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32"/>
                <w:szCs w:val="32"/>
                <w:vertAlign w:val="baseline"/>
                <w:lang w:val="vi-VN"/>
              </w:rPr>
              <w:t>4</w:t>
            </w:r>
          </w:p>
        </w:tc>
        <w:tc>
          <w:tcPr>
            <w:tcW w:w="5640" w:type="dxa"/>
            <w:vAlign w:val="center"/>
          </w:tcPr>
          <w:p w14:paraId="054997C9">
            <w:p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32"/>
                <w:szCs w:val="32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32"/>
                <w:szCs w:val="32"/>
                <w:vertAlign w:val="baseline"/>
                <w:lang w:val="vi-VN"/>
              </w:rPr>
              <mc:AlternateContent>
                <mc:Choice Requires="wps">
                  <w:drawing>
                    <wp:inline distT="0" distB="0" distL="114300" distR="114300">
                      <wp:extent cx="635" cy="0"/>
                      <wp:effectExtent l="0" t="4445" r="0" b="5080"/>
                      <wp:docPr id="4" name="Rectangles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635" cy="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_x0000_s1026" o:spt="1" style="height:0pt;width:0.05pt;" filled="f" stroked="t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w&#10;40idzgAAAP8AAAAPAAAAAAAAAAEAIAAAACIAAABkcnMvZG93bnJldi54bWxQSwECFAAUAAAACACH&#10;TuJAdX9NE/UBAAAcBAAADgAAAAAAAAABACAAAAAdAQAAZHJzL2Uyb0RvYy54bWxQSwUGAAAAAAYA&#10;BgBZAQAAhAUAAAAA&#10;">
                      <v:fill on="f" focussize="0,0"/>
                      <v:stroke color="#000000" joinstyle="miter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32"/>
                <w:szCs w:val="32"/>
                <w:vertAlign w:val="baseline"/>
                <w:lang w:val="vi-VN"/>
              </w:rPr>
              <w:t>Không chia sẻ thông tin đăng nhập qua tin nhắn, email, hoặc mạng xã hội.</w:t>
            </w:r>
          </w:p>
          <w:p w14:paraId="2A51AE42">
            <w:p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32"/>
                <w:szCs w:val="32"/>
                <w:vertAlign w:val="baseline"/>
                <w:lang w:val="vi-VN"/>
              </w:rPr>
            </w:pPr>
          </w:p>
        </w:tc>
        <w:tc>
          <w:tcPr>
            <w:tcW w:w="1999" w:type="dxa"/>
            <w:vAlign w:val="center"/>
          </w:tcPr>
          <w:p w14:paraId="1AA871FB">
            <w:p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32"/>
                <w:szCs w:val="3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32"/>
                <w:szCs w:val="32"/>
                <w:vertAlign w:val="baseline"/>
              </w:rPr>
              <w:sym w:font="Wingdings 2" w:char="0052"/>
            </w:r>
          </w:p>
        </w:tc>
      </w:tr>
      <w:tr w14:paraId="3DA64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81" w:type="dxa"/>
            <w:vAlign w:val="center"/>
          </w:tcPr>
          <w:p w14:paraId="46B1DA13">
            <w:p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32"/>
                <w:szCs w:val="32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32"/>
                <w:szCs w:val="32"/>
                <w:vertAlign w:val="baseline"/>
                <w:lang w:val="vi-VN"/>
              </w:rPr>
              <w:t>5</w:t>
            </w:r>
          </w:p>
        </w:tc>
        <w:tc>
          <w:tcPr>
            <w:tcW w:w="5640" w:type="dxa"/>
            <w:vAlign w:val="center"/>
          </w:tcPr>
          <w:p w14:paraId="54D3C139">
            <w:p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32"/>
                <w:szCs w:val="32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32"/>
                <w:szCs w:val="32"/>
                <w:vertAlign w:val="baseline"/>
                <w:lang w:val="vi-VN"/>
              </w:rPr>
              <w:t>Bật xác thực hai bước (2FA) cho email, mạng xã hội, và các ứng dụng quan trọng.</w:t>
            </w:r>
          </w:p>
        </w:tc>
        <w:tc>
          <w:tcPr>
            <w:tcW w:w="1999" w:type="dxa"/>
            <w:vAlign w:val="center"/>
          </w:tcPr>
          <w:p w14:paraId="4DAE05B0">
            <w:pPr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32"/>
                <w:szCs w:val="3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32"/>
                <w:szCs w:val="32"/>
                <w:vertAlign w:val="baseline"/>
              </w:rPr>
              <w:sym w:font="Wingdings 2" w:char="0052"/>
            </w:r>
          </w:p>
        </w:tc>
      </w:tr>
    </w:tbl>
    <w:p w14:paraId="1C8F9B6D">
      <w:pP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Kaspersky Sans Display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BD4593"/>
    <w:rsid w:val="6BBD4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  <w:style w:type="table" w:styleId="6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2025-11-05T00:37:00Z</dcterms:created>
  <dc:creator>PHAM MINH THAI</dc:creator>
  <cp:lastModifiedBy>PHAM MINH THAI</cp:lastModifiedBy>
  <dcterms:modified xsi:type="dcterms:W3CDTF">2025-11-05T01:21:12Z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012125EFAA594D1B85DEBCE900C3B6F7_11</vt:lpwstr>
  </property>
</Properties>
</file>