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DAD88" w14:textId="5635A5DF" w:rsidR="00343543" w:rsidRDefault="00343543" w:rsidP="00343543">
      <w:r>
        <w:t xml:space="preserve">Goal 2: </w:t>
      </w:r>
      <w:r w:rsidR="000162D4">
        <w:t xml:space="preserve">Jumping up onto a higher level surface such as a table.  </w:t>
      </w:r>
    </w:p>
    <w:p w14:paraId="6D1589BE" w14:textId="77777777" w:rsidR="007B18D3" w:rsidRDefault="007B18D3" w:rsidP="00343543"/>
    <w:p w14:paraId="6E523708" w14:textId="3AC3C27F" w:rsidR="007B18D3" w:rsidRDefault="007B18D3" w:rsidP="00343543">
      <w:r>
        <w:t>Add constraint (1,0) --&gt; (1,1) --&gt; (2,1).</w:t>
      </w:r>
    </w:p>
    <w:p w14:paraId="27B0D164" w14:textId="77777777" w:rsidR="00AF673E" w:rsidRDefault="00AF673E" w:rsidP="00343543"/>
    <w:p w14:paraId="455DB754" w14:textId="77777777" w:rsidR="00AF673E" w:rsidRDefault="00AF673E" w:rsidP="00343543"/>
    <w:p w14:paraId="705EAE95" w14:textId="0745667D" w:rsidR="00F15E0E" w:rsidRDefault="00793BF0" w:rsidP="00F15E0E">
      <w:pPr>
        <w:rPr>
          <w:b/>
          <w:bCs/>
        </w:rPr>
      </w:pPr>
      <w:r w:rsidRPr="00F15E0E">
        <w:rPr>
          <w:b/>
          <w:bCs/>
        </w:rPr>
        <w:t>4/20:</w:t>
      </w:r>
      <w:r w:rsidR="00F81E67">
        <w:rPr>
          <w:b/>
          <w:bCs/>
        </w:rPr>
        <w:t xml:space="preserve"> Normalized control </w:t>
      </w:r>
      <w:r w:rsidRPr="00F15E0E">
        <w:rPr>
          <w:b/>
          <w:bCs/>
        </w:rPr>
        <w:t xml:space="preserve"> </w:t>
      </w:r>
    </w:p>
    <w:p w14:paraId="3A3B065F" w14:textId="7B5C8DB3" w:rsidR="00F15E0E" w:rsidRDefault="00F15E0E" w:rsidP="00F15E0E">
      <w:r>
        <w:t>N</w:t>
      </w:r>
      <w:r w:rsidR="00793BF0">
        <w:t>otice a significant performance improvement when values of elements of the control (u1 and u2) are relatively in the same range. We would have a very bad performance if there is a huge discrepancy in values of u1 and u2.</w:t>
      </w:r>
      <w:r w:rsidR="0013190B">
        <w:t xml:space="preserve"> This is because the incremental update \Delta U has little to no effect on the </w:t>
      </w:r>
      <w:r>
        <w:t>larger</w:t>
      </w:r>
      <w:r w:rsidR="0013190B">
        <w:t xml:space="preserve"> element of the control</w:t>
      </w:r>
      <w:r>
        <w:t xml:space="preserve"> yet a significant impact on the smaller component, making the sequential improvement of U extremely slow and difficult. </w:t>
      </w:r>
    </w:p>
    <w:p w14:paraId="3D1DD7D6" w14:textId="77777777" w:rsidR="00F15E0E" w:rsidRDefault="00F15E0E" w:rsidP="00F15E0E"/>
    <w:p w14:paraId="6C6CB9F0" w14:textId="1176DFB4" w:rsidR="00793BF0" w:rsidRDefault="00F15E0E" w:rsidP="00F15E0E">
      <w:r>
        <w:t>For example, any incremental adjustment of the below vector has a negligible effect</w:t>
      </w:r>
      <w:r w:rsidR="00793BF0">
        <w:t xml:space="preserve"> </w:t>
      </w:r>
      <w:r>
        <w:t xml:space="preserve">on the x-component while considerable effect on the y-component. </w:t>
      </w:r>
      <w:r w:rsidR="0013190B">
        <w:t xml:space="preserve">--&gt; </w:t>
      </w:r>
      <w:r>
        <w:t xml:space="preserve">need to </w:t>
      </w:r>
      <w:r w:rsidR="0013190B">
        <w:t>scale them accordingly!</w:t>
      </w:r>
    </w:p>
    <w:p w14:paraId="5A04B1CE" w14:textId="2569F5E7" w:rsidR="00F15E0E" w:rsidRDefault="00F15E0E" w:rsidP="00F15E0E">
      <w:r>
        <w:rPr>
          <w:noProof/>
        </w:rPr>
        <mc:AlternateContent>
          <mc:Choice Requires="wps">
            <w:drawing>
              <wp:anchor distT="0" distB="0" distL="114300" distR="114300" simplePos="0" relativeHeight="251661312" behindDoc="0" locked="0" layoutInCell="1" allowOverlap="1" wp14:anchorId="6D0B5ED4" wp14:editId="394ECAFA">
                <wp:simplePos x="0" y="0"/>
                <wp:positionH relativeFrom="column">
                  <wp:posOffset>211455</wp:posOffset>
                </wp:positionH>
                <wp:positionV relativeFrom="paragraph">
                  <wp:posOffset>153670</wp:posOffset>
                </wp:positionV>
                <wp:extent cx="0" cy="342900"/>
                <wp:effectExtent l="50800" t="50800" r="76200" b="12700"/>
                <wp:wrapNone/>
                <wp:docPr id="6" name="Straight Arrow Connector 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C6358A4" id="_x0000_t32" coordsize="21600,21600" o:spt="32" o:oned="t" path="m0,0l21600,21600e" filled="f">
                <v:path arrowok="t" fillok="f" o:connecttype="none"/>
                <o:lock v:ext="edit" shapetype="t"/>
              </v:shapetype>
              <v:shape id="Straight Arrow Connector 6" o:spid="_x0000_s1026" type="#_x0000_t32" style="position:absolute;margin-left:16.65pt;margin-top:12.1pt;width:0;height:2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" strokecolor="#ed7d31 [3205]"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6D8D23" wp14:editId="43E08D18">
                <wp:simplePos x="0" y="0"/>
                <wp:positionH relativeFrom="column">
                  <wp:posOffset>212435</wp:posOffset>
                </wp:positionH>
                <wp:positionV relativeFrom="paragraph">
                  <wp:posOffset>153670</wp:posOffset>
                </wp:positionV>
                <wp:extent cx="5142519" cy="336896"/>
                <wp:effectExtent l="0" t="76200" r="39370" b="44450"/>
                <wp:wrapNone/>
                <wp:docPr id="1" name="Straight Arrow Connector 1"/>
                <wp:cNvGraphicFramePr/>
                <a:graphic xmlns:a="http://schemas.openxmlformats.org/drawingml/2006/main">
                  <a:graphicData uri="http://schemas.microsoft.com/office/word/2010/wordprocessingShape">
                    <wps:wsp>
                      <wps:cNvCnPr/>
                      <wps:spPr>
                        <a:xfrm flipV="1">
                          <a:off x="0" y="0"/>
                          <a:ext cx="5142519" cy="33689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E3D41" id="Straight Arrow Connector 1" o:spid="_x0000_s1026" type="#_x0000_t32" style="position:absolute;margin-left:16.75pt;margin-top:12.1pt;width:404.9pt;height:26.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" strokecolor="black [3200]" strokeweight="1.5pt">
                <v:stroke endarrow="block" joinstyle="miter"/>
              </v:shape>
            </w:pict>
          </mc:Fallback>
        </mc:AlternateContent>
      </w:r>
    </w:p>
    <w:p w14:paraId="0126121E" w14:textId="2C02F188" w:rsidR="00F15E0E" w:rsidRDefault="00F15E0E" w:rsidP="00F15E0E"/>
    <w:p w14:paraId="22261BAF" w14:textId="5BA25CDA" w:rsidR="00793BF0" w:rsidRDefault="00F15E0E" w:rsidP="00343543">
      <w:r>
        <w:rPr>
          <w:noProof/>
        </w:rPr>
        <mc:AlternateContent>
          <mc:Choice Requires="wps">
            <w:drawing>
              <wp:anchor distT="0" distB="0" distL="114300" distR="114300" simplePos="0" relativeHeight="251660288" behindDoc="0" locked="0" layoutInCell="1" allowOverlap="1" wp14:anchorId="5EE810F3" wp14:editId="3E2BCD91">
                <wp:simplePos x="0" y="0"/>
                <wp:positionH relativeFrom="column">
                  <wp:posOffset>211455</wp:posOffset>
                </wp:positionH>
                <wp:positionV relativeFrom="paragraph">
                  <wp:posOffset>124460</wp:posOffset>
                </wp:positionV>
                <wp:extent cx="5143500" cy="0"/>
                <wp:effectExtent l="0" t="76200" r="38100" b="101600"/>
                <wp:wrapNone/>
                <wp:docPr id="4" name="Straight Arrow Connector 4"/>
                <wp:cNvGraphicFramePr/>
                <a:graphic xmlns:a="http://schemas.openxmlformats.org/drawingml/2006/main">
                  <a:graphicData uri="http://schemas.microsoft.com/office/word/2010/wordprocessingShape">
                    <wps:wsp>
                      <wps:cNvCnPr/>
                      <wps:spPr>
                        <a:xfrm>
                          <a:off x="0" y="0"/>
                          <a:ext cx="51435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CB4E91" id="Straight Arrow Connector 4" o:spid="_x0000_s1026" type="#_x0000_t32" style="position:absolute;margin-left:16.65pt;margin-top:9.8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" strokecolor="#4472c4 [3204]" strokeweight="1.5pt">
                <v:stroke endarrow="block" joinstyle="miter"/>
              </v:shape>
            </w:pict>
          </mc:Fallback>
        </mc:AlternateContent>
      </w:r>
    </w:p>
    <w:p w14:paraId="1870AAED" w14:textId="77777777" w:rsidR="00F15E0E" w:rsidRDefault="00F15E0E" w:rsidP="00343543"/>
    <w:p w14:paraId="3559F1DB" w14:textId="77777777" w:rsidR="00F15E0E" w:rsidRDefault="00F15E0E" w:rsidP="00343543"/>
    <w:p w14:paraId="374EEEBA" w14:textId="470B99CD" w:rsidR="00AF673E" w:rsidRPr="00F15E0E" w:rsidRDefault="00AF673E" w:rsidP="00343543">
      <w:pPr>
        <w:rPr>
          <w:b/>
          <w:bCs/>
        </w:rPr>
      </w:pPr>
      <w:r w:rsidRPr="00F15E0E">
        <w:rPr>
          <w:b/>
          <w:bCs/>
        </w:rPr>
        <w:t xml:space="preserve">4/24: </w:t>
      </w:r>
      <w:r w:rsidR="00F81E67">
        <w:rPr>
          <w:b/>
          <w:bCs/>
        </w:rPr>
        <w:t>with/without switching considerations</w:t>
      </w:r>
    </w:p>
    <w:p w14:paraId="6A292DE9" w14:textId="2733F3F4" w:rsidR="00AF673E" w:rsidRDefault="00AF673E" w:rsidP="00EF11A2">
      <w:bookmarkStart w:id="0" w:name="OLE_LINK1"/>
      <w:bookmarkStart w:id="1" w:name="OLE_LINK2"/>
      <w:r>
        <w:t xml:space="preserve">Without switching consideration: </w:t>
      </w:r>
      <w:bookmarkEnd w:id="0"/>
      <w:bookmarkEnd w:id="1"/>
      <w:r w:rsidR="00AE304B">
        <w:t>steer</w:t>
      </w:r>
      <w:r w:rsidR="00F15E0E">
        <w:t>ing</w:t>
      </w:r>
      <w:r w:rsidR="00AE304B">
        <w:t xml:space="preserve"> to </w:t>
      </w:r>
      <w:r w:rsidR="00F15E0E">
        <w:t xml:space="preserve">the </w:t>
      </w:r>
      <w:r w:rsidR="00AE304B">
        <w:t>target (part1)</w:t>
      </w:r>
      <w:r w:rsidR="00F15E0E">
        <w:t xml:space="preserve"> is resolved much faster with</w:t>
      </w:r>
      <w:r w:rsidR="00AE304B">
        <w:t xml:space="preserve"> lower energy </w:t>
      </w:r>
      <w:bookmarkStart w:id="2" w:name="OLE_LINK3"/>
      <w:r w:rsidR="00AE304B">
        <w:t>(norm(u)</w:t>
      </w:r>
      <w:r w:rsidR="00793BF0">
        <w:t>=22.5745</w:t>
      </w:r>
      <w:bookmarkEnd w:id="2"/>
      <w:r w:rsidR="00BB7CED">
        <w:t xml:space="preserve"> in 55</w:t>
      </w:r>
      <w:r w:rsidR="006D6D5C">
        <w:t>s</w:t>
      </w:r>
      <w:r w:rsidR="00AE304B">
        <w:t>)</w:t>
      </w:r>
      <w:r w:rsidR="00F15E0E">
        <w:t>. However,</w:t>
      </w:r>
      <w:r w:rsidR="00AE304B">
        <w:t xml:space="preserve"> there is almost no energy improvement in part 2</w:t>
      </w:r>
      <w:r w:rsidR="00793BF0">
        <w:t xml:space="preserve"> ((norm(u)=22.</w:t>
      </w:r>
      <w:r w:rsidR="005214BC">
        <w:t>5681</w:t>
      </w:r>
      <w:r w:rsidR="00793BF0">
        <w:t>)</w:t>
      </w:r>
      <w:r w:rsidR="00AE304B">
        <w:t xml:space="preserve">. </w:t>
      </w:r>
      <w:r w:rsidR="00EF11A2">
        <w:t>Despite having a smaller norm(u), t</w:t>
      </w:r>
      <w:r w:rsidR="00AE304B">
        <w:t>he simulation</w:t>
      </w:r>
      <w:r w:rsidR="004F7775">
        <w:t xml:space="preserve"> (after part2)</w:t>
      </w:r>
      <w:r w:rsidR="00AE304B">
        <w:t xml:space="preserve"> looks </w:t>
      </w:r>
      <w:r w:rsidR="00EF11A2">
        <w:t xml:space="preserve">very artificial (opposed to normal expectations) and </w:t>
      </w:r>
      <w:r w:rsidR="00AE304B">
        <w:t>somewhat non-economical</w:t>
      </w:r>
      <w:r w:rsidR="00EF11A2">
        <w:t xml:space="preserve"> due to multiple switchings (intermitance).  --&gt; If the model are perfect and multiple switching is allowed, then this approach is appropriate. </w:t>
      </w:r>
    </w:p>
    <w:p w14:paraId="459DC547" w14:textId="77777777" w:rsidR="00EF11A2" w:rsidRDefault="00EF11A2" w:rsidP="00EF11A2"/>
    <w:p w14:paraId="7E086FD0" w14:textId="11A2CA84" w:rsidR="00AE304B" w:rsidRDefault="00AE304B" w:rsidP="004F7775">
      <w:r>
        <w:t xml:space="preserve">With switching consideration: although the steering process (part1) is </w:t>
      </w:r>
      <w:r w:rsidR="00793BF0">
        <w:t>slower, its overal time is acceptable</w:t>
      </w:r>
      <w:r w:rsidR="0035683A">
        <w:t xml:space="preserve"> (861s)</w:t>
      </w:r>
      <w:r w:rsidR="00793BF0">
        <w:t xml:space="preserve">.  Part1: </w:t>
      </w:r>
      <w:r w:rsidR="004F7775">
        <w:t>norm(u)=</w:t>
      </w:r>
      <w:r w:rsidR="00793BF0">
        <w:t xml:space="preserve">30.5603, part2: </w:t>
      </w:r>
      <w:r w:rsidR="004F7775">
        <w:t>norm(u)=</w:t>
      </w:r>
      <w:r w:rsidR="00793BF0">
        <w:t xml:space="preserve">24.1357. </w:t>
      </w:r>
      <w:r w:rsidR="004F7775">
        <w:t xml:space="preserve">The </w:t>
      </w:r>
      <w:r w:rsidR="00793BF0">
        <w:t>simulation</w:t>
      </w:r>
      <w:r w:rsidR="004F7775">
        <w:t xml:space="preserve"> (after part2)</w:t>
      </w:r>
      <w:r w:rsidR="00793BF0">
        <w:t xml:space="preserve"> seems quite natural yet poses a higher energy than that of the case without switching consideration. </w:t>
      </w:r>
      <w:r w:rsidR="003D0326">
        <w:t xml:space="preserve">This approach allows us to control the switching time </w:t>
      </w:r>
      <w:r w:rsidR="00290A26">
        <w:t xml:space="preserve">(for state-dependent switching system) </w:t>
      </w:r>
      <w:r w:rsidR="003D0326">
        <w:t>as well as number of switches</w:t>
      </w:r>
      <w:r w:rsidR="00290A26">
        <w:t xml:space="preserve">. </w:t>
      </w:r>
    </w:p>
    <w:p w14:paraId="7EE9CE0D" w14:textId="77777777" w:rsidR="00290A26" w:rsidRDefault="00290A26" w:rsidP="004F7775"/>
    <w:p w14:paraId="341A0EF7" w14:textId="208AF244" w:rsidR="00793BF0" w:rsidRDefault="00793BF0" w:rsidP="00793BF0">
      <w:r>
        <w:t xml:space="preserve">All norm(u) </w:t>
      </w:r>
      <w:r w:rsidR="004F7775">
        <w:t xml:space="preserve">in this study </w:t>
      </w:r>
      <w:r>
        <w:t xml:space="preserve">are bounded by a cost of 0.01. </w:t>
      </w:r>
    </w:p>
    <w:p w14:paraId="0D7CCC29" w14:textId="77777777" w:rsidR="004F7775" w:rsidRDefault="004F7775" w:rsidP="00793BF0"/>
    <w:p w14:paraId="07B0EFE1" w14:textId="5FCAC7AA" w:rsidR="004F7775" w:rsidRDefault="00F81E67" w:rsidP="00793BF0">
      <w:pPr>
        <w:rPr>
          <w:b/>
          <w:bCs/>
        </w:rPr>
      </w:pPr>
      <w:r>
        <w:rPr>
          <w:b/>
          <w:bCs/>
        </w:rPr>
        <w:t>4/25</w:t>
      </w:r>
      <w:r w:rsidRPr="00F15E0E">
        <w:rPr>
          <w:b/>
          <w:bCs/>
        </w:rPr>
        <w:t>:</w:t>
      </w:r>
      <w:r>
        <w:rPr>
          <w:b/>
          <w:bCs/>
        </w:rPr>
        <w:t xml:space="preserve"> constrained and forward velocity </w:t>
      </w:r>
    </w:p>
    <w:p w14:paraId="015AA831" w14:textId="7896A070" w:rsidR="00F81E67" w:rsidRDefault="00F81E67" w:rsidP="007C4BAC">
      <w:r>
        <w:t>This model is very hard to control (not sure about the controllability of the system). Specifically, if the leg is</w:t>
      </w:r>
      <w:r w:rsidR="007C4BAC">
        <w:t xml:space="preserve"> relatively</w:t>
      </w:r>
      <w:r>
        <w:t xml:space="preserve"> light </w:t>
      </w:r>
      <w:r w:rsidR="007C4BAC">
        <w:t xml:space="preserve">compared to the body, the attitude of the robot during flight is uncontrollable and can only be decided by the thrusting phase. Therefore, requiring the robot to jump far while maintaining a upward posture in </w:t>
      </w:r>
      <w:r w:rsidR="007C4BAC">
        <w:t xml:space="preserve">one </w:t>
      </w:r>
      <w:r w:rsidR="007C4BAC">
        <w:t xml:space="preserve">jumpping </w:t>
      </w:r>
      <w:r w:rsidR="007C4BAC">
        <w:t>step</w:t>
      </w:r>
      <w:r w:rsidR="007C4BAC">
        <w:t xml:space="preserve"> is impossible. One the other hand, making the leg heavy would make the robot imbalanced thus very hard to control.  </w:t>
      </w:r>
    </w:p>
    <w:p w14:paraId="76308AA9" w14:textId="77777777" w:rsidR="007C4BAC" w:rsidRDefault="007C4BAC" w:rsidP="007C4BAC">
      <w:bookmarkStart w:id="3" w:name="_GoBack"/>
      <w:bookmarkEnd w:id="3"/>
    </w:p>
    <w:p w14:paraId="3F446171" w14:textId="77777777" w:rsidR="007C4BAC" w:rsidRPr="00F81E67" w:rsidRDefault="007C4BAC" w:rsidP="007C4BAC"/>
    <w:sectPr w:rsidR="007C4BAC" w:rsidRPr="00F81E67" w:rsidSect="00CC05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CD"/>
    <w:rsid w:val="000162D4"/>
    <w:rsid w:val="0013190B"/>
    <w:rsid w:val="00290A26"/>
    <w:rsid w:val="00343543"/>
    <w:rsid w:val="00343FCD"/>
    <w:rsid w:val="0035683A"/>
    <w:rsid w:val="003D0326"/>
    <w:rsid w:val="003E5999"/>
    <w:rsid w:val="00485D06"/>
    <w:rsid w:val="00497F54"/>
    <w:rsid w:val="004F7775"/>
    <w:rsid w:val="005214BC"/>
    <w:rsid w:val="006D6D5C"/>
    <w:rsid w:val="00793BF0"/>
    <w:rsid w:val="007B18D3"/>
    <w:rsid w:val="007C4BAC"/>
    <w:rsid w:val="00A73D38"/>
    <w:rsid w:val="00AE304B"/>
    <w:rsid w:val="00AF673E"/>
    <w:rsid w:val="00BB7CED"/>
    <w:rsid w:val="00CB047A"/>
    <w:rsid w:val="00CC05F9"/>
    <w:rsid w:val="00EF11A2"/>
    <w:rsid w:val="00F15E0E"/>
    <w:rsid w:val="00F81E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F4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347</Words>
  <Characters>1980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2019-03-09T22:43:00Z</dcterms:created>
  <dcterms:modified xsi:type="dcterms:W3CDTF">2020-04-25T16:08:00Z</dcterms:modified>
</cp:coreProperties>
</file>